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0AB3" w:rsidRDefault="000D0AB3" w:rsidP="00011C34">
      <w:pPr>
        <w:jc w:val="both"/>
        <w:rPr>
          <w:sz w:val="32"/>
          <w:szCs w:val="32"/>
        </w:rPr>
      </w:pPr>
    </w:p>
    <w:p w:rsidR="00480C58" w:rsidRPr="005A4105" w:rsidRDefault="00480C58" w:rsidP="000D0AB3">
      <w:pPr>
        <w:rPr>
          <w:sz w:val="32"/>
          <w:szCs w:val="32"/>
        </w:rPr>
      </w:pPr>
    </w:p>
    <w:p w:rsidR="00361936" w:rsidRDefault="00361936" w:rsidP="00543F60">
      <w:pPr>
        <w:rPr>
          <w:sz w:val="28"/>
          <w:szCs w:val="28"/>
        </w:rPr>
      </w:pPr>
    </w:p>
    <w:p w:rsidR="00543F60" w:rsidRPr="00543F60" w:rsidRDefault="00543F60" w:rsidP="00543F60">
      <w:pPr>
        <w:rPr>
          <w:b/>
          <w:sz w:val="96"/>
          <w:szCs w:val="96"/>
        </w:rPr>
      </w:pPr>
    </w:p>
    <w:p w:rsidR="00616588" w:rsidRDefault="00616588" w:rsidP="000D0AB3">
      <w:pPr>
        <w:jc w:val="center"/>
        <w:rPr>
          <w:b/>
          <w:sz w:val="96"/>
          <w:szCs w:val="96"/>
        </w:rPr>
      </w:pPr>
    </w:p>
    <w:p w:rsidR="000B08DE" w:rsidRPr="000B08DE" w:rsidRDefault="000B08DE" w:rsidP="000D0AB3">
      <w:pPr>
        <w:jc w:val="center"/>
        <w:rPr>
          <w:b/>
          <w:sz w:val="96"/>
          <w:szCs w:val="96"/>
        </w:rPr>
      </w:pPr>
    </w:p>
    <w:p w:rsidR="000D0AB3" w:rsidRDefault="000D0AB3" w:rsidP="00790CCB">
      <w:pPr>
        <w:jc w:val="center"/>
        <w:rPr>
          <w:b/>
          <w:sz w:val="96"/>
          <w:szCs w:val="96"/>
        </w:rPr>
      </w:pPr>
      <w:r w:rsidRPr="00935A1A">
        <w:rPr>
          <w:b/>
          <w:sz w:val="96"/>
          <w:szCs w:val="96"/>
          <w:lang w:val="sr-Cyrl-CS"/>
        </w:rPr>
        <w:t>ИНФОРМАТОР</w:t>
      </w:r>
    </w:p>
    <w:p w:rsidR="000D0AB3" w:rsidRDefault="000D0AB3" w:rsidP="00790CCB">
      <w:pPr>
        <w:jc w:val="center"/>
        <w:rPr>
          <w:b/>
          <w:sz w:val="96"/>
          <w:szCs w:val="96"/>
        </w:rPr>
      </w:pPr>
      <w:r>
        <w:rPr>
          <w:b/>
          <w:sz w:val="96"/>
          <w:szCs w:val="96"/>
        </w:rPr>
        <w:t>O</w:t>
      </w:r>
    </w:p>
    <w:p w:rsidR="000D0AB3" w:rsidRDefault="000D0AB3" w:rsidP="00790CCB">
      <w:pPr>
        <w:jc w:val="center"/>
        <w:rPr>
          <w:b/>
          <w:sz w:val="96"/>
          <w:szCs w:val="96"/>
        </w:rPr>
      </w:pPr>
      <w:r>
        <w:rPr>
          <w:b/>
          <w:sz w:val="96"/>
          <w:szCs w:val="96"/>
        </w:rPr>
        <w:t>РАДУ</w:t>
      </w:r>
    </w:p>
    <w:p w:rsidR="000D0AB3" w:rsidRPr="00911914" w:rsidRDefault="000D0AB3" w:rsidP="000D0AB3">
      <w:pPr>
        <w:jc w:val="center"/>
        <w:rPr>
          <w:b/>
        </w:rPr>
      </w:pPr>
    </w:p>
    <w:p w:rsidR="000D0AB3" w:rsidRPr="00EA1D32" w:rsidRDefault="00EA1D32" w:rsidP="00790CCB">
      <w:pPr>
        <w:jc w:val="center"/>
        <w:rPr>
          <w:b/>
          <w:sz w:val="28"/>
          <w:szCs w:val="28"/>
        </w:rPr>
      </w:pPr>
      <w:r>
        <w:rPr>
          <w:b/>
          <w:sz w:val="28"/>
          <w:szCs w:val="28"/>
        </w:rPr>
        <w:t xml:space="preserve">Ажуриран </w:t>
      </w:r>
      <w:r w:rsidR="002F7FA5">
        <w:rPr>
          <w:b/>
          <w:sz w:val="28"/>
          <w:szCs w:val="28"/>
        </w:rPr>
        <w:t>марта</w:t>
      </w:r>
      <w:r>
        <w:rPr>
          <w:b/>
          <w:sz w:val="28"/>
          <w:szCs w:val="28"/>
          <w:lang w:val="sr-Latn-CS"/>
        </w:rPr>
        <w:t xml:space="preserve"> 202</w:t>
      </w:r>
      <w:r w:rsidR="002F61B2">
        <w:rPr>
          <w:b/>
          <w:sz w:val="28"/>
          <w:szCs w:val="28"/>
          <w:lang w:val="sr-Latn-CS"/>
        </w:rPr>
        <w:t>5</w:t>
      </w:r>
      <w:r>
        <w:rPr>
          <w:b/>
          <w:sz w:val="28"/>
          <w:szCs w:val="28"/>
          <w:lang w:val="sr-Latn-CS"/>
        </w:rPr>
        <w:t>. год</w:t>
      </w:r>
      <w:r>
        <w:rPr>
          <w:b/>
          <w:sz w:val="28"/>
          <w:szCs w:val="28"/>
        </w:rPr>
        <w:t>ине</w:t>
      </w:r>
    </w:p>
    <w:p w:rsidR="000D0AB3" w:rsidRPr="00EC3A88" w:rsidRDefault="000D0AB3" w:rsidP="000D0AB3">
      <w:pPr>
        <w:jc w:val="center"/>
        <w:rPr>
          <w:lang w:val="sr-Cyrl-CS"/>
        </w:rPr>
      </w:pPr>
    </w:p>
    <w:p w:rsidR="000D0AB3" w:rsidRDefault="000D0AB3" w:rsidP="000D0AB3">
      <w:pPr>
        <w:jc w:val="center"/>
        <w:rPr>
          <w:sz w:val="96"/>
          <w:szCs w:val="96"/>
          <w:lang w:val="sr-Cyrl-CS"/>
        </w:rPr>
      </w:pPr>
    </w:p>
    <w:p w:rsidR="000D0AB3" w:rsidRDefault="000D0AB3" w:rsidP="000D0AB3">
      <w:pPr>
        <w:rPr>
          <w:lang w:val="sr-Cyrl-CS"/>
        </w:rPr>
      </w:pPr>
    </w:p>
    <w:p w:rsidR="000D0AB3" w:rsidRDefault="000D0AB3" w:rsidP="000D0AB3">
      <w:pPr>
        <w:rPr>
          <w:lang w:val="sr-Cyrl-CS"/>
        </w:rPr>
      </w:pPr>
    </w:p>
    <w:p w:rsidR="000D0AB3" w:rsidRDefault="000D0AB3" w:rsidP="000D0AB3">
      <w:pPr>
        <w:rPr>
          <w:lang w:val="sr-Cyrl-CS"/>
        </w:rPr>
      </w:pPr>
    </w:p>
    <w:p w:rsidR="000D0AB3" w:rsidRDefault="000D0AB3" w:rsidP="000D0AB3">
      <w:pPr>
        <w:rPr>
          <w:lang w:val="sr-Cyrl-CS"/>
        </w:rPr>
      </w:pPr>
    </w:p>
    <w:p w:rsidR="000D0AB3" w:rsidRDefault="000D0AB3" w:rsidP="000D0AB3">
      <w:pPr>
        <w:rPr>
          <w:lang w:val="sr-Cyrl-CS"/>
        </w:rPr>
      </w:pPr>
    </w:p>
    <w:p w:rsidR="000D0AB3" w:rsidRPr="00436346" w:rsidRDefault="000D0AB3" w:rsidP="000D0AB3">
      <w:pPr>
        <w:rPr>
          <w:sz w:val="20"/>
          <w:szCs w:val="20"/>
        </w:rPr>
      </w:pPr>
      <w:r w:rsidRPr="00436346">
        <w:rPr>
          <w:sz w:val="20"/>
          <w:szCs w:val="20"/>
          <w:lang w:val="sr-Cyrl-CS"/>
        </w:rPr>
        <w:t xml:space="preserve">Овлашћено лице за </w:t>
      </w:r>
      <w:r w:rsidR="00F71DC2">
        <w:rPr>
          <w:sz w:val="20"/>
          <w:szCs w:val="20"/>
          <w:lang w:val="sr-Cyrl-CS"/>
        </w:rPr>
        <w:t>израду и објављивање информатора</w:t>
      </w:r>
      <w:r w:rsidRPr="00436346">
        <w:rPr>
          <w:sz w:val="20"/>
          <w:szCs w:val="20"/>
        </w:rPr>
        <w:t xml:space="preserve">: </w:t>
      </w:r>
      <w:r w:rsidR="00EA1D32">
        <w:rPr>
          <w:sz w:val="20"/>
          <w:szCs w:val="20"/>
        </w:rPr>
        <w:t>Адис Љајић</w:t>
      </w:r>
      <w:r w:rsidRPr="00436346">
        <w:rPr>
          <w:sz w:val="20"/>
          <w:szCs w:val="20"/>
        </w:rPr>
        <w:t xml:space="preserve">, дипл. </w:t>
      </w:r>
      <w:proofErr w:type="gramStart"/>
      <w:r w:rsidRPr="00436346">
        <w:rPr>
          <w:sz w:val="20"/>
          <w:szCs w:val="20"/>
        </w:rPr>
        <w:t>правник</w:t>
      </w:r>
      <w:proofErr w:type="gramEnd"/>
    </w:p>
    <w:p w:rsidR="000D0AB3" w:rsidRDefault="000D0AB3" w:rsidP="000D0AB3">
      <w:pPr>
        <w:rPr>
          <w:sz w:val="20"/>
          <w:szCs w:val="20"/>
        </w:rPr>
      </w:pPr>
      <w:r w:rsidRPr="00436346">
        <w:rPr>
          <w:sz w:val="20"/>
          <w:szCs w:val="20"/>
          <w:lang w:val="sr-Cyrl-CS"/>
        </w:rPr>
        <w:t xml:space="preserve">Тел: </w:t>
      </w:r>
      <w:r w:rsidRPr="00436346">
        <w:rPr>
          <w:sz w:val="20"/>
          <w:szCs w:val="20"/>
        </w:rPr>
        <w:t xml:space="preserve">020/811 </w:t>
      </w:r>
      <w:r w:rsidR="00E048E1">
        <w:rPr>
          <w:sz w:val="20"/>
          <w:szCs w:val="20"/>
        </w:rPr>
        <w:t>129</w:t>
      </w:r>
      <w:r>
        <w:rPr>
          <w:sz w:val="20"/>
          <w:szCs w:val="20"/>
        </w:rPr>
        <w:t>.</w:t>
      </w:r>
    </w:p>
    <w:p w:rsidR="00834982" w:rsidRDefault="00834982" w:rsidP="000D0AB3">
      <w:pPr>
        <w:rPr>
          <w:sz w:val="20"/>
          <w:szCs w:val="20"/>
        </w:rPr>
      </w:pPr>
    </w:p>
    <w:p w:rsidR="00834982" w:rsidRDefault="00834982" w:rsidP="000D0AB3">
      <w:pPr>
        <w:rPr>
          <w:sz w:val="20"/>
          <w:szCs w:val="20"/>
        </w:rPr>
      </w:pPr>
    </w:p>
    <w:p w:rsidR="00834982" w:rsidRDefault="00834982" w:rsidP="000D0AB3">
      <w:pPr>
        <w:rPr>
          <w:sz w:val="20"/>
          <w:szCs w:val="20"/>
        </w:rPr>
      </w:pPr>
    </w:p>
    <w:p w:rsidR="00834982" w:rsidRDefault="00834982" w:rsidP="000D0AB3">
      <w:pPr>
        <w:rPr>
          <w:sz w:val="20"/>
          <w:szCs w:val="20"/>
        </w:rPr>
      </w:pPr>
    </w:p>
    <w:p w:rsidR="00834982" w:rsidRDefault="00834982" w:rsidP="000D0AB3">
      <w:pPr>
        <w:rPr>
          <w:sz w:val="20"/>
          <w:szCs w:val="20"/>
        </w:rPr>
      </w:pPr>
    </w:p>
    <w:p w:rsidR="000C5297" w:rsidRDefault="000C5297" w:rsidP="000D0AB3">
      <w:pPr>
        <w:rPr>
          <w:sz w:val="20"/>
          <w:szCs w:val="20"/>
        </w:rPr>
      </w:pPr>
    </w:p>
    <w:p w:rsidR="000C5297" w:rsidRDefault="000C5297" w:rsidP="000D0AB3">
      <w:pPr>
        <w:rPr>
          <w:sz w:val="20"/>
          <w:szCs w:val="20"/>
        </w:rPr>
      </w:pPr>
    </w:p>
    <w:p w:rsidR="000C5297" w:rsidRDefault="000C5297" w:rsidP="000D0AB3">
      <w:pPr>
        <w:rPr>
          <w:sz w:val="20"/>
          <w:szCs w:val="20"/>
        </w:rPr>
      </w:pPr>
    </w:p>
    <w:p w:rsidR="000C5297" w:rsidRDefault="000C5297" w:rsidP="000D0AB3">
      <w:pPr>
        <w:rPr>
          <w:sz w:val="20"/>
          <w:szCs w:val="20"/>
        </w:rPr>
      </w:pPr>
    </w:p>
    <w:p w:rsidR="000C5297" w:rsidRDefault="000C5297" w:rsidP="000D0AB3">
      <w:pPr>
        <w:rPr>
          <w:sz w:val="20"/>
          <w:szCs w:val="20"/>
        </w:rPr>
      </w:pPr>
    </w:p>
    <w:p w:rsidR="000C5297" w:rsidRDefault="000C5297" w:rsidP="000D0AB3">
      <w:pPr>
        <w:rPr>
          <w:sz w:val="20"/>
          <w:szCs w:val="20"/>
        </w:rPr>
      </w:pPr>
    </w:p>
    <w:p w:rsidR="000C5297" w:rsidRDefault="000C5297" w:rsidP="000D0AB3">
      <w:pPr>
        <w:rPr>
          <w:sz w:val="20"/>
          <w:szCs w:val="20"/>
        </w:rPr>
      </w:pPr>
    </w:p>
    <w:p w:rsidR="000C5297" w:rsidRDefault="000C5297" w:rsidP="000D0AB3">
      <w:pPr>
        <w:rPr>
          <w:sz w:val="20"/>
          <w:szCs w:val="20"/>
        </w:rPr>
      </w:pPr>
    </w:p>
    <w:p w:rsidR="000C5297" w:rsidRDefault="000C5297" w:rsidP="000D0AB3">
      <w:pPr>
        <w:rPr>
          <w:sz w:val="20"/>
          <w:szCs w:val="20"/>
        </w:rPr>
      </w:pPr>
    </w:p>
    <w:p w:rsidR="000C5297" w:rsidRDefault="000C5297" w:rsidP="000D0AB3">
      <w:pPr>
        <w:rPr>
          <w:sz w:val="20"/>
          <w:szCs w:val="20"/>
        </w:rPr>
      </w:pPr>
    </w:p>
    <w:p w:rsidR="00084F35" w:rsidRDefault="00084F35" w:rsidP="000D0AB3">
      <w:pPr>
        <w:rPr>
          <w:sz w:val="20"/>
          <w:szCs w:val="20"/>
        </w:rPr>
      </w:pPr>
    </w:p>
    <w:p w:rsidR="00084F35" w:rsidRDefault="00084F35" w:rsidP="000D0AB3">
      <w:pPr>
        <w:rPr>
          <w:sz w:val="20"/>
          <w:szCs w:val="20"/>
        </w:rPr>
      </w:pPr>
    </w:p>
    <w:p w:rsidR="00084F35" w:rsidRDefault="00084F35" w:rsidP="000D0AB3">
      <w:pPr>
        <w:rPr>
          <w:sz w:val="20"/>
          <w:szCs w:val="20"/>
        </w:rPr>
      </w:pPr>
    </w:p>
    <w:p w:rsidR="00084F35" w:rsidRDefault="00084F35" w:rsidP="000D0AB3">
      <w:pPr>
        <w:rPr>
          <w:sz w:val="20"/>
          <w:szCs w:val="20"/>
        </w:rPr>
      </w:pPr>
    </w:p>
    <w:p w:rsidR="00084F35" w:rsidRDefault="00084F35" w:rsidP="000D0AB3">
      <w:pPr>
        <w:rPr>
          <w:sz w:val="20"/>
          <w:szCs w:val="20"/>
        </w:rPr>
      </w:pPr>
    </w:p>
    <w:p w:rsidR="00AE44CE" w:rsidRDefault="00AE44CE" w:rsidP="000D0AB3">
      <w:pPr>
        <w:rPr>
          <w:sz w:val="20"/>
          <w:szCs w:val="20"/>
        </w:rPr>
      </w:pPr>
    </w:p>
    <w:p w:rsidR="00084F35" w:rsidRDefault="00084F35" w:rsidP="000D0AB3">
      <w:pPr>
        <w:rPr>
          <w:sz w:val="20"/>
          <w:szCs w:val="20"/>
        </w:rPr>
      </w:pPr>
    </w:p>
    <w:p w:rsidR="00084F35" w:rsidRDefault="00084F35" w:rsidP="000D0AB3">
      <w:pPr>
        <w:rPr>
          <w:sz w:val="20"/>
          <w:szCs w:val="20"/>
        </w:rPr>
      </w:pPr>
    </w:p>
    <w:p w:rsidR="00084F35" w:rsidRDefault="00084F35" w:rsidP="000D0AB3">
      <w:pPr>
        <w:rPr>
          <w:sz w:val="20"/>
          <w:szCs w:val="20"/>
        </w:rPr>
      </w:pPr>
    </w:p>
    <w:p w:rsidR="00084F35" w:rsidRDefault="00084F35" w:rsidP="000D0AB3">
      <w:pPr>
        <w:rPr>
          <w:sz w:val="20"/>
          <w:szCs w:val="20"/>
        </w:rPr>
      </w:pPr>
      <w:r w:rsidRPr="00084F35">
        <w:rPr>
          <w:noProof/>
          <w:sz w:val="20"/>
          <w:szCs w:val="20"/>
          <w:lang w:val="sr-Latn-RS" w:eastAsia="sr-Latn-RS"/>
        </w:rPr>
        <w:drawing>
          <wp:inline distT="0" distB="0" distL="0" distR="0">
            <wp:extent cx="4333875" cy="4333875"/>
            <wp:effectExtent l="0" t="0" r="9525" b="9525"/>
            <wp:docPr id="2" name="Picture 1" descr="img_35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g_357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32954" cy="4332954"/>
                    </a:xfrm>
                    <a:prstGeom prst="rect">
                      <a:avLst/>
                    </a:prstGeom>
                    <a:noFill/>
                    <a:ln>
                      <a:noFill/>
                    </a:ln>
                  </pic:spPr>
                </pic:pic>
              </a:graphicData>
            </a:graphic>
          </wp:inline>
        </w:drawing>
      </w:r>
    </w:p>
    <w:p w:rsidR="000D0AB3" w:rsidRPr="00616588" w:rsidRDefault="000D0AB3" w:rsidP="000D0AB3">
      <w:pPr>
        <w:rPr>
          <w:sz w:val="20"/>
          <w:szCs w:val="20"/>
        </w:rPr>
      </w:pPr>
    </w:p>
    <w:p w:rsidR="000D0AB3" w:rsidRDefault="000D0AB3" w:rsidP="000D0AB3"/>
    <w:p w:rsidR="00084F35" w:rsidRDefault="00084F35" w:rsidP="000D0AB3"/>
    <w:p w:rsidR="00084F35" w:rsidRPr="00496A74" w:rsidRDefault="00084F35" w:rsidP="00084F35">
      <w:pPr>
        <w:rPr>
          <w:b/>
          <w:sz w:val="40"/>
          <w:szCs w:val="40"/>
          <w:lang w:val="sr-Cyrl-CS"/>
        </w:rPr>
      </w:pPr>
      <w:r>
        <w:rPr>
          <w:b/>
          <w:sz w:val="40"/>
          <w:szCs w:val="40"/>
        </w:rPr>
        <w:t xml:space="preserve">           </w:t>
      </w:r>
      <w:r w:rsidRPr="00496A74">
        <w:rPr>
          <w:b/>
          <w:sz w:val="40"/>
          <w:szCs w:val="40"/>
          <w:lang w:val="sr-Cyrl-CS"/>
        </w:rPr>
        <w:t>ДОМ ЗДРАВЉА</w:t>
      </w:r>
      <w:r w:rsidR="00EE4E6C">
        <w:rPr>
          <w:b/>
          <w:sz w:val="40"/>
          <w:szCs w:val="40"/>
          <w:lang w:val="sr-Latn-RS"/>
        </w:rPr>
        <w:t xml:space="preserve"> -</w:t>
      </w:r>
      <w:r w:rsidRPr="00496A74">
        <w:rPr>
          <w:b/>
          <w:sz w:val="40"/>
          <w:szCs w:val="40"/>
          <w:lang w:val="sr-Cyrl-CS"/>
        </w:rPr>
        <w:t xml:space="preserve"> ТУТИН</w:t>
      </w:r>
    </w:p>
    <w:p w:rsidR="00084F35" w:rsidRDefault="00084F35" w:rsidP="00084F35">
      <w:pPr>
        <w:jc w:val="center"/>
        <w:rPr>
          <w:sz w:val="32"/>
          <w:szCs w:val="32"/>
          <w:lang w:val="sr-Cyrl-CS"/>
        </w:rPr>
      </w:pPr>
    </w:p>
    <w:p w:rsidR="00084F35" w:rsidRDefault="00084F35" w:rsidP="00084F35">
      <w:pPr>
        <w:rPr>
          <w:sz w:val="28"/>
          <w:szCs w:val="28"/>
          <w:lang w:val="sr-Cyrl-CS"/>
        </w:rPr>
      </w:pPr>
      <w:r>
        <w:rPr>
          <w:sz w:val="28"/>
          <w:szCs w:val="28"/>
        </w:rPr>
        <w:t xml:space="preserve">                  </w:t>
      </w:r>
      <w:r>
        <w:rPr>
          <w:sz w:val="28"/>
          <w:szCs w:val="28"/>
          <w:lang w:val="sr-Cyrl-CS"/>
        </w:rPr>
        <w:t>Богољуба Чукића 12</w:t>
      </w:r>
      <w:r w:rsidR="0023626D">
        <w:rPr>
          <w:sz w:val="28"/>
          <w:szCs w:val="28"/>
          <w:lang w:val="sr-Latn-CS"/>
        </w:rPr>
        <w:t>,</w:t>
      </w:r>
      <w:r>
        <w:rPr>
          <w:sz w:val="28"/>
          <w:szCs w:val="28"/>
          <w:lang w:val="sr-Latn-CS"/>
        </w:rPr>
        <w:t xml:space="preserve"> </w:t>
      </w:r>
      <w:r>
        <w:rPr>
          <w:sz w:val="28"/>
          <w:szCs w:val="28"/>
          <w:lang w:val="sr-Cyrl-CS"/>
        </w:rPr>
        <w:t xml:space="preserve"> 36320 Тутин</w:t>
      </w:r>
    </w:p>
    <w:p w:rsidR="00084F35" w:rsidRDefault="00084F35" w:rsidP="00084F35">
      <w:pPr>
        <w:jc w:val="center"/>
        <w:rPr>
          <w:sz w:val="28"/>
          <w:szCs w:val="28"/>
          <w:lang w:val="sr-Cyrl-CS"/>
        </w:rPr>
      </w:pPr>
    </w:p>
    <w:p w:rsidR="00084F35" w:rsidRDefault="00084F35" w:rsidP="000D0AB3"/>
    <w:p w:rsidR="00084F35" w:rsidRDefault="00084F35" w:rsidP="000D0AB3"/>
    <w:p w:rsidR="00084F35" w:rsidRDefault="00084F35" w:rsidP="000D0AB3"/>
    <w:p w:rsidR="00084F35" w:rsidRDefault="00084F35" w:rsidP="000D0AB3"/>
    <w:p w:rsidR="00084F35" w:rsidRDefault="00084F35" w:rsidP="000D0AB3"/>
    <w:p w:rsidR="00CA367B" w:rsidRDefault="00CA367B" w:rsidP="000D0AB3"/>
    <w:p w:rsidR="00CA367B" w:rsidRDefault="00CA367B" w:rsidP="000D0AB3"/>
    <w:p w:rsidR="00CA367B" w:rsidRDefault="00CA367B" w:rsidP="000D0AB3"/>
    <w:p w:rsidR="00084F35" w:rsidRDefault="00084F35" w:rsidP="000D0AB3"/>
    <w:p w:rsidR="000D0AB3" w:rsidRPr="009630F4" w:rsidRDefault="00034261" w:rsidP="00034261">
      <w:r>
        <w:t xml:space="preserve">                </w:t>
      </w:r>
      <w:r w:rsidR="004C4278">
        <w:t xml:space="preserve">ДОМ ЗДРАВЉА </w:t>
      </w:r>
      <w:r w:rsidR="00EE4E6C">
        <w:t xml:space="preserve">– </w:t>
      </w:r>
      <w:proofErr w:type="gramStart"/>
      <w:r w:rsidR="004C4278">
        <w:t>ТУТИН</w:t>
      </w:r>
      <w:r w:rsidR="00EE4E6C">
        <w:t xml:space="preserve">  </w:t>
      </w:r>
      <w:r w:rsidR="004C4278">
        <w:t>----</w:t>
      </w:r>
      <w:r w:rsidR="006E77C9">
        <w:t>-</w:t>
      </w:r>
      <w:proofErr w:type="gramEnd"/>
      <w:r w:rsidR="000D0AB3" w:rsidRPr="009630F4">
        <w:t xml:space="preserve"> ИНФОРМАТОР О РАДУ</w:t>
      </w:r>
    </w:p>
    <w:p w:rsidR="000D0AB3" w:rsidRPr="009630F4" w:rsidRDefault="000D0AB3" w:rsidP="000D0AB3">
      <w:pPr>
        <w:jc w:val="center"/>
        <w:rPr>
          <w:lang w:val="sr-Latn-CS"/>
        </w:rPr>
      </w:pPr>
    </w:p>
    <w:p w:rsidR="000D0AB3" w:rsidRPr="009630F4" w:rsidRDefault="000D0AB3" w:rsidP="000D0AB3">
      <w:pPr>
        <w:jc w:val="center"/>
        <w:rPr>
          <w:lang w:val="sr-Latn-CS"/>
        </w:rPr>
      </w:pPr>
    </w:p>
    <w:p w:rsidR="000D0AB3" w:rsidRPr="009630F4" w:rsidRDefault="000D0AB3" w:rsidP="000D0AB3">
      <w:pPr>
        <w:jc w:val="center"/>
      </w:pPr>
      <w:r w:rsidRPr="009630F4">
        <w:t>С А Д Р Ж А Ј</w:t>
      </w:r>
    </w:p>
    <w:p w:rsidR="000D0AB3" w:rsidRPr="00EB0A0C" w:rsidRDefault="000D0AB3" w:rsidP="000D0AB3">
      <w:r w:rsidRPr="00EB0A0C">
        <w:t xml:space="preserve">      1.Садржај</w:t>
      </w:r>
      <w:proofErr w:type="gramStart"/>
      <w:r w:rsidRPr="00EB0A0C">
        <w:t>-----------------------------------------------</w:t>
      </w:r>
      <w:r w:rsidR="00C670A5">
        <w:t>---------------------------</w:t>
      </w:r>
      <w:r w:rsidRPr="00EB0A0C">
        <w:t xml:space="preserve">  2</w:t>
      </w:r>
      <w:proofErr w:type="gramEnd"/>
    </w:p>
    <w:p w:rsidR="000D0AB3" w:rsidRPr="00EB0A0C" w:rsidRDefault="000D0AB3" w:rsidP="000D0AB3">
      <w:pPr>
        <w:jc w:val="center"/>
      </w:pPr>
    </w:p>
    <w:p w:rsidR="000D0AB3" w:rsidRPr="00EB0A0C" w:rsidRDefault="000D0AB3" w:rsidP="000D0AB3">
      <w:pPr>
        <w:numPr>
          <w:ilvl w:val="0"/>
          <w:numId w:val="20"/>
        </w:numPr>
      </w:pPr>
      <w:r w:rsidRPr="00325A06">
        <w:rPr>
          <w:sz w:val="20"/>
          <w:szCs w:val="20"/>
        </w:rPr>
        <w:t xml:space="preserve">ОСНОВНЕ </w:t>
      </w:r>
      <w:r w:rsidR="0066267E">
        <w:rPr>
          <w:sz w:val="20"/>
          <w:szCs w:val="20"/>
        </w:rPr>
        <w:t>ПОДАЦИ О ДОМУ ЗДРАВЉА И ИНФОРМАТОРУ</w:t>
      </w:r>
      <w:r w:rsidR="0000363C">
        <w:rPr>
          <w:sz w:val="20"/>
          <w:szCs w:val="20"/>
        </w:rPr>
        <w:t>-------------</w:t>
      </w:r>
      <w:r w:rsidR="00601484">
        <w:rPr>
          <w:sz w:val="20"/>
          <w:szCs w:val="20"/>
        </w:rPr>
        <w:t xml:space="preserve">- - </w:t>
      </w:r>
      <w:r w:rsidR="00A6517E">
        <w:rPr>
          <w:sz w:val="20"/>
          <w:szCs w:val="20"/>
        </w:rPr>
        <w:t>4</w:t>
      </w:r>
      <w:r w:rsidRPr="00EB0A0C">
        <w:t xml:space="preserve"> </w:t>
      </w:r>
    </w:p>
    <w:p w:rsidR="00EA165D" w:rsidRPr="00902208" w:rsidRDefault="00BB7013" w:rsidP="00902208">
      <w:pPr>
        <w:pStyle w:val="ListParagraph"/>
        <w:numPr>
          <w:ilvl w:val="0"/>
          <w:numId w:val="20"/>
        </w:numPr>
      </w:pPr>
      <w:r>
        <w:t>Историјат и почетак рада  Дома з</w:t>
      </w:r>
      <w:r w:rsidR="0000363C">
        <w:t>дравља</w:t>
      </w:r>
      <w:r w:rsidR="00EE4E6C">
        <w:t xml:space="preserve"> -</w:t>
      </w:r>
      <w:r w:rsidR="0000363C">
        <w:t xml:space="preserve"> Тутин-------------------</w:t>
      </w:r>
      <w:r w:rsidR="00601484">
        <w:t xml:space="preserve">-- </w:t>
      </w:r>
      <w:r>
        <w:t>5</w:t>
      </w:r>
    </w:p>
    <w:p w:rsidR="000D0AB3" w:rsidRPr="00224F8C" w:rsidRDefault="004B18BC" w:rsidP="000D0AB3">
      <w:pPr>
        <w:pStyle w:val="ListParagraph"/>
        <w:numPr>
          <w:ilvl w:val="0"/>
          <w:numId w:val="20"/>
        </w:numPr>
      </w:pPr>
      <w:r>
        <w:t>Права и обавезе оснивача и д</w:t>
      </w:r>
      <w:r w:rsidR="000D0AB3" w:rsidRPr="00EB0A0C">
        <w:t>елатност  Дома здравља--------</w:t>
      </w:r>
      <w:r w:rsidR="00963E76">
        <w:t>-----</w:t>
      </w:r>
      <w:r w:rsidR="00C670A5">
        <w:t xml:space="preserve"> </w:t>
      </w:r>
      <w:r w:rsidR="00A6517E">
        <w:rPr>
          <w:lang w:val="sr-Cyrl-CS"/>
        </w:rPr>
        <w:t>6</w:t>
      </w:r>
    </w:p>
    <w:p w:rsidR="000D0AB3" w:rsidRPr="00EB0A0C" w:rsidRDefault="00224F8C" w:rsidP="00D901BE">
      <w:pPr>
        <w:pStyle w:val="ListParagraph"/>
        <w:numPr>
          <w:ilvl w:val="0"/>
          <w:numId w:val="20"/>
        </w:numPr>
      </w:pPr>
      <w:r>
        <w:rPr>
          <w:lang w:val="sr-Cyrl-CS"/>
        </w:rPr>
        <w:t>Новин</w:t>
      </w:r>
      <w:r w:rsidR="00675D97">
        <w:rPr>
          <w:lang w:val="sr-Cyrl-CS"/>
        </w:rPr>
        <w:t>е у раду дома здравља у текућој и преходним годинама--</w:t>
      </w:r>
      <w:r w:rsidR="00121BBF">
        <w:rPr>
          <w:lang w:val="sr-Cyrl-CS"/>
        </w:rPr>
        <w:t>-7-11</w:t>
      </w:r>
    </w:p>
    <w:p w:rsidR="000D0AB3" w:rsidRPr="005D7047" w:rsidRDefault="000D0AB3" w:rsidP="000D0AB3">
      <w:pPr>
        <w:numPr>
          <w:ilvl w:val="0"/>
          <w:numId w:val="20"/>
        </w:numPr>
      </w:pPr>
      <w:r w:rsidRPr="00EB0A0C">
        <w:t>Радно време</w:t>
      </w:r>
      <w:r w:rsidR="0096169D">
        <w:t xml:space="preserve"> и структура запослених </w:t>
      </w:r>
      <w:r w:rsidR="00AC118B">
        <w:rPr>
          <w:lang w:val="sr-Cyrl-CS"/>
        </w:rPr>
        <w:t>_______________________</w:t>
      </w:r>
      <w:r w:rsidR="0096169D">
        <w:rPr>
          <w:lang w:val="sr-Cyrl-CS"/>
        </w:rPr>
        <w:t>12</w:t>
      </w:r>
    </w:p>
    <w:p w:rsidR="005D7047" w:rsidRPr="00EB0A0C" w:rsidRDefault="005D7047" w:rsidP="000D0AB3">
      <w:pPr>
        <w:numPr>
          <w:ilvl w:val="0"/>
          <w:numId w:val="20"/>
        </w:numPr>
      </w:pPr>
      <w:r>
        <w:rPr>
          <w:lang w:val="sr-Cyrl-CS"/>
        </w:rPr>
        <w:t>Делатност установе--------------------------------------------------------13</w:t>
      </w:r>
    </w:p>
    <w:p w:rsidR="000D0AB3" w:rsidRPr="00EB0A0C" w:rsidRDefault="000D0AB3" w:rsidP="000D0AB3">
      <w:pPr>
        <w:numPr>
          <w:ilvl w:val="0"/>
          <w:numId w:val="20"/>
        </w:numPr>
      </w:pPr>
      <w:r w:rsidRPr="00EB0A0C">
        <w:t>Унутрашња организација-------------------------------------</w:t>
      </w:r>
      <w:r w:rsidR="00C670A5">
        <w:t>--------</w:t>
      </w:r>
      <w:r w:rsidR="0000363C">
        <w:t>-</w:t>
      </w:r>
      <w:r w:rsidR="00B56E6C">
        <w:t>--14-17</w:t>
      </w:r>
    </w:p>
    <w:p w:rsidR="000D0AB3" w:rsidRPr="00EB0A0C" w:rsidRDefault="000D0AB3" w:rsidP="000D0AB3">
      <w:pPr>
        <w:ind w:left="360"/>
      </w:pPr>
    </w:p>
    <w:p w:rsidR="000D0AB3" w:rsidRPr="008D0236" w:rsidRDefault="000D0AB3" w:rsidP="000D0AB3">
      <w:r w:rsidRPr="00EB0A0C">
        <w:t xml:space="preserve">2. </w:t>
      </w:r>
      <w:r>
        <w:t xml:space="preserve"> </w:t>
      </w:r>
      <w:r w:rsidRPr="00EB0A0C">
        <w:t xml:space="preserve"> </w:t>
      </w:r>
      <w:r w:rsidRPr="00325A06">
        <w:rPr>
          <w:sz w:val="20"/>
          <w:szCs w:val="20"/>
        </w:rPr>
        <w:t>ОРГАНИ ДОМА ЗДРАВЉА</w:t>
      </w:r>
      <w:r w:rsidR="00EE4E6C">
        <w:rPr>
          <w:sz w:val="20"/>
          <w:szCs w:val="20"/>
        </w:rPr>
        <w:t xml:space="preserve"> -</w:t>
      </w:r>
      <w:r w:rsidRPr="00325A06">
        <w:rPr>
          <w:sz w:val="20"/>
          <w:szCs w:val="20"/>
        </w:rPr>
        <w:t xml:space="preserve"> ТУТИН</w:t>
      </w:r>
      <w:r w:rsidRPr="00EB0A0C">
        <w:t>---------------------------------</w:t>
      </w:r>
      <w:r w:rsidR="004F78D8">
        <w:t>--</w:t>
      </w:r>
      <w:r w:rsidR="00C670A5">
        <w:t>--------</w:t>
      </w:r>
      <w:r w:rsidR="0000363C">
        <w:t>-</w:t>
      </w:r>
      <w:r w:rsidR="00111497">
        <w:t>--</w:t>
      </w:r>
      <w:r w:rsidR="008D0236">
        <w:t>18</w:t>
      </w:r>
    </w:p>
    <w:p w:rsidR="000D0AB3" w:rsidRPr="00EB0A0C" w:rsidRDefault="000D0AB3" w:rsidP="000D0AB3">
      <w:pPr>
        <w:rPr>
          <w:lang w:val="sr-Cyrl-CS"/>
        </w:rPr>
      </w:pPr>
    </w:p>
    <w:p w:rsidR="000D0AB3" w:rsidRPr="00094141" w:rsidRDefault="000D0AB3" w:rsidP="000D0AB3">
      <w:r>
        <w:t xml:space="preserve">      </w:t>
      </w:r>
      <w:r w:rsidRPr="00EB0A0C">
        <w:t>1.  Директор----------------------------------------------------------</w:t>
      </w:r>
      <w:r w:rsidR="00C670A5">
        <w:t>--------</w:t>
      </w:r>
      <w:r w:rsidR="0000363C">
        <w:t>--</w:t>
      </w:r>
      <w:r w:rsidR="00111497">
        <w:t>-</w:t>
      </w:r>
      <w:r w:rsidR="00094141">
        <w:t>19</w:t>
      </w:r>
    </w:p>
    <w:p w:rsidR="000D0AB3" w:rsidRPr="00EB0A0C" w:rsidRDefault="000D0AB3" w:rsidP="000D0AB3">
      <w:r>
        <w:t xml:space="preserve">      </w:t>
      </w:r>
      <w:r w:rsidRPr="00EB0A0C">
        <w:t>2.  Управни одбор------------------------------------------------</w:t>
      </w:r>
      <w:r w:rsidR="00C670A5">
        <w:t>-----------</w:t>
      </w:r>
      <w:r w:rsidR="0000363C">
        <w:t>--</w:t>
      </w:r>
      <w:r w:rsidR="00111497">
        <w:t>-</w:t>
      </w:r>
      <w:r w:rsidRPr="00EB0A0C">
        <w:t>19-20</w:t>
      </w:r>
    </w:p>
    <w:p w:rsidR="000D0AB3" w:rsidRDefault="000D0AB3" w:rsidP="000D0AB3">
      <w:r>
        <w:t xml:space="preserve">      </w:t>
      </w:r>
      <w:r w:rsidRPr="00EB0A0C">
        <w:t>3.  Надзорни одбор--------------------------------------------------</w:t>
      </w:r>
      <w:r w:rsidR="0000363C">
        <w:t>----------</w:t>
      </w:r>
      <w:r w:rsidR="00111497">
        <w:t>-</w:t>
      </w:r>
      <w:r w:rsidRPr="00EB0A0C">
        <w:t>21</w:t>
      </w:r>
    </w:p>
    <w:p w:rsidR="00FA7973" w:rsidRPr="00FA7973" w:rsidRDefault="00FA7973" w:rsidP="000D0AB3">
      <w:r>
        <w:t xml:space="preserve">      4.  Стручни колегијум --------------------------------------------------------22</w:t>
      </w:r>
    </w:p>
    <w:p w:rsidR="007D7E68" w:rsidRPr="007D7E68" w:rsidRDefault="007D7E68" w:rsidP="000D0AB3">
      <w:r>
        <w:t xml:space="preserve">      4.</w:t>
      </w:r>
      <w:r w:rsidR="009750B8">
        <w:t xml:space="preserve">  Комисија за унапређење квалита рада--------------------------------</w:t>
      </w:r>
      <w:r w:rsidR="00111497">
        <w:t>-</w:t>
      </w:r>
      <w:r w:rsidR="009750B8">
        <w:t>22</w:t>
      </w:r>
    </w:p>
    <w:p w:rsidR="000D0AB3" w:rsidRPr="00EB0A0C" w:rsidRDefault="000D0AB3" w:rsidP="000D0AB3">
      <w:pPr>
        <w:ind w:left="720"/>
        <w:rPr>
          <w:lang w:val="sr-Cyrl-CS"/>
        </w:rPr>
      </w:pPr>
    </w:p>
    <w:p w:rsidR="000D0AB3" w:rsidRPr="00EB0A0C" w:rsidRDefault="00A005A7" w:rsidP="000D0AB3">
      <w:pPr>
        <w:rPr>
          <w:lang w:val="sr-Cyrl-CS"/>
        </w:rPr>
      </w:pPr>
      <w:r w:rsidRPr="00A30203">
        <w:rPr>
          <w:lang w:val="sr-Cyrl-CS"/>
        </w:rPr>
        <w:t>3</w:t>
      </w:r>
      <w:r w:rsidR="000D0AB3" w:rsidRPr="00A30203">
        <w:rPr>
          <w:lang w:val="sr-Cyrl-CS"/>
        </w:rPr>
        <w:t>. Руководећи  кадар   са посебним овлашћњима  и одг</w:t>
      </w:r>
      <w:r w:rsidR="0000363C" w:rsidRPr="00A30203">
        <w:rPr>
          <w:lang w:val="sr-Cyrl-CS"/>
        </w:rPr>
        <w:t>оворностима--</w:t>
      </w:r>
      <w:r w:rsidR="000D0AB3" w:rsidRPr="00A30203">
        <w:rPr>
          <w:lang w:val="sr-Cyrl-CS"/>
        </w:rPr>
        <w:t xml:space="preserve"> </w:t>
      </w:r>
      <w:r w:rsidR="007B5C9D">
        <w:rPr>
          <w:lang w:val="sr-Cyrl-CS"/>
        </w:rPr>
        <w:t>22-24</w:t>
      </w:r>
    </w:p>
    <w:p w:rsidR="000D0AB3" w:rsidRPr="00A30203" w:rsidRDefault="000D0AB3" w:rsidP="000D0AB3">
      <w:pPr>
        <w:ind w:left="720"/>
        <w:rPr>
          <w:lang w:val="sr-Cyrl-CS"/>
        </w:rPr>
      </w:pPr>
    </w:p>
    <w:p w:rsidR="000D0AB3" w:rsidRPr="00EB0A0C" w:rsidRDefault="00A005A7" w:rsidP="000D0AB3">
      <w:r>
        <w:t>4</w:t>
      </w:r>
      <w:r w:rsidR="000D0AB3" w:rsidRPr="00EB0A0C">
        <w:t xml:space="preserve">. </w:t>
      </w:r>
      <w:r w:rsidR="000D0AB3" w:rsidRPr="00325A06">
        <w:rPr>
          <w:sz w:val="20"/>
          <w:szCs w:val="20"/>
        </w:rPr>
        <w:t>СТРУЧНА УСАВРШАВАЊА</w:t>
      </w:r>
      <w:r w:rsidR="000D0AB3" w:rsidRPr="00EB0A0C">
        <w:t>-------------------------------------------------------</w:t>
      </w:r>
      <w:r w:rsidR="000D0AB3" w:rsidRPr="00EB0A0C">
        <w:rPr>
          <w:lang w:val="sr-Cyrl-CS"/>
        </w:rPr>
        <w:t xml:space="preserve"> 25</w:t>
      </w:r>
    </w:p>
    <w:p w:rsidR="000D0AB3" w:rsidRPr="0028638A" w:rsidRDefault="000D0AB3" w:rsidP="000D0AB3">
      <w:r w:rsidRPr="00EB0A0C">
        <w:t xml:space="preserve">     Специјализације_________________________________________</w:t>
      </w:r>
      <w:r w:rsidR="0028638A">
        <w:t>__</w:t>
      </w:r>
      <w:r w:rsidR="00111497">
        <w:t xml:space="preserve"> </w:t>
      </w:r>
      <w:r w:rsidR="0028638A">
        <w:t>25</w:t>
      </w:r>
    </w:p>
    <w:p w:rsidR="000D0AB3" w:rsidRPr="00325A06" w:rsidRDefault="000D0AB3" w:rsidP="000D0AB3">
      <w:pPr>
        <w:rPr>
          <w:sz w:val="20"/>
          <w:szCs w:val="20"/>
        </w:rPr>
      </w:pPr>
    </w:p>
    <w:p w:rsidR="000D0AB3" w:rsidRPr="003B4311" w:rsidRDefault="000D0AB3" w:rsidP="000D0AB3">
      <w:r w:rsidRPr="00325A06">
        <w:rPr>
          <w:sz w:val="20"/>
          <w:szCs w:val="20"/>
        </w:rPr>
        <w:t>4.</w:t>
      </w:r>
      <w:r w:rsidR="00E542D6">
        <w:t xml:space="preserve"> </w:t>
      </w:r>
      <w:r w:rsidR="00E542D6">
        <w:rPr>
          <w:b/>
          <w:sz w:val="20"/>
          <w:szCs w:val="20"/>
        </w:rPr>
        <w:t>ПОДАЦИ О ИСПЛАЋЕНИМ ПЛАТАМА</w:t>
      </w:r>
      <w:proofErr w:type="gramStart"/>
      <w:r w:rsidR="00E542D6">
        <w:rPr>
          <w:b/>
          <w:sz w:val="20"/>
          <w:szCs w:val="20"/>
        </w:rPr>
        <w:t>,</w:t>
      </w:r>
      <w:r w:rsidRPr="00E542D6">
        <w:rPr>
          <w:b/>
          <w:sz w:val="20"/>
          <w:szCs w:val="20"/>
        </w:rPr>
        <w:t>ЗАРА</w:t>
      </w:r>
      <w:r w:rsidR="00E542D6">
        <w:rPr>
          <w:b/>
          <w:sz w:val="20"/>
          <w:szCs w:val="20"/>
        </w:rPr>
        <w:t>ДАМА</w:t>
      </w:r>
      <w:proofErr w:type="gramEnd"/>
      <w:r w:rsidR="00E542D6">
        <w:rPr>
          <w:b/>
          <w:sz w:val="20"/>
          <w:szCs w:val="20"/>
        </w:rPr>
        <w:t xml:space="preserve"> </w:t>
      </w:r>
      <w:r w:rsidRPr="00E542D6">
        <w:rPr>
          <w:b/>
          <w:sz w:val="20"/>
          <w:szCs w:val="20"/>
        </w:rPr>
        <w:t>И ДРУГИМ ПРИМАЊИМ</w:t>
      </w:r>
      <w:r w:rsidRPr="00325A06">
        <w:rPr>
          <w:sz w:val="20"/>
          <w:szCs w:val="20"/>
        </w:rPr>
        <w:t>А</w:t>
      </w:r>
      <w:r w:rsidR="00E542D6">
        <w:rPr>
          <w:sz w:val="20"/>
          <w:szCs w:val="20"/>
        </w:rPr>
        <w:t>-</w:t>
      </w:r>
      <w:r w:rsidR="006717F3">
        <w:rPr>
          <w:sz w:val="20"/>
          <w:szCs w:val="20"/>
        </w:rPr>
        <w:t>26</w:t>
      </w:r>
    </w:p>
    <w:p w:rsidR="000D0AB3" w:rsidRPr="003B4311" w:rsidRDefault="000D0AB3" w:rsidP="000D0AB3">
      <w:r w:rsidRPr="00EB0A0C">
        <w:t>4.1. Елементи за утврђивање плате</w:t>
      </w:r>
      <w:r w:rsidR="003B4311">
        <w:t>-----------------------------------------------27</w:t>
      </w:r>
    </w:p>
    <w:p w:rsidR="000D0AB3" w:rsidRPr="00EB0A0C" w:rsidRDefault="000D0AB3" w:rsidP="000D0AB3">
      <w:r w:rsidRPr="00EB0A0C">
        <w:t xml:space="preserve">4.2. </w:t>
      </w:r>
      <w:proofErr w:type="gramStart"/>
      <w:r w:rsidRPr="00EB0A0C">
        <w:t>накнада</w:t>
      </w:r>
      <w:proofErr w:type="gramEnd"/>
      <w:r w:rsidRPr="00EB0A0C">
        <w:t xml:space="preserve"> плате</w:t>
      </w:r>
    </w:p>
    <w:p w:rsidR="000D0AB3" w:rsidRPr="00EB0A0C" w:rsidRDefault="000D0AB3" w:rsidP="000D0AB3">
      <w:r w:rsidRPr="00EB0A0C">
        <w:t xml:space="preserve">4.3. </w:t>
      </w:r>
      <w:proofErr w:type="gramStart"/>
      <w:r w:rsidRPr="00EB0A0C">
        <w:t>друга</w:t>
      </w:r>
      <w:proofErr w:type="gramEnd"/>
      <w:r w:rsidRPr="00EB0A0C">
        <w:t xml:space="preserve"> примања</w:t>
      </w:r>
    </w:p>
    <w:p w:rsidR="000D0AB3" w:rsidRPr="00EB0A0C" w:rsidRDefault="000D0AB3" w:rsidP="000D0AB3"/>
    <w:p w:rsidR="000D0AB3" w:rsidRPr="00EB0A0C" w:rsidRDefault="000D0AB3" w:rsidP="000D0AB3">
      <w:pPr>
        <w:rPr>
          <w:lang w:val="sr-Cyrl-CS"/>
        </w:rPr>
      </w:pPr>
      <w:r w:rsidRPr="00EB0A0C">
        <w:t xml:space="preserve">5. </w:t>
      </w:r>
      <w:r w:rsidRPr="00325A06">
        <w:rPr>
          <w:sz w:val="20"/>
          <w:szCs w:val="20"/>
        </w:rPr>
        <w:t>ИНФОРМАЦИЈЕ ОД ЈАВНОГ ЗНАЧАЈА</w:t>
      </w:r>
      <w:r w:rsidRPr="00EB0A0C">
        <w:t>----------------------------------</w:t>
      </w:r>
      <w:r w:rsidR="00AE6445">
        <w:t>-----</w:t>
      </w:r>
      <w:r w:rsidR="00777FA3">
        <w:rPr>
          <w:lang w:val="sr-Cyrl-CS"/>
        </w:rPr>
        <w:t>-----</w:t>
      </w:r>
      <w:r w:rsidRPr="00EB0A0C">
        <w:rPr>
          <w:lang w:val="sr-Cyrl-CS"/>
        </w:rPr>
        <w:t>28</w:t>
      </w:r>
    </w:p>
    <w:p w:rsidR="000D0AB3" w:rsidRDefault="000D0AB3" w:rsidP="000D0AB3">
      <w:pPr>
        <w:rPr>
          <w:lang w:val="sr-Cyrl-CS"/>
        </w:rPr>
      </w:pPr>
      <w:r w:rsidRPr="00EB0A0C">
        <w:rPr>
          <w:lang w:val="sr-Cyrl-CS"/>
        </w:rPr>
        <w:t xml:space="preserve"> 5.1.Извештај Дома здравља</w:t>
      </w:r>
      <w:r w:rsidR="00EE4E6C">
        <w:rPr>
          <w:lang w:val="sr-Latn-RS"/>
        </w:rPr>
        <w:t xml:space="preserve"> -</w:t>
      </w:r>
      <w:r w:rsidRPr="00EB0A0C">
        <w:rPr>
          <w:lang w:val="sr-Cyrl-CS"/>
        </w:rPr>
        <w:t xml:space="preserve"> Тутин о поднетим захтевима о информацијама од јавног значаја----------------------------------------------------</w:t>
      </w:r>
      <w:r w:rsidR="003F1059">
        <w:rPr>
          <w:lang w:val="sr-Cyrl-CS"/>
        </w:rPr>
        <w:t>---------------------</w:t>
      </w:r>
      <w:r w:rsidR="00FF3516">
        <w:rPr>
          <w:lang w:val="sr-Cyrl-CS"/>
        </w:rPr>
        <w:t>-</w:t>
      </w:r>
      <w:r w:rsidR="003F1059">
        <w:rPr>
          <w:lang w:val="sr-Cyrl-CS"/>
        </w:rPr>
        <w:t>28—31</w:t>
      </w:r>
    </w:p>
    <w:p w:rsidR="00AA3C19" w:rsidRPr="00EB0A0C" w:rsidRDefault="00AA3C19" w:rsidP="000D0AB3"/>
    <w:p w:rsidR="000D0AB3" w:rsidRDefault="000D0AB3" w:rsidP="000D0AB3">
      <w:r w:rsidRPr="00EB0A0C">
        <w:t xml:space="preserve"> 5.2. Шта је информација од јавног значаја---</w:t>
      </w:r>
      <w:r w:rsidR="003F1059">
        <w:t>---------------------------------</w:t>
      </w:r>
    </w:p>
    <w:p w:rsidR="005833C9" w:rsidRPr="005833C9" w:rsidRDefault="005833C9" w:rsidP="000D0AB3"/>
    <w:p w:rsidR="000D0AB3" w:rsidRPr="00FC703B" w:rsidRDefault="000D0AB3" w:rsidP="000D0AB3">
      <w:pPr>
        <w:rPr>
          <w:sz w:val="22"/>
          <w:szCs w:val="22"/>
        </w:rPr>
      </w:pPr>
      <w:r w:rsidRPr="00EB0A0C">
        <w:rPr>
          <w:lang w:val="sr-Cyrl-CS"/>
        </w:rPr>
        <w:t xml:space="preserve">6.  </w:t>
      </w:r>
      <w:r w:rsidRPr="00325A06">
        <w:rPr>
          <w:sz w:val="20"/>
          <w:szCs w:val="20"/>
          <w:lang w:val="sr-Cyrl-CS"/>
        </w:rPr>
        <w:t>ПОДАЦИ О ЈАВНИМ НАБАВКАМА</w:t>
      </w:r>
      <w:r w:rsidRPr="00EB0A0C">
        <w:rPr>
          <w:lang w:val="sr-Cyrl-CS"/>
        </w:rPr>
        <w:t>------------------------------------------</w:t>
      </w:r>
      <w:r w:rsidR="000114BC">
        <w:rPr>
          <w:lang w:val="sr-Cyrl-CS"/>
        </w:rPr>
        <w:t>-</w:t>
      </w:r>
      <w:r w:rsidR="00111497">
        <w:rPr>
          <w:lang w:val="sr-Cyrl-CS"/>
        </w:rPr>
        <w:t>--</w:t>
      </w:r>
      <w:r w:rsidR="00FF3516">
        <w:rPr>
          <w:lang w:val="sr-Cyrl-CS"/>
        </w:rPr>
        <w:t>-</w:t>
      </w:r>
      <w:r w:rsidRPr="00FC703B">
        <w:rPr>
          <w:sz w:val="22"/>
          <w:szCs w:val="22"/>
          <w:lang w:val="sr-Cyrl-CS"/>
        </w:rPr>
        <w:t>3</w:t>
      </w:r>
      <w:r w:rsidR="00F054DC" w:rsidRPr="00FC703B">
        <w:rPr>
          <w:sz w:val="22"/>
          <w:szCs w:val="22"/>
          <w:lang w:val="sr-Cyrl-CS"/>
        </w:rPr>
        <w:t>2</w:t>
      </w:r>
    </w:p>
    <w:p w:rsidR="005833C9" w:rsidRPr="005833C9" w:rsidRDefault="005833C9" w:rsidP="000D0AB3"/>
    <w:p w:rsidR="000D0AB3" w:rsidRPr="00325A06" w:rsidRDefault="000D0AB3" w:rsidP="000D0AB3">
      <w:pPr>
        <w:rPr>
          <w:sz w:val="20"/>
          <w:szCs w:val="20"/>
        </w:rPr>
      </w:pPr>
      <w:r w:rsidRPr="00EB0A0C">
        <w:t xml:space="preserve">7. </w:t>
      </w:r>
      <w:r w:rsidR="00FC703B" w:rsidRPr="00FC703B">
        <w:rPr>
          <w:sz w:val="20"/>
          <w:szCs w:val="20"/>
        </w:rPr>
        <w:t>ПЛАН</w:t>
      </w:r>
      <w:r w:rsidR="00FC703B">
        <w:t xml:space="preserve"> </w:t>
      </w:r>
      <w:r w:rsidRPr="00325A06">
        <w:rPr>
          <w:sz w:val="20"/>
          <w:szCs w:val="20"/>
        </w:rPr>
        <w:t>ПРИХОДИ ДОМА ЗДРАВЉА</w:t>
      </w:r>
      <w:r w:rsidR="00EE4E6C">
        <w:rPr>
          <w:sz w:val="20"/>
          <w:szCs w:val="20"/>
        </w:rPr>
        <w:t xml:space="preserve"> -</w:t>
      </w:r>
      <w:r w:rsidRPr="00325A06">
        <w:rPr>
          <w:sz w:val="20"/>
          <w:szCs w:val="20"/>
        </w:rPr>
        <w:t xml:space="preserve"> ТУТИН-------------------------------------------</w:t>
      </w:r>
      <w:r w:rsidR="00FC703B">
        <w:rPr>
          <w:sz w:val="20"/>
          <w:szCs w:val="20"/>
        </w:rPr>
        <w:t>-</w:t>
      </w:r>
      <w:r w:rsidRPr="00325A06">
        <w:rPr>
          <w:sz w:val="20"/>
          <w:szCs w:val="20"/>
          <w:lang w:val="sr-Cyrl-CS"/>
        </w:rPr>
        <w:t>3</w:t>
      </w:r>
      <w:r w:rsidRPr="00325A06">
        <w:rPr>
          <w:sz w:val="20"/>
          <w:szCs w:val="20"/>
        </w:rPr>
        <w:t>3</w:t>
      </w:r>
    </w:p>
    <w:p w:rsidR="000D0AB3" w:rsidRPr="00325A06" w:rsidRDefault="000D0AB3" w:rsidP="000D0AB3">
      <w:pPr>
        <w:rPr>
          <w:sz w:val="20"/>
          <w:szCs w:val="20"/>
        </w:rPr>
      </w:pPr>
    </w:p>
    <w:p w:rsidR="000B3701" w:rsidRPr="00F054DC" w:rsidRDefault="000D0AB3" w:rsidP="000D0AB3">
      <w:pPr>
        <w:rPr>
          <w:sz w:val="20"/>
          <w:szCs w:val="20"/>
        </w:rPr>
      </w:pPr>
      <w:r w:rsidRPr="00325A06">
        <w:rPr>
          <w:sz w:val="20"/>
          <w:szCs w:val="20"/>
        </w:rPr>
        <w:t>8. ИМОВИНА ДОМА ЗДРАВЉА</w:t>
      </w:r>
      <w:r w:rsidR="00EE4E6C">
        <w:rPr>
          <w:sz w:val="20"/>
          <w:szCs w:val="20"/>
        </w:rPr>
        <w:t xml:space="preserve"> -</w:t>
      </w:r>
      <w:r w:rsidRPr="00325A06">
        <w:rPr>
          <w:sz w:val="20"/>
          <w:szCs w:val="20"/>
        </w:rPr>
        <w:t xml:space="preserve"> ТУТИН------------------------------------------</w:t>
      </w:r>
      <w:r w:rsidR="000114BC">
        <w:rPr>
          <w:sz w:val="20"/>
          <w:szCs w:val="20"/>
        </w:rPr>
        <w:t xml:space="preserve">--------- </w:t>
      </w:r>
      <w:r w:rsidR="00111497">
        <w:rPr>
          <w:sz w:val="20"/>
          <w:szCs w:val="20"/>
        </w:rPr>
        <w:t>--</w:t>
      </w:r>
      <w:r w:rsidRPr="00325A06">
        <w:rPr>
          <w:sz w:val="20"/>
          <w:szCs w:val="20"/>
          <w:lang w:val="sr-Cyrl-CS"/>
        </w:rPr>
        <w:t xml:space="preserve"> 3</w:t>
      </w:r>
      <w:r w:rsidR="00F054DC">
        <w:rPr>
          <w:sz w:val="20"/>
          <w:szCs w:val="20"/>
        </w:rPr>
        <w:t>4</w:t>
      </w:r>
    </w:p>
    <w:p w:rsidR="000B3701" w:rsidRPr="00325A06" w:rsidRDefault="000B3701" w:rsidP="000D0AB3">
      <w:pPr>
        <w:rPr>
          <w:sz w:val="20"/>
          <w:szCs w:val="20"/>
        </w:rPr>
      </w:pPr>
    </w:p>
    <w:p w:rsidR="000D0AB3" w:rsidRDefault="000D0AB3" w:rsidP="000D0AB3">
      <w:r w:rsidRPr="00325A06">
        <w:rPr>
          <w:sz w:val="20"/>
          <w:szCs w:val="20"/>
        </w:rPr>
        <w:t>9. ВОЗИЛА ДОМА ЗДРАВЉА</w:t>
      </w:r>
      <w:r w:rsidR="00EE4E6C">
        <w:rPr>
          <w:sz w:val="20"/>
          <w:szCs w:val="20"/>
        </w:rPr>
        <w:t xml:space="preserve"> -</w:t>
      </w:r>
      <w:r w:rsidRPr="00325A06">
        <w:rPr>
          <w:sz w:val="20"/>
          <w:szCs w:val="20"/>
        </w:rPr>
        <w:t xml:space="preserve"> ТУТИН</w:t>
      </w:r>
      <w:proofErr w:type="gramStart"/>
      <w:r w:rsidRPr="00EB0A0C">
        <w:t>---------------------------------------------</w:t>
      </w:r>
      <w:r w:rsidR="00111497">
        <w:t>-</w:t>
      </w:r>
      <w:r w:rsidR="00052E18">
        <w:t>-</w:t>
      </w:r>
      <w:r w:rsidRPr="009630F4">
        <w:rPr>
          <w:lang w:val="sr-Cyrl-CS"/>
        </w:rPr>
        <w:t xml:space="preserve">  3</w:t>
      </w:r>
      <w:r w:rsidR="00F054DC">
        <w:t>5</w:t>
      </w:r>
      <w:proofErr w:type="gramEnd"/>
      <w:r>
        <w:t xml:space="preserve"> </w:t>
      </w:r>
    </w:p>
    <w:p w:rsidR="004853EC" w:rsidRDefault="004853EC" w:rsidP="000D0AB3"/>
    <w:p w:rsidR="004853EC" w:rsidRDefault="004853EC" w:rsidP="000D0AB3"/>
    <w:p w:rsidR="004853EC" w:rsidRDefault="004853EC" w:rsidP="000D0AB3"/>
    <w:p w:rsidR="004853EC" w:rsidRPr="004853EC" w:rsidRDefault="004853EC" w:rsidP="000D0AB3"/>
    <w:p w:rsidR="000B3701" w:rsidRDefault="000B3701" w:rsidP="000D0AB3"/>
    <w:p w:rsidR="000B3701" w:rsidRPr="00CA712D" w:rsidRDefault="000B3701" w:rsidP="00E336AD">
      <w:pPr>
        <w:pStyle w:val="NoSpacing"/>
        <w:jc w:val="center"/>
        <w:rPr>
          <w:b/>
        </w:rPr>
      </w:pPr>
      <w:r w:rsidRPr="00CA712D">
        <w:rPr>
          <w:b/>
        </w:rPr>
        <w:t>О</w:t>
      </w:r>
      <w:r w:rsidR="00E336AD" w:rsidRPr="00CA712D">
        <w:rPr>
          <w:b/>
        </w:rPr>
        <w:t>С</w:t>
      </w:r>
      <w:r w:rsidRPr="00CA712D">
        <w:rPr>
          <w:b/>
        </w:rPr>
        <w:t>НОВНИ ПОДАЦИ О ДОМУ ЗДРАВЉА И ИНФОРМАТОРУ</w:t>
      </w:r>
    </w:p>
    <w:p w:rsidR="000B3701" w:rsidRPr="00CA712D" w:rsidRDefault="000B3701" w:rsidP="000D0AB3"/>
    <w:p w:rsidR="006F39BA" w:rsidRPr="00CA712D" w:rsidRDefault="006F39BA" w:rsidP="006F39BA">
      <w:pPr>
        <w:jc w:val="both"/>
      </w:pPr>
      <w:r w:rsidRPr="00CA712D">
        <w:rPr>
          <w:b/>
          <w:lang w:val="ru-RU"/>
        </w:rPr>
        <w:t xml:space="preserve">Назив </w:t>
      </w:r>
      <w:r w:rsidR="00E353C6" w:rsidRPr="00CA712D">
        <w:rPr>
          <w:b/>
          <w:lang w:val="ru-RU"/>
        </w:rPr>
        <w:t>установе</w:t>
      </w:r>
      <w:r w:rsidR="00BE7E64" w:rsidRPr="00CA712D">
        <w:rPr>
          <w:lang w:val="ru-RU"/>
        </w:rPr>
        <w:t>:</w:t>
      </w:r>
      <w:r w:rsidR="00293B51" w:rsidRPr="00CA712D">
        <w:t>Дом здравља</w:t>
      </w:r>
      <w:r w:rsidR="00EE4E6C">
        <w:t xml:space="preserve"> -</w:t>
      </w:r>
      <w:r w:rsidR="00293B51" w:rsidRPr="00CA712D">
        <w:t xml:space="preserve"> Тутин</w:t>
      </w:r>
    </w:p>
    <w:p w:rsidR="006F39BA" w:rsidRPr="00CA712D" w:rsidRDefault="006F39BA" w:rsidP="006F39BA">
      <w:pPr>
        <w:jc w:val="both"/>
        <w:rPr>
          <w:b/>
          <w:lang w:val="ru-RU"/>
        </w:rPr>
      </w:pPr>
    </w:p>
    <w:p w:rsidR="006F39BA" w:rsidRPr="00CA712D" w:rsidRDefault="006F39BA" w:rsidP="006F39BA">
      <w:pPr>
        <w:jc w:val="both"/>
        <w:rPr>
          <w:lang w:val="ru-RU"/>
        </w:rPr>
      </w:pPr>
      <w:r w:rsidRPr="00CA712D">
        <w:rPr>
          <w:b/>
          <w:lang w:val="ru-RU"/>
        </w:rPr>
        <w:t>Адреса седишта:</w:t>
      </w:r>
      <w:r w:rsidRPr="00CA712D">
        <w:rPr>
          <w:lang w:val="ru-RU"/>
        </w:rPr>
        <w:t xml:space="preserve"> </w:t>
      </w:r>
      <w:r w:rsidR="0069075C" w:rsidRPr="00CA712D">
        <w:rPr>
          <w:lang w:val="ru-RU"/>
        </w:rPr>
        <w:t>Богољуба Чукића 12, Тутин</w:t>
      </w:r>
    </w:p>
    <w:p w:rsidR="006F39BA" w:rsidRPr="00CA712D" w:rsidRDefault="006F39BA" w:rsidP="006F39BA">
      <w:pPr>
        <w:jc w:val="both"/>
        <w:rPr>
          <w:lang w:val="sr-Cyrl-CS"/>
        </w:rPr>
      </w:pPr>
    </w:p>
    <w:p w:rsidR="00453F19" w:rsidRPr="00CA712D" w:rsidRDefault="00453F19" w:rsidP="006F39BA">
      <w:pPr>
        <w:jc w:val="both"/>
        <w:rPr>
          <w:lang w:val="sr-Cyrl-CS"/>
        </w:rPr>
      </w:pPr>
      <w:r w:rsidRPr="00CA712D">
        <w:rPr>
          <w:b/>
          <w:lang w:val="sr-Cyrl-CS"/>
        </w:rPr>
        <w:t xml:space="preserve">  </w:t>
      </w:r>
      <w:r w:rsidR="006F39BA" w:rsidRPr="00CA712D">
        <w:rPr>
          <w:b/>
          <w:lang w:val="sr-Cyrl-CS"/>
        </w:rPr>
        <w:t>ПИБ</w:t>
      </w:r>
      <w:r w:rsidR="00456DC0" w:rsidRPr="00CA712D">
        <w:rPr>
          <w:lang w:val="sr-Cyrl-CS"/>
        </w:rPr>
        <w:t>:102021101</w:t>
      </w:r>
      <w:r w:rsidR="006F39BA" w:rsidRPr="00CA712D">
        <w:rPr>
          <w:lang w:val="sr-Cyrl-CS"/>
        </w:rPr>
        <w:t xml:space="preserve"> </w:t>
      </w:r>
    </w:p>
    <w:p w:rsidR="00453F19" w:rsidRPr="00CA712D" w:rsidRDefault="006F39BA" w:rsidP="006F39BA">
      <w:pPr>
        <w:jc w:val="both"/>
        <w:rPr>
          <w:lang w:val="sr-Cyrl-CS"/>
        </w:rPr>
      </w:pPr>
      <w:r w:rsidRPr="00CA712D">
        <w:rPr>
          <w:lang w:val="sr-Cyrl-CS"/>
        </w:rPr>
        <w:t xml:space="preserve">  </w:t>
      </w:r>
      <w:r w:rsidRPr="00CA712D">
        <w:rPr>
          <w:b/>
          <w:lang w:val="sr-Cyrl-CS"/>
        </w:rPr>
        <w:t>Матични број</w:t>
      </w:r>
      <w:r w:rsidR="00456DC0" w:rsidRPr="00CA712D">
        <w:rPr>
          <w:lang w:val="sr-Cyrl-CS"/>
        </w:rPr>
        <w:t>: 17253859</w:t>
      </w:r>
      <w:r w:rsidRPr="00CA712D">
        <w:rPr>
          <w:lang w:val="sr-Cyrl-CS"/>
        </w:rPr>
        <w:t xml:space="preserve"> </w:t>
      </w:r>
    </w:p>
    <w:p w:rsidR="006F39BA" w:rsidRPr="00CA712D" w:rsidRDefault="00453F19" w:rsidP="006F39BA">
      <w:pPr>
        <w:jc w:val="both"/>
        <w:rPr>
          <w:lang w:val="sr-Cyrl-CS"/>
        </w:rPr>
      </w:pPr>
      <w:r w:rsidRPr="00CA712D">
        <w:rPr>
          <w:b/>
          <w:lang w:val="sr-Cyrl-CS"/>
        </w:rPr>
        <w:t xml:space="preserve">  </w:t>
      </w:r>
      <w:r w:rsidR="006F39BA" w:rsidRPr="00CA712D">
        <w:rPr>
          <w:b/>
          <w:lang w:val="sr-Cyrl-CS"/>
        </w:rPr>
        <w:t>Шифра делатности</w:t>
      </w:r>
      <w:r w:rsidR="00456DC0" w:rsidRPr="00CA712D">
        <w:rPr>
          <w:lang w:val="sr-Cyrl-CS"/>
        </w:rPr>
        <w:t>:  8621</w:t>
      </w:r>
    </w:p>
    <w:p w:rsidR="006F39BA" w:rsidRPr="00CA712D" w:rsidRDefault="006F39BA" w:rsidP="00456DC0">
      <w:pPr>
        <w:tabs>
          <w:tab w:val="left" w:pos="7365"/>
        </w:tabs>
        <w:jc w:val="both"/>
        <w:rPr>
          <w:lang w:val="sr-Cyrl-CS"/>
        </w:rPr>
      </w:pPr>
      <w:r w:rsidRPr="00CA712D">
        <w:rPr>
          <w:lang w:val="sr-Cyrl-CS"/>
        </w:rPr>
        <w:tab/>
      </w:r>
    </w:p>
    <w:p w:rsidR="006F39BA" w:rsidRPr="00CA712D" w:rsidRDefault="006F39BA" w:rsidP="00DB359D">
      <w:pPr>
        <w:rPr>
          <w:lang w:val="sr-Cyrl-CS"/>
        </w:rPr>
      </w:pPr>
      <w:r w:rsidRPr="00CA712D">
        <w:rPr>
          <w:b/>
          <w:lang w:val="sr-Cyrl-CS"/>
        </w:rPr>
        <w:t>Електронска пошта</w:t>
      </w:r>
      <w:r w:rsidRPr="00CA712D">
        <w:rPr>
          <w:lang w:val="sr-Cyrl-CS"/>
        </w:rPr>
        <w:t xml:space="preserve"> може се доставити на електронску адресу:</w:t>
      </w:r>
      <w:r w:rsidR="000825DB" w:rsidRPr="00CA712D">
        <w:t>dztutin@gmail.com</w:t>
      </w:r>
      <w:r w:rsidRPr="00CA712D">
        <w:rPr>
          <w:lang w:val="sr-Latn-CS"/>
        </w:rPr>
        <w:t xml:space="preserve"> </w:t>
      </w:r>
    </w:p>
    <w:p w:rsidR="006F39BA" w:rsidRPr="00CA712D" w:rsidRDefault="006F39BA" w:rsidP="00DB359D">
      <w:pPr>
        <w:jc w:val="both"/>
        <w:rPr>
          <w:lang w:val="sr-Cyrl-CS"/>
        </w:rPr>
      </w:pPr>
    </w:p>
    <w:p w:rsidR="006F39BA" w:rsidRPr="00CA712D" w:rsidRDefault="006F39BA" w:rsidP="00DB359D">
      <w:pPr>
        <w:jc w:val="both"/>
      </w:pPr>
      <w:r w:rsidRPr="00CA712D">
        <w:rPr>
          <w:b/>
          <w:lang w:val="sr-Cyrl-CS"/>
        </w:rPr>
        <w:t>Телефон централе</w:t>
      </w:r>
      <w:r w:rsidR="003A7E60" w:rsidRPr="00CA712D">
        <w:rPr>
          <w:lang w:val="sr-Cyrl-CS"/>
        </w:rPr>
        <w:t>: 0</w:t>
      </w:r>
      <w:r w:rsidR="003A7E60" w:rsidRPr="00CA712D">
        <w:t>20/811</w:t>
      </w:r>
      <w:r w:rsidR="00373110" w:rsidRPr="00CA712D">
        <w:t xml:space="preserve"> </w:t>
      </w:r>
      <w:r w:rsidR="003A7E60" w:rsidRPr="00CA712D">
        <w:t xml:space="preserve">027, </w:t>
      </w:r>
      <w:r w:rsidR="0073385B" w:rsidRPr="00CA712D">
        <w:t>020/</w:t>
      </w:r>
      <w:r w:rsidR="003A7E60" w:rsidRPr="00CA712D">
        <w:t>820 520.</w:t>
      </w:r>
    </w:p>
    <w:p w:rsidR="00101667" w:rsidRPr="00CA712D" w:rsidRDefault="00101667" w:rsidP="00DB359D">
      <w:pPr>
        <w:jc w:val="both"/>
      </w:pPr>
    </w:p>
    <w:p w:rsidR="00101667" w:rsidRPr="00CA712D" w:rsidRDefault="00101667" w:rsidP="00DB359D">
      <w:pPr>
        <w:autoSpaceDE w:val="0"/>
        <w:autoSpaceDN w:val="0"/>
        <w:adjustRightInd w:val="0"/>
        <w:rPr>
          <w:rFonts w:eastAsiaTheme="minorHAnsi"/>
          <w:b/>
          <w:bCs/>
        </w:rPr>
      </w:pPr>
      <w:r w:rsidRPr="00CA712D">
        <w:rPr>
          <w:rFonts w:eastAsiaTheme="minorHAnsi"/>
          <w:b/>
          <w:bCs/>
        </w:rPr>
        <w:t>Информатор о раду</w:t>
      </w:r>
    </w:p>
    <w:p w:rsidR="00101667" w:rsidRPr="00CA712D" w:rsidRDefault="00101667" w:rsidP="00DB359D">
      <w:pPr>
        <w:autoSpaceDE w:val="0"/>
        <w:autoSpaceDN w:val="0"/>
        <w:adjustRightInd w:val="0"/>
        <w:rPr>
          <w:rFonts w:eastAsiaTheme="minorHAnsi"/>
          <w:b/>
          <w:bCs/>
        </w:rPr>
      </w:pPr>
    </w:p>
    <w:p w:rsidR="00101667" w:rsidRPr="00CA712D" w:rsidRDefault="00101667" w:rsidP="00DB359D">
      <w:pPr>
        <w:autoSpaceDE w:val="0"/>
        <w:autoSpaceDN w:val="0"/>
        <w:adjustRightInd w:val="0"/>
        <w:rPr>
          <w:rFonts w:eastAsiaTheme="minorHAnsi"/>
        </w:rPr>
      </w:pPr>
      <w:r w:rsidRPr="00CA712D">
        <w:rPr>
          <w:rFonts w:eastAsiaTheme="minorHAnsi"/>
        </w:rPr>
        <w:t>Информатор о раду Дома здравља</w:t>
      </w:r>
      <w:r w:rsidR="00EE4E6C">
        <w:rPr>
          <w:rFonts w:eastAsiaTheme="minorHAnsi"/>
        </w:rPr>
        <w:t xml:space="preserve"> -</w:t>
      </w:r>
      <w:r w:rsidRPr="00CA712D">
        <w:rPr>
          <w:rFonts w:eastAsiaTheme="minorHAnsi"/>
        </w:rPr>
        <w:t xml:space="preserve"> Тутин је сачињен у складу са чланом 39. Закона о</w:t>
      </w:r>
      <w:r w:rsidR="000949B5" w:rsidRPr="00CA712D">
        <w:rPr>
          <w:rFonts w:eastAsiaTheme="minorHAnsi"/>
        </w:rPr>
        <w:t xml:space="preserve"> </w:t>
      </w:r>
      <w:r w:rsidRPr="00CA712D">
        <w:rPr>
          <w:rFonts w:eastAsiaTheme="minorHAnsi"/>
        </w:rPr>
        <w:t>слободном приступу информацијама од јавног значаја („Службени гласник РС</w:t>
      </w:r>
      <w:proofErr w:type="gramStart"/>
      <w:r w:rsidRPr="00CA712D">
        <w:rPr>
          <w:rFonts w:eastAsiaTheme="minorHAnsi"/>
        </w:rPr>
        <w:t>“ бр</w:t>
      </w:r>
      <w:proofErr w:type="gramEnd"/>
      <w:r w:rsidRPr="00CA712D">
        <w:rPr>
          <w:rFonts w:eastAsiaTheme="minorHAnsi"/>
        </w:rPr>
        <w:t>. 120/04, 54/07,104/09 и 36/10) и Упутством за израду и објављивање информатора о раду државног органа(„Службени гласник РС“ број 68/10).</w:t>
      </w:r>
    </w:p>
    <w:p w:rsidR="00101667" w:rsidRPr="00CA712D" w:rsidRDefault="00101667" w:rsidP="00DB359D">
      <w:pPr>
        <w:autoSpaceDE w:val="0"/>
        <w:autoSpaceDN w:val="0"/>
        <w:adjustRightInd w:val="0"/>
        <w:rPr>
          <w:rFonts w:eastAsiaTheme="minorHAnsi"/>
        </w:rPr>
      </w:pPr>
    </w:p>
    <w:p w:rsidR="00101667" w:rsidRPr="00CA712D" w:rsidRDefault="00101667" w:rsidP="00DB359D">
      <w:pPr>
        <w:autoSpaceDE w:val="0"/>
        <w:autoSpaceDN w:val="0"/>
        <w:adjustRightInd w:val="0"/>
        <w:rPr>
          <w:rFonts w:eastAsiaTheme="minorHAnsi"/>
        </w:rPr>
      </w:pPr>
      <w:r w:rsidRPr="00CA712D">
        <w:rPr>
          <w:rFonts w:eastAsiaTheme="minorHAnsi"/>
        </w:rPr>
        <w:t>Информатор је први пут урађен децембра 2005</w:t>
      </w:r>
      <w:r w:rsidR="0023626D" w:rsidRPr="00CA712D">
        <w:rPr>
          <w:rFonts w:eastAsiaTheme="minorHAnsi"/>
        </w:rPr>
        <w:t>.</w:t>
      </w:r>
      <w:r w:rsidRPr="00CA712D">
        <w:rPr>
          <w:rFonts w:eastAsiaTheme="minorHAnsi"/>
        </w:rPr>
        <w:t xml:space="preserve"> </w:t>
      </w:r>
      <w:proofErr w:type="gramStart"/>
      <w:r w:rsidRPr="00CA712D">
        <w:rPr>
          <w:rFonts w:eastAsiaTheme="minorHAnsi"/>
        </w:rPr>
        <w:t>године</w:t>
      </w:r>
      <w:proofErr w:type="gramEnd"/>
      <w:r w:rsidRPr="00CA712D">
        <w:rPr>
          <w:rFonts w:eastAsiaTheme="minorHAnsi"/>
        </w:rPr>
        <w:t>, а  објављен први пут на сајту Дома здравља</w:t>
      </w:r>
      <w:r w:rsidR="00EE4E6C">
        <w:rPr>
          <w:rFonts w:eastAsiaTheme="minorHAnsi"/>
        </w:rPr>
        <w:t xml:space="preserve"> - </w:t>
      </w:r>
      <w:r w:rsidR="0026476D" w:rsidRPr="00CA712D">
        <w:rPr>
          <w:rFonts w:eastAsiaTheme="minorHAnsi"/>
        </w:rPr>
        <w:t xml:space="preserve">Тутин </w:t>
      </w:r>
      <w:r w:rsidR="00387875" w:rsidRPr="00CA712D">
        <w:rPr>
          <w:rFonts w:eastAsiaTheme="minorHAnsi"/>
        </w:rPr>
        <w:t xml:space="preserve"> 2018.године, односно од </w:t>
      </w:r>
      <w:r w:rsidR="001640F7" w:rsidRPr="00CA712D">
        <w:rPr>
          <w:rFonts w:eastAsiaTheme="minorHAnsi"/>
        </w:rPr>
        <w:t>кад Дом здравља</w:t>
      </w:r>
      <w:r w:rsidR="00EE4E6C">
        <w:rPr>
          <w:rFonts w:eastAsiaTheme="minorHAnsi"/>
        </w:rPr>
        <w:t xml:space="preserve"> -</w:t>
      </w:r>
      <w:r w:rsidR="001640F7" w:rsidRPr="00CA712D">
        <w:rPr>
          <w:rFonts w:eastAsiaTheme="minorHAnsi"/>
        </w:rPr>
        <w:t xml:space="preserve"> Тутин добија сајт.</w:t>
      </w:r>
    </w:p>
    <w:p w:rsidR="006C1D7A" w:rsidRPr="00CA712D" w:rsidRDefault="006C1D7A" w:rsidP="00DB359D">
      <w:pPr>
        <w:rPr>
          <w:lang w:val="sr-Cyrl-CS"/>
        </w:rPr>
      </w:pPr>
      <w:r w:rsidRPr="00CA712D">
        <w:rPr>
          <w:lang w:val="sr-Cyrl-CS"/>
        </w:rPr>
        <w:t>Информатор је ажуриран и допуњ</w:t>
      </w:r>
      <w:r w:rsidRPr="00CA712D">
        <w:t>аван</w:t>
      </w:r>
      <w:r w:rsidRPr="00CA712D">
        <w:rPr>
          <w:lang w:val="sr-Cyrl-CS"/>
        </w:rPr>
        <w:t xml:space="preserve">  новинама о раду  Дома здравља</w:t>
      </w:r>
      <w:r w:rsidR="00EE4E6C">
        <w:rPr>
          <w:lang w:val="sr-Latn-RS"/>
        </w:rPr>
        <w:t xml:space="preserve"> -</w:t>
      </w:r>
      <w:r w:rsidRPr="00CA712D">
        <w:rPr>
          <w:lang w:val="sr-Cyrl-CS"/>
        </w:rPr>
        <w:t xml:space="preserve"> Тутин </w:t>
      </w:r>
      <w:r w:rsidRPr="00CA712D">
        <w:t xml:space="preserve">сваке наредне године,  а самим тим и ове </w:t>
      </w:r>
      <w:r w:rsidR="00EA1D32" w:rsidRPr="00CA712D">
        <w:rPr>
          <w:lang w:val="sr-Latn-CS"/>
        </w:rPr>
        <w:t>202</w:t>
      </w:r>
      <w:r w:rsidR="00EE4E6C">
        <w:rPr>
          <w:lang w:val="sr-Latn-CS"/>
        </w:rPr>
        <w:t>5</w:t>
      </w:r>
      <w:r w:rsidR="00EA1D32" w:rsidRPr="00CA712D">
        <w:rPr>
          <w:lang w:val="sr-Latn-CS"/>
        </w:rPr>
        <w:t>.</w:t>
      </w:r>
      <w:r w:rsidRPr="00CA712D">
        <w:rPr>
          <w:lang w:val="sr-Cyrl-CS"/>
        </w:rPr>
        <w:t xml:space="preserve"> године. </w:t>
      </w:r>
    </w:p>
    <w:p w:rsidR="006C1D7A" w:rsidRPr="00CA712D" w:rsidRDefault="006C1D7A" w:rsidP="00DB359D">
      <w:pPr>
        <w:autoSpaceDE w:val="0"/>
        <w:autoSpaceDN w:val="0"/>
        <w:adjustRightInd w:val="0"/>
        <w:rPr>
          <w:rFonts w:eastAsiaTheme="minorHAnsi"/>
        </w:rPr>
      </w:pPr>
    </w:p>
    <w:p w:rsidR="00101667" w:rsidRPr="00CA712D" w:rsidRDefault="00497B4E" w:rsidP="00DB359D">
      <w:pPr>
        <w:autoSpaceDE w:val="0"/>
        <w:autoSpaceDN w:val="0"/>
        <w:adjustRightInd w:val="0"/>
      </w:pPr>
      <w:r w:rsidRPr="00CA712D">
        <w:rPr>
          <w:rFonts w:eastAsiaTheme="minorHAnsi"/>
        </w:rPr>
        <w:t>Текст</w:t>
      </w:r>
      <w:r w:rsidR="0088745B" w:rsidRPr="00CA712D">
        <w:rPr>
          <w:rFonts w:eastAsiaTheme="minorHAnsi"/>
        </w:rPr>
        <w:t xml:space="preserve"> </w:t>
      </w:r>
      <w:r w:rsidR="00101667" w:rsidRPr="00CA712D">
        <w:rPr>
          <w:rFonts w:eastAsiaTheme="minorHAnsi"/>
        </w:rPr>
        <w:t>Информатор</w:t>
      </w:r>
      <w:r w:rsidR="0088745B" w:rsidRPr="00CA712D">
        <w:rPr>
          <w:rFonts w:eastAsiaTheme="minorHAnsi"/>
        </w:rPr>
        <w:t>a</w:t>
      </w:r>
      <w:r w:rsidR="00101667" w:rsidRPr="00CA712D">
        <w:rPr>
          <w:rFonts w:eastAsiaTheme="minorHAnsi"/>
        </w:rPr>
        <w:t xml:space="preserve"> о раду доступан</w:t>
      </w:r>
      <w:r w:rsidR="00101667" w:rsidRPr="00CA712D">
        <w:rPr>
          <w:lang w:val="sr-Cyrl-CS"/>
        </w:rPr>
        <w:t xml:space="preserve"> </w:t>
      </w:r>
      <w:r w:rsidR="00101667" w:rsidRPr="00CA712D">
        <w:rPr>
          <w:rFonts w:eastAsiaTheme="minorHAnsi"/>
        </w:rPr>
        <w:t xml:space="preserve">је </w:t>
      </w:r>
      <w:r w:rsidR="00101667" w:rsidRPr="00CA712D">
        <w:rPr>
          <w:lang w:val="sr-Cyrl-CS"/>
        </w:rPr>
        <w:t xml:space="preserve">јавности </w:t>
      </w:r>
      <w:r w:rsidR="004A5543" w:rsidRPr="00CA712D">
        <w:rPr>
          <w:rFonts w:eastAsiaTheme="minorHAnsi"/>
        </w:rPr>
        <w:t>у писаном</w:t>
      </w:r>
      <w:r w:rsidR="00101667" w:rsidRPr="00CA712D">
        <w:rPr>
          <w:rFonts w:eastAsiaTheme="minorHAnsi"/>
        </w:rPr>
        <w:t xml:space="preserve"> облику </w:t>
      </w:r>
      <w:r w:rsidR="00101667" w:rsidRPr="00CA712D">
        <w:rPr>
          <w:lang w:val="sr-Cyrl-CS"/>
        </w:rPr>
        <w:t>и омогућава претраживање докумената</w:t>
      </w:r>
      <w:proofErr w:type="gramStart"/>
      <w:r w:rsidR="00101667" w:rsidRPr="00CA712D">
        <w:rPr>
          <w:lang w:val="sr-Cyrl-CS"/>
        </w:rPr>
        <w:t>,  копирање</w:t>
      </w:r>
      <w:proofErr w:type="gramEnd"/>
      <w:r w:rsidR="00101667" w:rsidRPr="00CA712D">
        <w:rPr>
          <w:lang w:val="sr-Cyrl-CS"/>
        </w:rPr>
        <w:t xml:space="preserve"> делова текста и преузимање целог документа или његових делова</w:t>
      </w:r>
      <w:r w:rsidR="00101667" w:rsidRPr="00CA712D">
        <w:t>.</w:t>
      </w:r>
    </w:p>
    <w:p w:rsidR="00800966" w:rsidRPr="00CA712D" w:rsidRDefault="00800966" w:rsidP="00DB359D">
      <w:pPr>
        <w:rPr>
          <w:b/>
          <w:color w:val="0563C1"/>
          <w:u w:val="single"/>
        </w:rPr>
      </w:pPr>
      <w:r w:rsidRPr="00780F38">
        <w:rPr>
          <w:lang w:val="sr-Cyrl-CS"/>
        </w:rPr>
        <w:t xml:space="preserve">Информатор је доступан јавности у електронској форми на </w:t>
      </w:r>
      <w:r w:rsidR="00D06FBA" w:rsidRPr="00780F38">
        <w:rPr>
          <w:lang w:val="sr-Cyrl-CS"/>
        </w:rPr>
        <w:t>веб</w:t>
      </w:r>
      <w:r w:rsidRPr="00780F38">
        <w:rPr>
          <w:lang w:val="sr-Cyrl-CS"/>
        </w:rPr>
        <w:t xml:space="preserve"> </w:t>
      </w:r>
      <w:r w:rsidR="00D06FBA" w:rsidRPr="00780F38">
        <w:rPr>
          <w:lang w:val="sr-Cyrl-CS"/>
        </w:rPr>
        <w:t>сајту</w:t>
      </w:r>
      <w:r w:rsidR="00D06FBA" w:rsidRPr="00CA712D">
        <w:t xml:space="preserve"> </w:t>
      </w:r>
      <w:r w:rsidRPr="00CA712D">
        <w:t>Дома здравља</w:t>
      </w:r>
      <w:r w:rsidR="00EE4E6C">
        <w:t xml:space="preserve"> -</w:t>
      </w:r>
      <w:r w:rsidRPr="00CA712D">
        <w:t xml:space="preserve"> Тутин</w:t>
      </w:r>
      <w:r w:rsidRPr="00CA712D">
        <w:rPr>
          <w:lang w:val="sr-Cyrl-CS"/>
        </w:rPr>
        <w:t>:</w:t>
      </w:r>
      <w:r w:rsidRPr="00CA712D">
        <w:rPr>
          <w:lang w:val="ru-RU"/>
        </w:rPr>
        <w:t xml:space="preserve"> </w:t>
      </w:r>
      <w:hyperlink r:id="rId9" w:history="1">
        <w:r w:rsidRPr="00CA712D">
          <w:rPr>
            <w:b/>
            <w:color w:val="0563C1"/>
            <w:u w:val="single"/>
          </w:rPr>
          <w:t>http://dztutin.rs</w:t>
        </w:r>
      </w:hyperlink>
      <w:r w:rsidRPr="00CA712D">
        <w:rPr>
          <w:lang w:val="ru-RU"/>
        </w:rPr>
        <w:t xml:space="preserve"> </w:t>
      </w:r>
      <w:r w:rsidRPr="00CA712D">
        <w:t>.</w:t>
      </w:r>
    </w:p>
    <w:p w:rsidR="00800966" w:rsidRPr="00CA712D" w:rsidRDefault="00800966" w:rsidP="00DB359D">
      <w:pPr>
        <w:autoSpaceDE w:val="0"/>
        <w:autoSpaceDN w:val="0"/>
        <w:adjustRightInd w:val="0"/>
        <w:rPr>
          <w:rFonts w:eastAsiaTheme="minorHAnsi"/>
        </w:rPr>
      </w:pPr>
    </w:p>
    <w:p w:rsidR="00101667" w:rsidRPr="00CA712D" w:rsidRDefault="00101667" w:rsidP="00DB359D">
      <w:pPr>
        <w:autoSpaceDE w:val="0"/>
        <w:autoSpaceDN w:val="0"/>
        <w:adjustRightInd w:val="0"/>
        <w:rPr>
          <w:rFonts w:eastAsiaTheme="minorHAnsi"/>
        </w:rPr>
      </w:pPr>
      <w:r w:rsidRPr="00CA712D">
        <w:rPr>
          <w:rFonts w:eastAsiaTheme="minorHAnsi"/>
        </w:rPr>
        <w:t xml:space="preserve">Штампана верзија информатора у виду брошуре, каталога и сл. </w:t>
      </w:r>
      <w:proofErr w:type="gramStart"/>
      <w:r w:rsidRPr="00CA712D">
        <w:rPr>
          <w:rFonts w:eastAsiaTheme="minorHAnsi"/>
        </w:rPr>
        <w:t>не</w:t>
      </w:r>
      <w:proofErr w:type="gramEnd"/>
      <w:r w:rsidRPr="00CA712D">
        <w:rPr>
          <w:rFonts w:eastAsiaTheme="minorHAnsi"/>
        </w:rPr>
        <w:t xml:space="preserve"> постоји.</w:t>
      </w:r>
    </w:p>
    <w:p w:rsidR="006F39BA" w:rsidRPr="00CA712D" w:rsidRDefault="00101667" w:rsidP="00DB359D">
      <w:pPr>
        <w:autoSpaceDE w:val="0"/>
        <w:autoSpaceDN w:val="0"/>
        <w:adjustRightInd w:val="0"/>
        <w:rPr>
          <w:rFonts w:eastAsiaTheme="minorHAnsi"/>
        </w:rPr>
      </w:pPr>
      <w:r w:rsidRPr="00CA712D">
        <w:rPr>
          <w:rFonts w:eastAsiaTheme="minorHAnsi"/>
        </w:rPr>
        <w:t>Заинтересованом лицу на захтев може се доставити последња верзија, одштампаног текста</w:t>
      </w:r>
      <w:r w:rsidR="000949B5" w:rsidRPr="00CA712D">
        <w:rPr>
          <w:rFonts w:eastAsiaTheme="minorHAnsi"/>
        </w:rPr>
        <w:t xml:space="preserve"> </w:t>
      </w:r>
      <w:r w:rsidRPr="00CA712D">
        <w:rPr>
          <w:rFonts w:eastAsiaTheme="minorHAnsi"/>
        </w:rPr>
        <w:t>информатора уз накнаду нужних трошкова штампања.</w:t>
      </w:r>
    </w:p>
    <w:p w:rsidR="006F39BA" w:rsidRPr="00CA712D" w:rsidRDefault="006F39BA" w:rsidP="00DB359D">
      <w:pPr>
        <w:jc w:val="both"/>
      </w:pPr>
      <w:r w:rsidRPr="00CA712D">
        <w:rPr>
          <w:lang w:val="sr-Cyrl-CS"/>
        </w:rPr>
        <w:t>Одговорна особа за тачност и потпуност података у Информатору о раду, правилну израду и објављивање Информатора и њег</w:t>
      </w:r>
      <w:r w:rsidR="00C05C7B" w:rsidRPr="00CA712D">
        <w:rPr>
          <w:lang w:val="sr-Cyrl-CS"/>
        </w:rPr>
        <w:t>ово редовно ажурирање</w:t>
      </w:r>
      <w:r w:rsidR="003A7E60" w:rsidRPr="00CA712D">
        <w:rPr>
          <w:lang w:val="sr-Cyrl-CS"/>
        </w:rPr>
        <w:t xml:space="preserve"> </w:t>
      </w:r>
      <w:r w:rsidR="00724C23" w:rsidRPr="00CA712D">
        <w:t>је</w:t>
      </w:r>
      <w:r w:rsidR="004216AE" w:rsidRPr="00CA712D">
        <w:t xml:space="preserve"> </w:t>
      </w:r>
      <w:r w:rsidR="00EA1D32" w:rsidRPr="00CA712D">
        <w:t>Адис Љајић</w:t>
      </w:r>
      <w:r w:rsidR="0023626D" w:rsidRPr="00CA712D">
        <w:t xml:space="preserve"> </w:t>
      </w:r>
      <w:r w:rsidR="003A7E60" w:rsidRPr="00CA712D">
        <w:t>-</w:t>
      </w:r>
      <w:r w:rsidR="0023626D" w:rsidRPr="00CA712D">
        <w:t xml:space="preserve"> </w:t>
      </w:r>
      <w:r w:rsidR="003A7E60" w:rsidRPr="00CA712D">
        <w:t>дипл</w:t>
      </w:r>
      <w:r w:rsidR="00BE4B05" w:rsidRPr="00CA712D">
        <w:t>.</w:t>
      </w:r>
      <w:r w:rsidR="003A7E60" w:rsidRPr="00CA712D">
        <w:t xml:space="preserve"> </w:t>
      </w:r>
      <w:proofErr w:type="gramStart"/>
      <w:r w:rsidR="003A7E60" w:rsidRPr="00CA712D">
        <w:t>правник</w:t>
      </w:r>
      <w:proofErr w:type="gramEnd"/>
      <w:r w:rsidR="00BE4B05" w:rsidRPr="00CA712D">
        <w:t>.</w:t>
      </w:r>
      <w:r w:rsidR="003A7E60" w:rsidRPr="00CA712D">
        <w:rPr>
          <w:lang w:val="sr-Cyrl-CS"/>
        </w:rPr>
        <w:t xml:space="preserve"> </w:t>
      </w:r>
    </w:p>
    <w:p w:rsidR="000D0AB3" w:rsidRPr="00CA712D" w:rsidRDefault="000D0AB3" w:rsidP="00FC5868">
      <w:pPr>
        <w:rPr>
          <w:b/>
        </w:rPr>
      </w:pPr>
    </w:p>
    <w:p w:rsidR="00FC5868" w:rsidRPr="00CA712D" w:rsidRDefault="000D0AB3" w:rsidP="00DB359D">
      <w:pPr>
        <w:autoSpaceDE w:val="0"/>
        <w:autoSpaceDN w:val="0"/>
        <w:adjustRightInd w:val="0"/>
        <w:rPr>
          <w:rFonts w:eastAsiaTheme="minorHAnsi"/>
        </w:rPr>
      </w:pPr>
      <w:r w:rsidRPr="00CA712D">
        <w:rPr>
          <w:rFonts w:eastAsiaTheme="minorHAnsi"/>
        </w:rPr>
        <w:t>Дом здравља</w:t>
      </w:r>
      <w:r w:rsidR="00EE4E6C">
        <w:rPr>
          <w:rFonts w:eastAsiaTheme="minorHAnsi"/>
        </w:rPr>
        <w:t xml:space="preserve"> -</w:t>
      </w:r>
      <w:r w:rsidRPr="00CA712D">
        <w:rPr>
          <w:rFonts w:eastAsiaTheme="minorHAnsi"/>
        </w:rPr>
        <w:t xml:space="preserve"> Тутин је здравствена установа у којој се обавља здравствена делатност на</w:t>
      </w:r>
      <w:r w:rsidR="003553B4" w:rsidRPr="00CA712D">
        <w:rPr>
          <w:rFonts w:eastAsiaTheme="minorHAnsi"/>
        </w:rPr>
        <w:t xml:space="preserve"> </w:t>
      </w:r>
      <w:r w:rsidR="00FF258B" w:rsidRPr="00CA712D">
        <w:rPr>
          <w:rFonts w:eastAsiaTheme="minorHAnsi"/>
        </w:rPr>
        <w:t>примарном нивоу.</w:t>
      </w:r>
    </w:p>
    <w:p w:rsidR="00EA1412" w:rsidRPr="00CA712D" w:rsidRDefault="00EA1412" w:rsidP="00DB359D">
      <w:pPr>
        <w:autoSpaceDE w:val="0"/>
        <w:autoSpaceDN w:val="0"/>
        <w:adjustRightInd w:val="0"/>
        <w:rPr>
          <w:rFonts w:eastAsiaTheme="minorHAnsi"/>
        </w:rPr>
      </w:pPr>
    </w:p>
    <w:p w:rsidR="00EA1412" w:rsidRPr="00CA712D" w:rsidRDefault="00EA1412" w:rsidP="00DB359D">
      <w:pPr>
        <w:autoSpaceDE w:val="0"/>
        <w:autoSpaceDN w:val="0"/>
        <w:adjustRightInd w:val="0"/>
        <w:rPr>
          <w:rFonts w:eastAsiaTheme="minorHAnsi"/>
        </w:rPr>
      </w:pPr>
    </w:p>
    <w:p w:rsidR="00EA1412" w:rsidRPr="00CA712D" w:rsidRDefault="00EA1412" w:rsidP="00DB359D">
      <w:pPr>
        <w:autoSpaceDE w:val="0"/>
        <w:autoSpaceDN w:val="0"/>
        <w:adjustRightInd w:val="0"/>
        <w:rPr>
          <w:rFonts w:eastAsiaTheme="minorHAnsi"/>
        </w:rPr>
      </w:pPr>
    </w:p>
    <w:p w:rsidR="00EA1412" w:rsidRPr="00CA712D" w:rsidRDefault="00EA1412" w:rsidP="00DB359D">
      <w:pPr>
        <w:autoSpaceDE w:val="0"/>
        <w:autoSpaceDN w:val="0"/>
        <w:adjustRightInd w:val="0"/>
        <w:rPr>
          <w:rFonts w:eastAsiaTheme="minorHAnsi"/>
        </w:rPr>
      </w:pPr>
    </w:p>
    <w:p w:rsidR="00EA1412" w:rsidRPr="00CA712D" w:rsidRDefault="00EA1412" w:rsidP="00DB359D">
      <w:pPr>
        <w:autoSpaceDE w:val="0"/>
        <w:autoSpaceDN w:val="0"/>
        <w:adjustRightInd w:val="0"/>
        <w:rPr>
          <w:rFonts w:eastAsiaTheme="minorHAnsi"/>
        </w:rPr>
      </w:pPr>
    </w:p>
    <w:p w:rsidR="00EA1412" w:rsidRPr="00CA712D" w:rsidRDefault="00EA1412" w:rsidP="00DB359D">
      <w:pPr>
        <w:autoSpaceDE w:val="0"/>
        <w:autoSpaceDN w:val="0"/>
        <w:adjustRightInd w:val="0"/>
        <w:rPr>
          <w:rFonts w:eastAsiaTheme="minorHAnsi"/>
        </w:rPr>
      </w:pPr>
    </w:p>
    <w:p w:rsidR="00EA1412" w:rsidRPr="00CA712D" w:rsidRDefault="00EA1412" w:rsidP="00DB359D">
      <w:pPr>
        <w:autoSpaceDE w:val="0"/>
        <w:autoSpaceDN w:val="0"/>
        <w:adjustRightInd w:val="0"/>
        <w:rPr>
          <w:rFonts w:eastAsiaTheme="minorHAnsi"/>
        </w:rPr>
      </w:pPr>
    </w:p>
    <w:p w:rsidR="00C05C7B" w:rsidRPr="00CA712D" w:rsidRDefault="00C05C7B" w:rsidP="00DB359D">
      <w:pPr>
        <w:autoSpaceDE w:val="0"/>
        <w:autoSpaceDN w:val="0"/>
        <w:adjustRightInd w:val="0"/>
        <w:rPr>
          <w:rFonts w:eastAsiaTheme="minorHAnsi"/>
        </w:rPr>
      </w:pPr>
    </w:p>
    <w:p w:rsidR="00EA1412" w:rsidRPr="00CA712D" w:rsidRDefault="00EA1412" w:rsidP="00DB359D">
      <w:pPr>
        <w:autoSpaceDE w:val="0"/>
        <w:autoSpaceDN w:val="0"/>
        <w:adjustRightInd w:val="0"/>
        <w:rPr>
          <w:rFonts w:eastAsiaTheme="minorHAnsi"/>
        </w:rPr>
      </w:pPr>
    </w:p>
    <w:p w:rsidR="00140E87" w:rsidRPr="00CA712D" w:rsidRDefault="00140E87" w:rsidP="00DB359D">
      <w:pPr>
        <w:autoSpaceDE w:val="0"/>
        <w:autoSpaceDN w:val="0"/>
        <w:adjustRightInd w:val="0"/>
        <w:rPr>
          <w:rFonts w:eastAsiaTheme="minorHAnsi"/>
        </w:rPr>
      </w:pPr>
    </w:p>
    <w:p w:rsidR="000D0AB3" w:rsidRPr="00CA712D" w:rsidRDefault="000D0AB3" w:rsidP="00DB359D">
      <w:pPr>
        <w:autoSpaceDE w:val="0"/>
        <w:autoSpaceDN w:val="0"/>
        <w:adjustRightInd w:val="0"/>
        <w:rPr>
          <w:rFonts w:eastAsiaTheme="minorHAnsi"/>
        </w:rPr>
      </w:pPr>
    </w:p>
    <w:p w:rsidR="00B814ED" w:rsidRPr="00CA712D" w:rsidRDefault="00B814ED" w:rsidP="00B814ED">
      <w:pPr>
        <w:autoSpaceDE w:val="0"/>
        <w:autoSpaceDN w:val="0"/>
        <w:adjustRightInd w:val="0"/>
        <w:jc w:val="center"/>
        <w:rPr>
          <w:rFonts w:eastAsiaTheme="minorHAnsi"/>
          <w:b/>
          <w:bCs/>
        </w:rPr>
      </w:pPr>
      <w:r w:rsidRPr="00CA712D">
        <w:rPr>
          <w:rFonts w:eastAsiaTheme="minorHAnsi"/>
          <w:b/>
          <w:bCs/>
        </w:rPr>
        <w:t>ИСТОРИЈАТ ДОМА ЗДРАВЉА И ПОЧЕТАК РАДА ЗДРАВСТВЕНЕ УСТАНОВЕ</w:t>
      </w:r>
    </w:p>
    <w:p w:rsidR="00B814ED" w:rsidRPr="00CA712D" w:rsidRDefault="00B814ED" w:rsidP="00B814ED">
      <w:pPr>
        <w:autoSpaceDE w:val="0"/>
        <w:autoSpaceDN w:val="0"/>
        <w:adjustRightInd w:val="0"/>
        <w:jc w:val="center"/>
        <w:rPr>
          <w:rFonts w:eastAsiaTheme="minorHAnsi"/>
          <w:b/>
          <w:bCs/>
        </w:rPr>
      </w:pPr>
    </w:p>
    <w:p w:rsidR="00184579" w:rsidRPr="00CA712D" w:rsidRDefault="00184579" w:rsidP="00DB359D">
      <w:pPr>
        <w:shd w:val="clear" w:color="auto" w:fill="FFFFFF"/>
        <w:rPr>
          <w:color w:val="222222"/>
        </w:rPr>
      </w:pPr>
      <w:r w:rsidRPr="00CA712D">
        <w:rPr>
          <w:color w:val="222222"/>
        </w:rPr>
        <w:t xml:space="preserve">             </w:t>
      </w:r>
      <w:r w:rsidR="00E03040" w:rsidRPr="00CA712D">
        <w:rPr>
          <w:color w:val="222222"/>
        </w:rPr>
        <w:t>Почетак</w:t>
      </w:r>
      <w:r w:rsidRPr="00CA712D">
        <w:rPr>
          <w:color w:val="222222"/>
        </w:rPr>
        <w:t xml:space="preserve"> </w:t>
      </w:r>
      <w:r w:rsidR="00E03040" w:rsidRPr="00CA712D">
        <w:rPr>
          <w:color w:val="222222"/>
        </w:rPr>
        <w:t>организовања</w:t>
      </w:r>
      <w:r w:rsidRPr="00CA712D">
        <w:rPr>
          <w:color w:val="222222"/>
        </w:rPr>
        <w:t xml:space="preserve"> </w:t>
      </w:r>
      <w:r w:rsidR="00E03040" w:rsidRPr="00CA712D">
        <w:rPr>
          <w:color w:val="222222"/>
        </w:rPr>
        <w:t>медицинске</w:t>
      </w:r>
      <w:r w:rsidRPr="00CA712D">
        <w:rPr>
          <w:color w:val="222222"/>
        </w:rPr>
        <w:t xml:space="preserve"> </w:t>
      </w:r>
      <w:r w:rsidR="00E03040" w:rsidRPr="00CA712D">
        <w:rPr>
          <w:color w:val="222222"/>
        </w:rPr>
        <w:t>службе</w:t>
      </w:r>
      <w:r w:rsidRPr="00CA712D">
        <w:rPr>
          <w:color w:val="222222"/>
        </w:rPr>
        <w:t xml:space="preserve"> </w:t>
      </w:r>
      <w:r w:rsidR="00E03040" w:rsidRPr="00CA712D">
        <w:rPr>
          <w:color w:val="222222"/>
        </w:rPr>
        <w:t>у</w:t>
      </w:r>
      <w:r w:rsidRPr="00CA712D">
        <w:rPr>
          <w:color w:val="222222"/>
        </w:rPr>
        <w:t xml:space="preserve"> </w:t>
      </w:r>
      <w:r w:rsidR="00E03040" w:rsidRPr="00CA712D">
        <w:rPr>
          <w:color w:val="222222"/>
        </w:rPr>
        <w:t>општини</w:t>
      </w:r>
      <w:r w:rsidRPr="00CA712D">
        <w:rPr>
          <w:color w:val="222222"/>
        </w:rPr>
        <w:t xml:space="preserve"> </w:t>
      </w:r>
      <w:r w:rsidR="00E03040" w:rsidRPr="00CA712D">
        <w:rPr>
          <w:color w:val="222222"/>
        </w:rPr>
        <w:t>Тутин</w:t>
      </w:r>
      <w:r w:rsidRPr="00CA712D">
        <w:rPr>
          <w:color w:val="222222"/>
        </w:rPr>
        <w:t xml:space="preserve"> </w:t>
      </w:r>
      <w:r w:rsidR="00E03040" w:rsidRPr="00CA712D">
        <w:rPr>
          <w:color w:val="222222"/>
        </w:rPr>
        <w:t>датира</w:t>
      </w:r>
      <w:r w:rsidRPr="00CA712D">
        <w:rPr>
          <w:color w:val="222222"/>
        </w:rPr>
        <w:t xml:space="preserve"> </w:t>
      </w:r>
      <w:r w:rsidR="00E03040" w:rsidRPr="00CA712D">
        <w:rPr>
          <w:color w:val="222222"/>
        </w:rPr>
        <w:t>од</w:t>
      </w:r>
      <w:r w:rsidRPr="00CA712D">
        <w:rPr>
          <w:color w:val="222222"/>
        </w:rPr>
        <w:t xml:space="preserve"> </w:t>
      </w:r>
      <w:r w:rsidR="00E03040" w:rsidRPr="00CA712D">
        <w:rPr>
          <w:color w:val="222222"/>
        </w:rPr>
        <w:t>давне</w:t>
      </w:r>
      <w:r w:rsidRPr="00CA712D">
        <w:rPr>
          <w:color w:val="222222"/>
        </w:rPr>
        <w:t xml:space="preserve"> 1928 </w:t>
      </w:r>
      <w:r w:rsidR="00E03040" w:rsidRPr="00CA712D">
        <w:rPr>
          <w:color w:val="222222"/>
        </w:rPr>
        <w:t>год</w:t>
      </w:r>
      <w:r w:rsidR="00FA4975" w:rsidRPr="00CA712D">
        <w:rPr>
          <w:color w:val="222222"/>
        </w:rPr>
        <w:t>ине</w:t>
      </w:r>
      <w:r w:rsidR="005A6FF7" w:rsidRPr="00CA712D">
        <w:rPr>
          <w:color w:val="222222"/>
        </w:rPr>
        <w:t>.</w:t>
      </w:r>
      <w:r w:rsidRPr="00CA712D">
        <w:rPr>
          <w:color w:val="222222"/>
        </w:rPr>
        <w:t xml:space="preserve"> </w:t>
      </w:r>
      <w:r w:rsidR="00E03040" w:rsidRPr="00CA712D">
        <w:rPr>
          <w:color w:val="222222"/>
        </w:rPr>
        <w:t>Пружање</w:t>
      </w:r>
      <w:r w:rsidRPr="00CA712D">
        <w:rPr>
          <w:color w:val="222222"/>
        </w:rPr>
        <w:t xml:space="preserve"> </w:t>
      </w:r>
      <w:r w:rsidR="00E03040" w:rsidRPr="00CA712D">
        <w:rPr>
          <w:color w:val="222222"/>
        </w:rPr>
        <w:t>здравствене</w:t>
      </w:r>
      <w:r w:rsidRPr="00CA712D">
        <w:rPr>
          <w:color w:val="222222"/>
        </w:rPr>
        <w:t xml:space="preserve"> </w:t>
      </w:r>
      <w:r w:rsidR="00E03040" w:rsidRPr="00CA712D">
        <w:rPr>
          <w:color w:val="222222"/>
        </w:rPr>
        <w:t>заштите</w:t>
      </w:r>
      <w:r w:rsidRPr="00CA712D">
        <w:rPr>
          <w:color w:val="222222"/>
        </w:rPr>
        <w:t xml:space="preserve"> </w:t>
      </w:r>
      <w:r w:rsidR="00E03040" w:rsidRPr="00CA712D">
        <w:rPr>
          <w:color w:val="222222"/>
        </w:rPr>
        <w:t>од</w:t>
      </w:r>
      <w:r w:rsidRPr="00CA712D">
        <w:rPr>
          <w:color w:val="222222"/>
        </w:rPr>
        <w:t xml:space="preserve"> 1928-1953 </w:t>
      </w:r>
      <w:r w:rsidR="00E03040" w:rsidRPr="00CA712D">
        <w:rPr>
          <w:color w:val="222222"/>
        </w:rPr>
        <w:t>године</w:t>
      </w:r>
      <w:r w:rsidRPr="00CA712D">
        <w:rPr>
          <w:color w:val="222222"/>
        </w:rPr>
        <w:t xml:space="preserve"> </w:t>
      </w:r>
      <w:r w:rsidR="00E03040" w:rsidRPr="00CA712D">
        <w:rPr>
          <w:color w:val="222222"/>
        </w:rPr>
        <w:t>одвија</w:t>
      </w:r>
      <w:r w:rsidRPr="00CA712D">
        <w:rPr>
          <w:color w:val="222222"/>
        </w:rPr>
        <w:t xml:space="preserve"> </w:t>
      </w:r>
      <w:r w:rsidR="00E03040" w:rsidRPr="00CA712D">
        <w:rPr>
          <w:color w:val="222222"/>
        </w:rPr>
        <w:t>се</w:t>
      </w:r>
      <w:r w:rsidRPr="00CA712D">
        <w:rPr>
          <w:color w:val="222222"/>
        </w:rPr>
        <w:t xml:space="preserve"> </w:t>
      </w:r>
      <w:r w:rsidR="00E03040" w:rsidRPr="00CA712D">
        <w:rPr>
          <w:color w:val="222222"/>
        </w:rPr>
        <w:t>преко</w:t>
      </w:r>
      <w:r w:rsidRPr="00CA712D">
        <w:rPr>
          <w:color w:val="222222"/>
        </w:rPr>
        <w:t xml:space="preserve"> </w:t>
      </w:r>
      <w:r w:rsidR="00E03040" w:rsidRPr="00CA712D">
        <w:rPr>
          <w:color w:val="222222"/>
        </w:rPr>
        <w:t>амбуланти</w:t>
      </w:r>
      <w:r w:rsidRPr="00CA712D">
        <w:rPr>
          <w:color w:val="222222"/>
        </w:rPr>
        <w:t xml:space="preserve"> </w:t>
      </w:r>
      <w:r w:rsidR="00E03040" w:rsidRPr="00CA712D">
        <w:rPr>
          <w:color w:val="222222"/>
        </w:rPr>
        <w:t>у</w:t>
      </w:r>
      <w:r w:rsidRPr="00CA712D">
        <w:rPr>
          <w:color w:val="222222"/>
        </w:rPr>
        <w:t xml:space="preserve"> </w:t>
      </w:r>
      <w:r w:rsidR="00E03040" w:rsidRPr="00CA712D">
        <w:rPr>
          <w:color w:val="222222"/>
        </w:rPr>
        <w:t>Тутину</w:t>
      </w:r>
      <w:r w:rsidRPr="00CA712D">
        <w:rPr>
          <w:color w:val="222222"/>
        </w:rPr>
        <w:t xml:space="preserve"> </w:t>
      </w:r>
      <w:r w:rsidR="00E03040" w:rsidRPr="00CA712D">
        <w:rPr>
          <w:color w:val="222222"/>
        </w:rPr>
        <w:t>које</w:t>
      </w:r>
      <w:r w:rsidRPr="00CA712D">
        <w:rPr>
          <w:color w:val="222222"/>
        </w:rPr>
        <w:t xml:space="preserve"> </w:t>
      </w:r>
      <w:r w:rsidR="00E03040" w:rsidRPr="00CA712D">
        <w:rPr>
          <w:color w:val="222222"/>
        </w:rPr>
        <w:t>су</w:t>
      </w:r>
      <w:r w:rsidRPr="00CA712D">
        <w:rPr>
          <w:color w:val="222222"/>
        </w:rPr>
        <w:t xml:space="preserve"> </w:t>
      </w:r>
      <w:r w:rsidR="00E03040" w:rsidRPr="00CA712D">
        <w:rPr>
          <w:color w:val="222222"/>
        </w:rPr>
        <w:t>биле</w:t>
      </w:r>
      <w:r w:rsidRPr="00CA712D">
        <w:rPr>
          <w:color w:val="222222"/>
        </w:rPr>
        <w:t xml:space="preserve"> </w:t>
      </w:r>
      <w:r w:rsidR="00E03040" w:rsidRPr="00CA712D">
        <w:rPr>
          <w:color w:val="222222"/>
        </w:rPr>
        <w:t>у</w:t>
      </w:r>
      <w:r w:rsidRPr="00CA712D">
        <w:rPr>
          <w:color w:val="222222"/>
        </w:rPr>
        <w:t xml:space="preserve"> </w:t>
      </w:r>
      <w:r w:rsidR="00E03040" w:rsidRPr="00CA712D">
        <w:rPr>
          <w:color w:val="222222"/>
        </w:rPr>
        <w:t>склопу</w:t>
      </w:r>
      <w:r w:rsidRPr="00CA712D">
        <w:rPr>
          <w:color w:val="222222"/>
        </w:rPr>
        <w:t xml:space="preserve"> </w:t>
      </w:r>
      <w:r w:rsidR="005604B9" w:rsidRPr="00CA712D">
        <w:rPr>
          <w:color w:val="222222"/>
        </w:rPr>
        <w:t>г</w:t>
      </w:r>
      <w:r w:rsidR="00E03040" w:rsidRPr="00CA712D">
        <w:rPr>
          <w:color w:val="222222"/>
        </w:rPr>
        <w:t>радске</w:t>
      </w:r>
      <w:r w:rsidRPr="00CA712D">
        <w:rPr>
          <w:color w:val="222222"/>
        </w:rPr>
        <w:t xml:space="preserve"> </w:t>
      </w:r>
      <w:r w:rsidR="00E03040" w:rsidRPr="00CA712D">
        <w:rPr>
          <w:color w:val="222222"/>
        </w:rPr>
        <w:t>болнице</w:t>
      </w:r>
      <w:r w:rsidRPr="00CA712D">
        <w:rPr>
          <w:color w:val="222222"/>
        </w:rPr>
        <w:t xml:space="preserve"> </w:t>
      </w:r>
      <w:r w:rsidR="00E03040" w:rsidRPr="00CA712D">
        <w:rPr>
          <w:color w:val="222222"/>
        </w:rPr>
        <w:t>Нови</w:t>
      </w:r>
      <w:r w:rsidRPr="00CA712D">
        <w:rPr>
          <w:color w:val="222222"/>
        </w:rPr>
        <w:t xml:space="preserve"> </w:t>
      </w:r>
      <w:r w:rsidR="00E03040" w:rsidRPr="00CA712D">
        <w:rPr>
          <w:color w:val="222222"/>
        </w:rPr>
        <w:t>Пазар</w:t>
      </w:r>
      <w:r w:rsidRPr="00CA712D">
        <w:rPr>
          <w:color w:val="222222"/>
        </w:rPr>
        <w:t>.</w:t>
      </w:r>
    </w:p>
    <w:p w:rsidR="00184579" w:rsidRPr="00CA712D" w:rsidRDefault="00184579" w:rsidP="00DB359D">
      <w:pPr>
        <w:shd w:val="clear" w:color="auto" w:fill="FFFFFF"/>
        <w:rPr>
          <w:color w:val="222222"/>
        </w:rPr>
      </w:pPr>
      <w:r w:rsidRPr="00CA712D">
        <w:rPr>
          <w:color w:val="222222"/>
        </w:rPr>
        <w:t>              </w:t>
      </w:r>
      <w:r w:rsidR="00E03040" w:rsidRPr="00CA712D">
        <w:rPr>
          <w:color w:val="222222"/>
        </w:rPr>
        <w:t>Дом</w:t>
      </w:r>
      <w:r w:rsidRPr="00CA712D">
        <w:rPr>
          <w:color w:val="222222"/>
        </w:rPr>
        <w:t xml:space="preserve"> </w:t>
      </w:r>
      <w:r w:rsidR="00E03040" w:rsidRPr="00CA712D">
        <w:rPr>
          <w:color w:val="222222"/>
        </w:rPr>
        <w:t>здравља</w:t>
      </w:r>
      <w:r w:rsidRPr="00CA712D">
        <w:rPr>
          <w:color w:val="222222"/>
        </w:rPr>
        <w:t xml:space="preserve"> </w:t>
      </w:r>
      <w:r w:rsidR="00E03040" w:rsidRPr="00CA712D">
        <w:rPr>
          <w:color w:val="222222"/>
        </w:rPr>
        <w:t>Тутин</w:t>
      </w:r>
      <w:r w:rsidRPr="00CA712D">
        <w:rPr>
          <w:color w:val="222222"/>
        </w:rPr>
        <w:t xml:space="preserve"> </w:t>
      </w:r>
      <w:r w:rsidR="00845BF8" w:rsidRPr="00CA712D">
        <w:rPr>
          <w:color w:val="222222"/>
        </w:rPr>
        <w:t>осно</w:t>
      </w:r>
      <w:r w:rsidR="00E03040" w:rsidRPr="00CA712D">
        <w:rPr>
          <w:color w:val="222222"/>
        </w:rPr>
        <w:t>ва</w:t>
      </w:r>
      <w:r w:rsidR="00845BF8" w:rsidRPr="00CA712D">
        <w:rPr>
          <w:color w:val="222222"/>
        </w:rPr>
        <w:t>н</w:t>
      </w:r>
      <w:r w:rsidRPr="00CA712D">
        <w:rPr>
          <w:color w:val="222222"/>
        </w:rPr>
        <w:t xml:space="preserve"> </w:t>
      </w:r>
      <w:r w:rsidR="00F460B7" w:rsidRPr="00CA712D">
        <w:rPr>
          <w:color w:val="222222"/>
        </w:rPr>
        <w:t>ј</w:t>
      </w:r>
      <w:r w:rsidR="00E03040" w:rsidRPr="00CA712D">
        <w:rPr>
          <w:color w:val="222222"/>
        </w:rPr>
        <w:t>е</w:t>
      </w:r>
      <w:r w:rsidRPr="00CA712D">
        <w:rPr>
          <w:color w:val="222222"/>
        </w:rPr>
        <w:t xml:space="preserve"> 1953</w:t>
      </w:r>
      <w:r w:rsidR="0023626D" w:rsidRPr="00CA712D">
        <w:rPr>
          <w:color w:val="222222"/>
        </w:rPr>
        <w:t>.</w:t>
      </w:r>
      <w:r w:rsidRPr="00CA712D">
        <w:rPr>
          <w:color w:val="222222"/>
        </w:rPr>
        <w:t xml:space="preserve"> </w:t>
      </w:r>
      <w:proofErr w:type="gramStart"/>
      <w:r w:rsidR="00E03040" w:rsidRPr="00CA712D">
        <w:rPr>
          <w:color w:val="222222"/>
        </w:rPr>
        <w:t>године</w:t>
      </w:r>
      <w:proofErr w:type="gramEnd"/>
      <w:r w:rsidRPr="00CA712D">
        <w:rPr>
          <w:color w:val="222222"/>
        </w:rPr>
        <w:t xml:space="preserve">, </w:t>
      </w:r>
      <w:r w:rsidR="00E03040" w:rsidRPr="00CA712D">
        <w:rPr>
          <w:color w:val="222222"/>
        </w:rPr>
        <w:t>а</w:t>
      </w:r>
      <w:r w:rsidRPr="00CA712D">
        <w:rPr>
          <w:color w:val="222222"/>
        </w:rPr>
        <w:t xml:space="preserve"> </w:t>
      </w:r>
      <w:r w:rsidR="00E03040" w:rsidRPr="00CA712D">
        <w:rPr>
          <w:color w:val="222222"/>
        </w:rPr>
        <w:t>оснивач</w:t>
      </w:r>
      <w:r w:rsidRPr="00CA712D">
        <w:rPr>
          <w:color w:val="222222"/>
        </w:rPr>
        <w:t xml:space="preserve"> </w:t>
      </w:r>
      <w:r w:rsidR="00E03040" w:rsidRPr="00CA712D">
        <w:rPr>
          <w:color w:val="222222"/>
        </w:rPr>
        <w:t>је</w:t>
      </w:r>
      <w:r w:rsidRPr="00CA712D">
        <w:rPr>
          <w:color w:val="222222"/>
        </w:rPr>
        <w:t xml:space="preserve"> </w:t>
      </w:r>
      <w:r w:rsidR="00E03040" w:rsidRPr="00CA712D">
        <w:rPr>
          <w:color w:val="222222"/>
        </w:rPr>
        <w:t>Срез</w:t>
      </w:r>
      <w:r w:rsidRPr="00CA712D">
        <w:rPr>
          <w:color w:val="222222"/>
        </w:rPr>
        <w:t xml:space="preserve"> </w:t>
      </w:r>
      <w:r w:rsidR="00467E1D" w:rsidRPr="00CA712D">
        <w:rPr>
          <w:color w:val="222222"/>
        </w:rPr>
        <w:t>ш</w:t>
      </w:r>
      <w:r w:rsidR="00E03040" w:rsidRPr="00CA712D">
        <w:rPr>
          <w:color w:val="222222"/>
        </w:rPr>
        <w:t>тавички</w:t>
      </w:r>
      <w:r w:rsidRPr="00CA712D">
        <w:rPr>
          <w:color w:val="222222"/>
        </w:rPr>
        <w:t xml:space="preserve">. </w:t>
      </w:r>
      <w:r w:rsidR="005A6FF7" w:rsidRPr="00CA712D">
        <w:rPr>
          <w:color w:val="222222"/>
        </w:rPr>
        <w:t xml:space="preserve">                              </w:t>
      </w:r>
      <w:r w:rsidR="00E03040" w:rsidRPr="00CA712D">
        <w:rPr>
          <w:color w:val="222222"/>
        </w:rPr>
        <w:t>Од</w:t>
      </w:r>
      <w:r w:rsidR="0038193C" w:rsidRPr="00CA712D">
        <w:rPr>
          <w:color w:val="222222"/>
        </w:rPr>
        <w:t xml:space="preserve"> 1953-1990</w:t>
      </w:r>
      <w:r w:rsidR="00671189" w:rsidRPr="00CA712D">
        <w:rPr>
          <w:color w:val="222222"/>
        </w:rPr>
        <w:t xml:space="preserve"> </w:t>
      </w:r>
      <w:r w:rsidR="00E03040" w:rsidRPr="00CA712D">
        <w:rPr>
          <w:color w:val="222222"/>
        </w:rPr>
        <w:t>године</w:t>
      </w:r>
      <w:r w:rsidR="0038193C" w:rsidRPr="00CA712D">
        <w:rPr>
          <w:color w:val="222222"/>
        </w:rPr>
        <w:t>,</w:t>
      </w:r>
      <w:r w:rsidRPr="00CA712D">
        <w:rPr>
          <w:color w:val="222222"/>
        </w:rPr>
        <w:t xml:space="preserve"> </w:t>
      </w:r>
      <w:r w:rsidR="00E03040" w:rsidRPr="00CA712D">
        <w:rPr>
          <w:color w:val="222222"/>
        </w:rPr>
        <w:t>Дом</w:t>
      </w:r>
      <w:r w:rsidRPr="00CA712D">
        <w:rPr>
          <w:color w:val="222222"/>
        </w:rPr>
        <w:t xml:space="preserve"> </w:t>
      </w:r>
      <w:r w:rsidR="00E03040" w:rsidRPr="00CA712D">
        <w:rPr>
          <w:color w:val="222222"/>
        </w:rPr>
        <w:t>здравља</w:t>
      </w:r>
      <w:r w:rsidRPr="00CA712D">
        <w:rPr>
          <w:color w:val="222222"/>
        </w:rPr>
        <w:t xml:space="preserve"> </w:t>
      </w:r>
      <w:r w:rsidR="00E03040" w:rsidRPr="00CA712D">
        <w:rPr>
          <w:color w:val="222222"/>
        </w:rPr>
        <w:t>Тутин</w:t>
      </w:r>
      <w:r w:rsidRPr="00CA712D">
        <w:rPr>
          <w:color w:val="222222"/>
        </w:rPr>
        <w:t xml:space="preserve"> </w:t>
      </w:r>
      <w:r w:rsidR="00E03040" w:rsidRPr="00CA712D">
        <w:rPr>
          <w:color w:val="222222"/>
        </w:rPr>
        <w:t>послује</w:t>
      </w:r>
      <w:r w:rsidRPr="00CA712D">
        <w:rPr>
          <w:color w:val="222222"/>
        </w:rPr>
        <w:t xml:space="preserve"> </w:t>
      </w:r>
      <w:r w:rsidR="00E03040" w:rsidRPr="00CA712D">
        <w:rPr>
          <w:color w:val="222222"/>
        </w:rPr>
        <w:t>као</w:t>
      </w:r>
      <w:r w:rsidRPr="00CA712D">
        <w:rPr>
          <w:color w:val="222222"/>
        </w:rPr>
        <w:t xml:space="preserve"> </w:t>
      </w:r>
      <w:r w:rsidR="00E03040" w:rsidRPr="00CA712D">
        <w:rPr>
          <w:color w:val="222222"/>
        </w:rPr>
        <w:t>самостално</w:t>
      </w:r>
      <w:r w:rsidRPr="00CA712D">
        <w:rPr>
          <w:color w:val="222222"/>
        </w:rPr>
        <w:t xml:space="preserve"> </w:t>
      </w:r>
      <w:r w:rsidR="00E03040" w:rsidRPr="00CA712D">
        <w:rPr>
          <w:color w:val="222222"/>
        </w:rPr>
        <w:t>правно</w:t>
      </w:r>
      <w:r w:rsidRPr="00CA712D">
        <w:rPr>
          <w:color w:val="222222"/>
        </w:rPr>
        <w:t xml:space="preserve"> </w:t>
      </w:r>
      <w:r w:rsidR="00E03040" w:rsidRPr="00CA712D">
        <w:rPr>
          <w:color w:val="222222"/>
        </w:rPr>
        <w:t>лице</w:t>
      </w:r>
      <w:r w:rsidRPr="00CA712D">
        <w:rPr>
          <w:color w:val="222222"/>
        </w:rPr>
        <w:t>.</w:t>
      </w:r>
    </w:p>
    <w:p w:rsidR="00184579" w:rsidRPr="00CA712D" w:rsidRDefault="00184579" w:rsidP="00DB359D">
      <w:pPr>
        <w:shd w:val="clear" w:color="auto" w:fill="FFFFFF"/>
        <w:rPr>
          <w:color w:val="222222"/>
        </w:rPr>
      </w:pPr>
      <w:r w:rsidRPr="00CA712D">
        <w:rPr>
          <w:color w:val="222222"/>
        </w:rPr>
        <w:t xml:space="preserve">              </w:t>
      </w:r>
      <w:r w:rsidR="00E03040" w:rsidRPr="00CA712D">
        <w:rPr>
          <w:color w:val="222222"/>
        </w:rPr>
        <w:t>Од</w:t>
      </w:r>
      <w:r w:rsidRPr="00CA712D">
        <w:rPr>
          <w:color w:val="222222"/>
        </w:rPr>
        <w:t xml:space="preserve"> 01.</w:t>
      </w:r>
      <w:r w:rsidR="00E03040" w:rsidRPr="00CA712D">
        <w:rPr>
          <w:color w:val="222222"/>
        </w:rPr>
        <w:t>октобра</w:t>
      </w:r>
      <w:r w:rsidRPr="00CA712D">
        <w:rPr>
          <w:color w:val="222222"/>
        </w:rPr>
        <w:t xml:space="preserve"> 1990</w:t>
      </w:r>
      <w:r w:rsidR="0023626D" w:rsidRPr="00CA712D">
        <w:rPr>
          <w:color w:val="222222"/>
        </w:rPr>
        <w:t>.</w:t>
      </w:r>
      <w:r w:rsidRPr="00CA712D">
        <w:rPr>
          <w:color w:val="222222"/>
        </w:rPr>
        <w:t xml:space="preserve"> </w:t>
      </w:r>
      <w:proofErr w:type="gramStart"/>
      <w:r w:rsidR="00E03040" w:rsidRPr="00CA712D">
        <w:rPr>
          <w:color w:val="222222"/>
        </w:rPr>
        <w:t>год</w:t>
      </w:r>
      <w:r w:rsidR="00EA412C" w:rsidRPr="00CA712D">
        <w:rPr>
          <w:color w:val="222222"/>
        </w:rPr>
        <w:t>ине</w:t>
      </w:r>
      <w:proofErr w:type="gramEnd"/>
      <w:r w:rsidR="00B64969" w:rsidRPr="00CA712D">
        <w:rPr>
          <w:color w:val="222222"/>
        </w:rPr>
        <w:t>,</w:t>
      </w:r>
      <w:r w:rsidRPr="00CA712D">
        <w:rPr>
          <w:color w:val="222222"/>
        </w:rPr>
        <w:t xml:space="preserve"> </w:t>
      </w:r>
      <w:r w:rsidR="00E03040" w:rsidRPr="00CA712D">
        <w:rPr>
          <w:color w:val="222222"/>
        </w:rPr>
        <w:t>на</w:t>
      </w:r>
      <w:r w:rsidRPr="00CA712D">
        <w:rPr>
          <w:color w:val="222222"/>
        </w:rPr>
        <w:t xml:space="preserve"> </w:t>
      </w:r>
      <w:r w:rsidR="00E03040" w:rsidRPr="00CA712D">
        <w:rPr>
          <w:color w:val="222222"/>
        </w:rPr>
        <w:t>основу</w:t>
      </w:r>
      <w:r w:rsidRPr="00CA712D">
        <w:rPr>
          <w:color w:val="222222"/>
        </w:rPr>
        <w:t xml:space="preserve"> </w:t>
      </w:r>
      <w:r w:rsidR="00E03040" w:rsidRPr="00CA712D">
        <w:rPr>
          <w:color w:val="222222"/>
        </w:rPr>
        <w:t>Одлуке</w:t>
      </w:r>
      <w:r w:rsidRPr="00CA712D">
        <w:rPr>
          <w:color w:val="222222"/>
        </w:rPr>
        <w:t xml:space="preserve"> </w:t>
      </w:r>
      <w:r w:rsidR="00E03040" w:rsidRPr="00CA712D">
        <w:rPr>
          <w:color w:val="222222"/>
        </w:rPr>
        <w:t>Владе</w:t>
      </w:r>
      <w:r w:rsidRPr="00CA712D">
        <w:rPr>
          <w:color w:val="222222"/>
        </w:rPr>
        <w:t xml:space="preserve"> </w:t>
      </w:r>
      <w:r w:rsidR="00E03040" w:rsidRPr="00CA712D">
        <w:rPr>
          <w:color w:val="222222"/>
        </w:rPr>
        <w:t>Републике</w:t>
      </w:r>
      <w:r w:rsidRPr="00CA712D">
        <w:rPr>
          <w:color w:val="222222"/>
        </w:rPr>
        <w:t xml:space="preserve"> </w:t>
      </w:r>
      <w:r w:rsidR="00E03040" w:rsidRPr="00CA712D">
        <w:rPr>
          <w:color w:val="222222"/>
        </w:rPr>
        <w:t>Србије</w:t>
      </w:r>
      <w:r w:rsidR="00C35122" w:rsidRPr="00CA712D">
        <w:rPr>
          <w:color w:val="222222"/>
        </w:rPr>
        <w:t>,</w:t>
      </w:r>
      <w:r w:rsidRPr="00CA712D">
        <w:rPr>
          <w:color w:val="222222"/>
        </w:rPr>
        <w:t xml:space="preserve"> </w:t>
      </w:r>
      <w:r w:rsidR="00E03040" w:rsidRPr="00CA712D">
        <w:rPr>
          <w:color w:val="222222"/>
        </w:rPr>
        <w:t>Дом</w:t>
      </w:r>
      <w:r w:rsidRPr="00CA712D">
        <w:rPr>
          <w:color w:val="222222"/>
        </w:rPr>
        <w:t xml:space="preserve"> </w:t>
      </w:r>
      <w:r w:rsidR="00E03040" w:rsidRPr="00CA712D">
        <w:rPr>
          <w:color w:val="222222"/>
        </w:rPr>
        <w:t>здравља</w:t>
      </w:r>
      <w:r w:rsidRPr="00CA712D">
        <w:rPr>
          <w:color w:val="222222"/>
        </w:rPr>
        <w:t xml:space="preserve"> </w:t>
      </w:r>
      <w:r w:rsidR="00E03040" w:rsidRPr="00CA712D">
        <w:rPr>
          <w:color w:val="222222"/>
        </w:rPr>
        <w:t>Тутин</w:t>
      </w:r>
      <w:r w:rsidRPr="00CA712D">
        <w:rPr>
          <w:color w:val="222222"/>
        </w:rPr>
        <w:t xml:space="preserve"> </w:t>
      </w:r>
      <w:r w:rsidR="00E03040" w:rsidRPr="00CA712D">
        <w:rPr>
          <w:color w:val="222222"/>
        </w:rPr>
        <w:t>се</w:t>
      </w:r>
      <w:r w:rsidRPr="00CA712D">
        <w:rPr>
          <w:color w:val="222222"/>
        </w:rPr>
        <w:t xml:space="preserve"> </w:t>
      </w:r>
      <w:r w:rsidR="00E03040" w:rsidRPr="00CA712D">
        <w:rPr>
          <w:color w:val="222222"/>
        </w:rPr>
        <w:t>интегрише</w:t>
      </w:r>
      <w:r w:rsidRPr="00CA712D">
        <w:rPr>
          <w:color w:val="222222"/>
        </w:rPr>
        <w:t xml:space="preserve"> </w:t>
      </w:r>
      <w:r w:rsidR="00E03040" w:rsidRPr="00CA712D">
        <w:rPr>
          <w:color w:val="222222"/>
        </w:rPr>
        <w:t>у</w:t>
      </w:r>
      <w:r w:rsidRPr="00CA712D">
        <w:rPr>
          <w:color w:val="222222"/>
        </w:rPr>
        <w:t xml:space="preserve"> </w:t>
      </w:r>
      <w:r w:rsidR="00E03040" w:rsidRPr="00CA712D">
        <w:rPr>
          <w:color w:val="222222"/>
        </w:rPr>
        <w:t>Здравствени</w:t>
      </w:r>
      <w:r w:rsidRPr="00CA712D">
        <w:rPr>
          <w:color w:val="222222"/>
        </w:rPr>
        <w:t xml:space="preserve"> </w:t>
      </w:r>
      <w:r w:rsidR="00E03040" w:rsidRPr="00CA712D">
        <w:rPr>
          <w:color w:val="222222"/>
        </w:rPr>
        <w:t>центар</w:t>
      </w:r>
      <w:r w:rsidRPr="00CA712D">
        <w:rPr>
          <w:color w:val="222222"/>
        </w:rPr>
        <w:t xml:space="preserve"> </w:t>
      </w:r>
      <w:r w:rsidR="00E03040" w:rsidRPr="00CA712D">
        <w:rPr>
          <w:color w:val="222222"/>
        </w:rPr>
        <w:t>Нови</w:t>
      </w:r>
      <w:r w:rsidRPr="00CA712D">
        <w:rPr>
          <w:color w:val="222222"/>
        </w:rPr>
        <w:t xml:space="preserve"> </w:t>
      </w:r>
      <w:r w:rsidR="00E03040" w:rsidRPr="00CA712D">
        <w:rPr>
          <w:color w:val="222222"/>
        </w:rPr>
        <w:t>Пазар</w:t>
      </w:r>
      <w:r w:rsidR="00DB5C66" w:rsidRPr="00CA712D">
        <w:rPr>
          <w:color w:val="222222"/>
        </w:rPr>
        <w:t>.</w:t>
      </w:r>
      <w:r w:rsidR="0038193C" w:rsidRPr="00CA712D">
        <w:rPr>
          <w:color w:val="222222"/>
        </w:rPr>
        <w:t xml:space="preserve"> </w:t>
      </w:r>
      <w:r w:rsidR="00E03040" w:rsidRPr="00CA712D">
        <w:rPr>
          <w:color w:val="222222"/>
        </w:rPr>
        <w:t>Од</w:t>
      </w:r>
      <w:r w:rsidRPr="00CA712D">
        <w:rPr>
          <w:color w:val="222222"/>
        </w:rPr>
        <w:t xml:space="preserve"> 01.</w:t>
      </w:r>
      <w:r w:rsidR="00E03040" w:rsidRPr="00CA712D">
        <w:rPr>
          <w:color w:val="222222"/>
        </w:rPr>
        <w:t>октобра</w:t>
      </w:r>
      <w:r w:rsidRPr="00CA712D">
        <w:rPr>
          <w:color w:val="222222"/>
        </w:rPr>
        <w:t xml:space="preserve"> 1990.</w:t>
      </w:r>
      <w:r w:rsidR="00E03040" w:rsidRPr="00CA712D">
        <w:rPr>
          <w:color w:val="222222"/>
        </w:rPr>
        <w:t>год</w:t>
      </w:r>
      <w:r w:rsidR="00C35122" w:rsidRPr="00CA712D">
        <w:rPr>
          <w:color w:val="222222"/>
        </w:rPr>
        <w:t>ине</w:t>
      </w:r>
      <w:r w:rsidRPr="00CA712D">
        <w:rPr>
          <w:color w:val="222222"/>
        </w:rPr>
        <w:t xml:space="preserve">  </w:t>
      </w:r>
      <w:r w:rsidR="00E03040" w:rsidRPr="00CA712D">
        <w:rPr>
          <w:color w:val="222222"/>
        </w:rPr>
        <w:t>до</w:t>
      </w:r>
      <w:r w:rsidR="00F35F35" w:rsidRPr="00CA712D">
        <w:rPr>
          <w:color w:val="222222"/>
        </w:rPr>
        <w:t xml:space="preserve"> 30</w:t>
      </w:r>
      <w:r w:rsidR="0023626D" w:rsidRPr="00CA712D">
        <w:rPr>
          <w:color w:val="222222"/>
        </w:rPr>
        <w:t>.</w:t>
      </w:r>
      <w:r w:rsidR="00F35F35" w:rsidRPr="00CA712D">
        <w:rPr>
          <w:color w:val="222222"/>
        </w:rPr>
        <w:t xml:space="preserve"> </w:t>
      </w:r>
      <w:proofErr w:type="gramStart"/>
      <w:r w:rsidR="00E03040" w:rsidRPr="00CA712D">
        <w:rPr>
          <w:color w:val="222222"/>
        </w:rPr>
        <w:t>јуна</w:t>
      </w:r>
      <w:proofErr w:type="gramEnd"/>
      <w:r w:rsidRPr="00CA712D">
        <w:rPr>
          <w:color w:val="222222"/>
        </w:rPr>
        <w:t xml:space="preserve"> 1999.</w:t>
      </w:r>
      <w:r w:rsidR="00E03040" w:rsidRPr="00CA712D">
        <w:rPr>
          <w:color w:val="222222"/>
        </w:rPr>
        <w:t>год</w:t>
      </w:r>
      <w:r w:rsidRPr="00CA712D">
        <w:rPr>
          <w:color w:val="222222"/>
        </w:rPr>
        <w:t xml:space="preserve">. </w:t>
      </w:r>
      <w:r w:rsidR="00E03040" w:rsidRPr="00CA712D">
        <w:rPr>
          <w:color w:val="222222"/>
        </w:rPr>
        <w:t>Дом</w:t>
      </w:r>
      <w:r w:rsidRPr="00CA712D">
        <w:rPr>
          <w:color w:val="222222"/>
        </w:rPr>
        <w:t xml:space="preserve"> </w:t>
      </w:r>
      <w:r w:rsidR="00E03040" w:rsidRPr="00CA712D">
        <w:rPr>
          <w:color w:val="222222"/>
        </w:rPr>
        <w:t>здравља</w:t>
      </w:r>
      <w:r w:rsidRPr="00CA712D">
        <w:rPr>
          <w:color w:val="222222"/>
        </w:rPr>
        <w:t xml:space="preserve"> </w:t>
      </w:r>
      <w:r w:rsidR="00E03040" w:rsidRPr="00CA712D">
        <w:rPr>
          <w:color w:val="222222"/>
        </w:rPr>
        <w:t>Тутин</w:t>
      </w:r>
      <w:r w:rsidRPr="00CA712D">
        <w:rPr>
          <w:color w:val="222222"/>
        </w:rPr>
        <w:t xml:space="preserve"> </w:t>
      </w:r>
      <w:r w:rsidR="00E03040" w:rsidRPr="00CA712D">
        <w:rPr>
          <w:color w:val="222222"/>
        </w:rPr>
        <w:t>послује</w:t>
      </w:r>
      <w:r w:rsidRPr="00CA712D">
        <w:rPr>
          <w:color w:val="222222"/>
        </w:rPr>
        <w:t xml:space="preserve"> </w:t>
      </w:r>
      <w:r w:rsidR="00E03040" w:rsidRPr="00CA712D">
        <w:rPr>
          <w:color w:val="222222"/>
        </w:rPr>
        <w:t>у</w:t>
      </w:r>
      <w:r w:rsidRPr="00CA712D">
        <w:rPr>
          <w:color w:val="222222"/>
        </w:rPr>
        <w:t xml:space="preserve"> </w:t>
      </w:r>
      <w:r w:rsidR="00E03040" w:rsidRPr="00CA712D">
        <w:rPr>
          <w:color w:val="222222"/>
        </w:rPr>
        <w:t>склопу</w:t>
      </w:r>
      <w:r w:rsidRPr="00CA712D">
        <w:rPr>
          <w:color w:val="222222"/>
        </w:rPr>
        <w:t xml:space="preserve"> </w:t>
      </w:r>
      <w:r w:rsidR="00E03040" w:rsidRPr="00CA712D">
        <w:rPr>
          <w:color w:val="222222"/>
        </w:rPr>
        <w:t>З</w:t>
      </w:r>
      <w:r w:rsidR="00936465" w:rsidRPr="00CA712D">
        <w:rPr>
          <w:color w:val="222222"/>
        </w:rPr>
        <w:t>дравственог центра</w:t>
      </w:r>
      <w:r w:rsidR="00E141AD" w:rsidRPr="00CA712D">
        <w:rPr>
          <w:color w:val="222222"/>
        </w:rPr>
        <w:t xml:space="preserve"> </w:t>
      </w:r>
      <w:r w:rsidR="00E03040" w:rsidRPr="00CA712D">
        <w:rPr>
          <w:color w:val="222222"/>
        </w:rPr>
        <w:t>Нови</w:t>
      </w:r>
      <w:r w:rsidRPr="00CA712D">
        <w:rPr>
          <w:color w:val="222222"/>
        </w:rPr>
        <w:t xml:space="preserve"> </w:t>
      </w:r>
      <w:r w:rsidR="00E03040" w:rsidRPr="00CA712D">
        <w:rPr>
          <w:color w:val="222222"/>
        </w:rPr>
        <w:t>Пазар</w:t>
      </w:r>
      <w:r w:rsidRPr="00CA712D">
        <w:rPr>
          <w:color w:val="222222"/>
        </w:rPr>
        <w:t>.</w:t>
      </w:r>
    </w:p>
    <w:p w:rsidR="000D0AB3" w:rsidRPr="00CA712D" w:rsidRDefault="000D0AB3" w:rsidP="00DB359D">
      <w:pPr>
        <w:autoSpaceDE w:val="0"/>
        <w:autoSpaceDN w:val="0"/>
        <w:adjustRightInd w:val="0"/>
        <w:rPr>
          <w:rFonts w:eastAsiaTheme="minorHAnsi"/>
          <w:bCs/>
        </w:rPr>
      </w:pPr>
    </w:p>
    <w:p w:rsidR="000D0AB3" w:rsidRPr="00CA712D" w:rsidRDefault="0018132B" w:rsidP="00DB359D">
      <w:pPr>
        <w:autoSpaceDE w:val="0"/>
        <w:autoSpaceDN w:val="0"/>
        <w:adjustRightInd w:val="0"/>
        <w:rPr>
          <w:rFonts w:eastAsiaTheme="minorHAnsi"/>
          <w:bCs/>
        </w:rPr>
      </w:pPr>
      <w:r w:rsidRPr="00CA712D">
        <w:rPr>
          <w:rFonts w:eastAsiaTheme="minorHAnsi"/>
          <w:bCs/>
        </w:rPr>
        <w:t xml:space="preserve">Дом здравља Тутин, </w:t>
      </w:r>
      <w:r w:rsidR="00F15A37" w:rsidRPr="00CA712D">
        <w:rPr>
          <w:rFonts w:eastAsiaTheme="minorHAnsi"/>
          <w:bCs/>
        </w:rPr>
        <w:t>као самостална здравствена установа основан је 15. 06. 1999</w:t>
      </w:r>
      <w:r w:rsidR="0023626D" w:rsidRPr="00CA712D">
        <w:rPr>
          <w:rFonts w:eastAsiaTheme="minorHAnsi"/>
          <w:bCs/>
        </w:rPr>
        <w:t>.</w:t>
      </w:r>
      <w:r w:rsidR="00F15A37" w:rsidRPr="00CA712D">
        <w:rPr>
          <w:rFonts w:eastAsiaTheme="minorHAnsi"/>
          <w:bCs/>
        </w:rPr>
        <w:t xml:space="preserve"> године</w:t>
      </w:r>
      <w:r w:rsidR="0038193C" w:rsidRPr="00CA712D">
        <w:rPr>
          <w:rFonts w:eastAsiaTheme="minorHAnsi"/>
          <w:bCs/>
        </w:rPr>
        <w:t xml:space="preserve"> </w:t>
      </w:r>
      <w:r w:rsidR="000D0AB3" w:rsidRPr="00CA712D">
        <w:rPr>
          <w:rFonts w:eastAsiaTheme="minorHAnsi"/>
          <w:bCs/>
        </w:rPr>
        <w:t>Решењем Привредног суда из Краљева бр.</w:t>
      </w:r>
      <w:r w:rsidR="00322ACE" w:rsidRPr="00CA712D">
        <w:rPr>
          <w:rFonts w:eastAsiaTheme="minorHAnsi"/>
          <w:bCs/>
        </w:rPr>
        <w:t>Фи</w:t>
      </w:r>
      <w:r w:rsidR="000D0AB3" w:rsidRPr="00CA712D">
        <w:rPr>
          <w:rFonts w:eastAsiaTheme="minorHAnsi"/>
          <w:bCs/>
        </w:rPr>
        <w:t>-557/99</w:t>
      </w:r>
      <w:r w:rsidR="00F15A37" w:rsidRPr="00CA712D">
        <w:rPr>
          <w:rFonts w:eastAsiaTheme="minorHAnsi"/>
          <w:bCs/>
        </w:rPr>
        <w:t xml:space="preserve">. </w:t>
      </w:r>
      <w:r w:rsidR="00DE1C8A" w:rsidRPr="00CA712D">
        <w:rPr>
          <w:rFonts w:eastAsiaTheme="minorHAnsi"/>
          <w:bCs/>
        </w:rPr>
        <w:t>Оснивач је Влада Републике Србије.</w:t>
      </w:r>
      <w:r w:rsidR="007C5B11" w:rsidRPr="00CA712D">
        <w:rPr>
          <w:rFonts w:eastAsiaTheme="minorHAnsi"/>
          <w:bCs/>
        </w:rPr>
        <w:t xml:space="preserve"> </w:t>
      </w:r>
    </w:p>
    <w:p w:rsidR="00507E30" w:rsidRPr="00CA712D" w:rsidRDefault="00507E30" w:rsidP="00DB359D">
      <w:pPr>
        <w:rPr>
          <w:lang w:val="sr-Cyrl-CS"/>
        </w:rPr>
      </w:pPr>
      <w:r w:rsidRPr="00CA712D">
        <w:rPr>
          <w:lang w:val="sr-Cyrl-CS"/>
        </w:rPr>
        <w:t>Дом здравља послује средствима у државној својини.</w:t>
      </w:r>
    </w:p>
    <w:p w:rsidR="000114BC" w:rsidRPr="00CA712D" w:rsidRDefault="00507E30" w:rsidP="00DB359D">
      <w:pPr>
        <w:jc w:val="both"/>
        <w:rPr>
          <w:lang w:val="sr-Cyrl-CS"/>
        </w:rPr>
      </w:pPr>
      <w:r w:rsidRPr="00CA712D">
        <w:rPr>
          <w:lang w:val="sr-Cyrl-CS"/>
        </w:rPr>
        <w:t>Права и дужности оснивача Дома здравља у складу са законом, вршило је Министарство  здрављ</w:t>
      </w:r>
      <w:r w:rsidRPr="00CA712D">
        <w:rPr>
          <w:lang w:val="sr-Latn-CS"/>
        </w:rPr>
        <w:t>a</w:t>
      </w:r>
      <w:r w:rsidRPr="00CA712D">
        <w:rPr>
          <w:lang w:val="sr-Cyrl-CS"/>
        </w:rPr>
        <w:t xml:space="preserve"> Републике Србије (оснивач), све до 2016 године, када се мења оснивач.                                                                                                                 </w:t>
      </w:r>
    </w:p>
    <w:p w:rsidR="00507E30" w:rsidRPr="00CA712D" w:rsidRDefault="00507E30" w:rsidP="00DB359D">
      <w:pPr>
        <w:jc w:val="both"/>
        <w:rPr>
          <w:lang w:val="sr-Cyrl-CS"/>
        </w:rPr>
      </w:pPr>
      <w:r w:rsidRPr="00CA712D">
        <w:rPr>
          <w:lang w:val="sr-Cyrl-CS"/>
        </w:rPr>
        <w:t xml:space="preserve">Наиме, Одлуком о преузимању оснивачких права над Домом здравља Тутин </w:t>
      </w:r>
      <w:r w:rsidR="009E58F9" w:rsidRPr="00CA712D">
        <w:rPr>
          <w:lang w:val="sr-Cyrl-CS"/>
        </w:rPr>
        <w:t xml:space="preserve">                    </w:t>
      </w:r>
      <w:r w:rsidRPr="00CA712D">
        <w:t xml:space="preserve"> I.</w:t>
      </w:r>
      <w:r w:rsidRPr="00CA712D">
        <w:rPr>
          <w:lang w:val="sr-Cyrl-CS"/>
        </w:rPr>
        <w:t>број</w:t>
      </w:r>
      <w:r w:rsidRPr="00CA712D">
        <w:t>:110-7/2016</w:t>
      </w:r>
      <w:r w:rsidRPr="00CA712D">
        <w:rPr>
          <w:lang w:val="sr-Cyrl-CS"/>
        </w:rPr>
        <w:t xml:space="preserve">  од </w:t>
      </w:r>
      <w:r w:rsidRPr="00CA712D">
        <w:t xml:space="preserve"> 02. 03. 2016 године,</w:t>
      </w:r>
      <w:r w:rsidRPr="00CA712D">
        <w:rPr>
          <w:lang w:val="sr-Cyrl-CS"/>
        </w:rPr>
        <w:t xml:space="preserve"> Општина Тутин преузима од Републике Србије оснивачка права над Домом здравља Тутин са ванболничким породилиштем и општим стационаром, који је основан Одлуком Владе Републике Србије („Сл гласник РС“, бр. 24/99 и регистрован код Привредног суда у </w:t>
      </w:r>
      <w:r w:rsidRPr="00CA712D">
        <w:t>K</w:t>
      </w:r>
      <w:r w:rsidRPr="00CA712D">
        <w:rPr>
          <w:lang w:val="sr-Cyrl-CS"/>
        </w:rPr>
        <w:t>раљеву, сагласно Закону о здравственој заштити , Закону о локалној самоуправи и Уредби о плану мреже здравствених установа.</w:t>
      </w:r>
    </w:p>
    <w:p w:rsidR="00507E30" w:rsidRPr="00CA712D" w:rsidRDefault="00507E30" w:rsidP="00DB359D">
      <w:pPr>
        <w:jc w:val="both"/>
        <w:rPr>
          <w:lang w:val="sr-Cyrl-CS"/>
        </w:rPr>
      </w:pPr>
      <w:r w:rsidRPr="00CA712D">
        <w:rPr>
          <w:lang w:val="sr-Cyrl-CS"/>
        </w:rPr>
        <w:t xml:space="preserve">Даном доношења ове Одлуке, оснивач Дома здравља Тутин постаје Општина Тутин, са седиштем у Тутину, улица Богољуба Чукића бр. 7. (у даљем тексту: Оснивач). </w:t>
      </w:r>
    </w:p>
    <w:p w:rsidR="00507E30" w:rsidRPr="00CA712D" w:rsidRDefault="00507E30" w:rsidP="00B45976">
      <w:pPr>
        <w:rPr>
          <w:lang w:val="sr-Cyrl-CS"/>
        </w:rPr>
      </w:pPr>
      <w:r w:rsidRPr="00CA712D">
        <w:rPr>
          <w:lang w:val="sr-Cyrl-CS"/>
        </w:rPr>
        <w:t>Оснивачка права  у име Општине Тутин, врши Скупштина  општине Тутин. Назив и седиште Дома здравља Тутин остају непромењени.</w:t>
      </w:r>
    </w:p>
    <w:p w:rsidR="003E2959" w:rsidRPr="00CA712D" w:rsidRDefault="003E2959" w:rsidP="00DB359D">
      <w:r w:rsidRPr="00CA712D">
        <w:rPr>
          <w:lang w:val="sr-Cyrl-CS"/>
        </w:rPr>
        <w:t xml:space="preserve">Дом здравља је правно лице са статусом установе.                                             </w:t>
      </w:r>
      <w:r w:rsidR="00AD6D64" w:rsidRPr="00CA712D">
        <w:rPr>
          <w:lang w:val="sr-Cyrl-CS"/>
        </w:rPr>
        <w:t xml:space="preserve">                             </w:t>
      </w:r>
      <w:r w:rsidR="00862420" w:rsidRPr="00CA712D">
        <w:rPr>
          <w:lang w:val="sr-Cyrl-CS"/>
        </w:rPr>
        <w:t xml:space="preserve"> На оснивање,</w:t>
      </w:r>
      <w:r w:rsidRPr="00CA712D">
        <w:rPr>
          <w:lang w:val="sr-Cyrl-CS"/>
        </w:rPr>
        <w:t xml:space="preserve"> организацију и рад Дома здравља Тутин</w:t>
      </w:r>
      <w:r w:rsidRPr="00CA712D">
        <w:t xml:space="preserve"> </w:t>
      </w:r>
      <w:r w:rsidRPr="00CA712D">
        <w:rPr>
          <w:lang w:val="sr-Cyrl-CS"/>
        </w:rPr>
        <w:t>примењују се прописи  о јавним службама и здравственој заштити.</w:t>
      </w:r>
    </w:p>
    <w:p w:rsidR="003E2959" w:rsidRPr="00CA712D" w:rsidRDefault="003E2959" w:rsidP="00DB359D">
      <w:pPr>
        <w:jc w:val="both"/>
      </w:pPr>
      <w:r w:rsidRPr="00CA712D">
        <w:t>Средства за оснивање и рад Дома здравља Тутин су у својини оснивача. Средства Дома здравља Тутин чине средства, имовина, права и обавезе.</w:t>
      </w:r>
    </w:p>
    <w:p w:rsidR="003E2959" w:rsidRPr="00CA712D" w:rsidRDefault="00361502" w:rsidP="00DB359D">
      <w:pPr>
        <w:jc w:val="both"/>
      </w:pPr>
      <w:r w:rsidRPr="00CA712D">
        <w:t>Осн</w:t>
      </w:r>
      <w:r w:rsidR="003E2959" w:rsidRPr="00CA712D">
        <w:t>ивач даном преузимања оснивачких права над Домом здравља Тутин, преу</w:t>
      </w:r>
      <w:r w:rsidR="00350E4F" w:rsidRPr="00CA712D">
        <w:t>зима његова средства , имовину,</w:t>
      </w:r>
      <w:r w:rsidR="003E2959" w:rsidRPr="00CA712D">
        <w:t xml:space="preserve"> права и обавезе.</w:t>
      </w:r>
      <w:r w:rsidR="00350E4F" w:rsidRPr="00CA712D">
        <w:t xml:space="preserve"> </w:t>
      </w:r>
      <w:r w:rsidR="003E2959" w:rsidRPr="00CA712D">
        <w:t xml:space="preserve">Основни капитал Дома здравља Тутин </w:t>
      </w:r>
      <w:r w:rsidR="00350E4F" w:rsidRPr="00CA712D">
        <w:t xml:space="preserve">на дан преузимања </w:t>
      </w:r>
      <w:r w:rsidR="003E2959" w:rsidRPr="00CA712D">
        <w:t>износи:</w:t>
      </w:r>
      <w:r w:rsidR="0023626D" w:rsidRPr="00CA712D">
        <w:t xml:space="preserve"> </w:t>
      </w:r>
      <w:r w:rsidR="003E2959" w:rsidRPr="00CA712D">
        <w:t>17.841.000,оо динара у неновчаним средствима.</w:t>
      </w:r>
    </w:p>
    <w:p w:rsidR="003E2959" w:rsidRPr="00CA712D" w:rsidRDefault="003E2959" w:rsidP="00DB359D">
      <w:r w:rsidRPr="00CA712D">
        <w:t>Средства за рад Дома здравља Тутин обезбеђују се од :</w:t>
      </w:r>
    </w:p>
    <w:p w:rsidR="003E2959" w:rsidRPr="00CA712D" w:rsidRDefault="003E2959" w:rsidP="00DB359D">
      <w:pPr>
        <w:numPr>
          <w:ilvl w:val="0"/>
          <w:numId w:val="22"/>
        </w:numPr>
        <w:ind w:left="0" w:firstLine="0"/>
      </w:pPr>
      <w:r w:rsidRPr="00CA712D">
        <w:t>Организације здравственог осигурања ,</w:t>
      </w:r>
    </w:p>
    <w:p w:rsidR="003E2959" w:rsidRPr="00CA712D" w:rsidRDefault="003E2959" w:rsidP="00DB359D">
      <w:pPr>
        <w:numPr>
          <w:ilvl w:val="0"/>
          <w:numId w:val="22"/>
        </w:numPr>
        <w:ind w:left="0" w:firstLine="0"/>
      </w:pPr>
      <w:r w:rsidRPr="00CA712D">
        <w:t>Буџета општине,</w:t>
      </w:r>
    </w:p>
    <w:p w:rsidR="003E2959" w:rsidRPr="00CA712D" w:rsidRDefault="003E2959" w:rsidP="00DB359D">
      <w:pPr>
        <w:numPr>
          <w:ilvl w:val="0"/>
          <w:numId w:val="22"/>
        </w:numPr>
        <w:ind w:left="0" w:firstLine="0"/>
      </w:pPr>
      <w:r w:rsidRPr="00CA712D">
        <w:t xml:space="preserve">Продаје услуга и производа који су у непосредној вези са здравственом </w:t>
      </w:r>
      <w:r w:rsidR="007D3980" w:rsidRPr="00CA712D">
        <w:t xml:space="preserve">       </w:t>
      </w:r>
      <w:r w:rsidRPr="00CA712D">
        <w:t>делатношћу здравствене делатности(сопствени приход).</w:t>
      </w:r>
    </w:p>
    <w:p w:rsidR="003E2959" w:rsidRPr="00CA712D" w:rsidRDefault="003E2959" w:rsidP="00DB359D">
      <w:pPr>
        <w:numPr>
          <w:ilvl w:val="0"/>
          <w:numId w:val="22"/>
        </w:numPr>
        <w:ind w:left="0" w:firstLine="0"/>
      </w:pPr>
      <w:r w:rsidRPr="00CA712D">
        <w:t>Издавање у закуп сопствених капацитета,</w:t>
      </w:r>
    </w:p>
    <w:p w:rsidR="003E2959" w:rsidRPr="00CA712D" w:rsidRDefault="003E2959" w:rsidP="00DB359D">
      <w:pPr>
        <w:numPr>
          <w:ilvl w:val="0"/>
          <w:numId w:val="22"/>
        </w:numPr>
        <w:ind w:left="0" w:firstLine="0"/>
      </w:pPr>
      <w:r w:rsidRPr="00CA712D">
        <w:t xml:space="preserve">Легата, поклона завештања, донација и </w:t>
      </w:r>
    </w:p>
    <w:p w:rsidR="003E2959" w:rsidRPr="00CA712D" w:rsidRDefault="003E2959" w:rsidP="00DB359D">
      <w:pPr>
        <w:numPr>
          <w:ilvl w:val="0"/>
          <w:numId w:val="22"/>
        </w:numPr>
        <w:ind w:left="0" w:firstLine="0"/>
      </w:pPr>
      <w:r w:rsidRPr="00CA712D">
        <w:t>Других извора у складу са законом.</w:t>
      </w:r>
    </w:p>
    <w:p w:rsidR="009839EE" w:rsidRPr="00CA712D" w:rsidRDefault="009839EE" w:rsidP="009839EE"/>
    <w:p w:rsidR="00AC6A5B" w:rsidRPr="00CA712D" w:rsidRDefault="009839EE" w:rsidP="00DD5931">
      <w:r w:rsidRPr="00CA712D">
        <w:lastRenderedPageBreak/>
        <w:t>Марта месеца 2020</w:t>
      </w:r>
      <w:r w:rsidR="0023626D" w:rsidRPr="00CA712D">
        <w:t>.</w:t>
      </w:r>
      <w:r w:rsidRPr="00CA712D">
        <w:t xml:space="preserve"> године, </w:t>
      </w:r>
      <w:r w:rsidR="00A03845" w:rsidRPr="00CA712D">
        <w:t>Одлуком</w:t>
      </w:r>
      <w:r w:rsidR="00BB3767" w:rsidRPr="00CA712D">
        <w:t xml:space="preserve"> </w:t>
      </w:r>
      <w:r w:rsidR="00A03845" w:rsidRPr="00CA712D">
        <w:t>Владе</w:t>
      </w:r>
      <w:r w:rsidR="000C52A3" w:rsidRPr="00CA712D">
        <w:t xml:space="preserve"> </w:t>
      </w:r>
      <w:r w:rsidR="00A03845" w:rsidRPr="00CA712D">
        <w:t>Републике</w:t>
      </w:r>
      <w:r w:rsidR="000C52A3" w:rsidRPr="00CA712D">
        <w:t xml:space="preserve"> </w:t>
      </w:r>
      <w:r w:rsidR="00A03845" w:rsidRPr="00CA712D">
        <w:t>Србије</w:t>
      </w:r>
      <w:r w:rsidR="000C52A3" w:rsidRPr="00CA712D">
        <w:t xml:space="preserve">, </w:t>
      </w:r>
      <w:r w:rsidR="001E1642" w:rsidRPr="00CA712D">
        <w:t xml:space="preserve">Република </w:t>
      </w:r>
      <w:r w:rsidR="00D72304" w:rsidRPr="00CA712D">
        <w:t>С</w:t>
      </w:r>
      <w:r w:rsidRPr="00CA712D">
        <w:t xml:space="preserve">рбија преузима оснивачка права над Домом здравља Тутин, над којим је </w:t>
      </w:r>
      <w:r w:rsidR="00E01C68" w:rsidRPr="00CA712D">
        <w:t>дотад</w:t>
      </w:r>
      <w:r w:rsidRPr="00CA712D">
        <w:t xml:space="preserve"> оснивачка права вршила јединица локалне самоуправе, Општина Тутин.</w:t>
      </w:r>
      <w:r w:rsidR="001E1642" w:rsidRPr="00CA712D">
        <w:t xml:space="preserve"> </w:t>
      </w:r>
      <w:r w:rsidR="00DE21E8" w:rsidRPr="00CA712D">
        <w:t xml:space="preserve"> </w:t>
      </w:r>
      <w:r w:rsidR="002740CD" w:rsidRPr="00CA712D">
        <w:t xml:space="preserve">           </w:t>
      </w:r>
    </w:p>
    <w:p w:rsidR="00F36714" w:rsidRPr="00CA712D" w:rsidRDefault="00716057" w:rsidP="00DD5931">
      <w:r w:rsidRPr="00CA712D">
        <w:t>У</w:t>
      </w:r>
      <w:r w:rsidR="00AC6A5B" w:rsidRPr="00CA712D">
        <w:t xml:space="preserve"> </w:t>
      </w:r>
      <w:r w:rsidRPr="00CA712D">
        <w:t>Одлуци</w:t>
      </w:r>
      <w:r w:rsidR="00AC6A5B" w:rsidRPr="00CA712D">
        <w:t xml:space="preserve"> </w:t>
      </w:r>
      <w:r w:rsidRPr="00CA712D">
        <w:t>стоји</w:t>
      </w:r>
      <w:r w:rsidR="00AC6A5B" w:rsidRPr="00CA712D">
        <w:t xml:space="preserve"> </w:t>
      </w:r>
      <w:r w:rsidRPr="00CA712D">
        <w:t>да</w:t>
      </w:r>
      <w:r w:rsidR="00AC6A5B" w:rsidRPr="00CA712D">
        <w:t>:</w:t>
      </w:r>
      <w:r w:rsidR="00386A23" w:rsidRPr="00CA712D">
        <w:t xml:space="preserve">                                                                                                                                  1.</w:t>
      </w:r>
      <w:r w:rsidR="00681427" w:rsidRPr="00CA712D">
        <w:t>Република</w:t>
      </w:r>
      <w:r w:rsidR="00DD5931" w:rsidRPr="00CA712D">
        <w:t xml:space="preserve">  </w:t>
      </w:r>
      <w:r w:rsidR="00681427" w:rsidRPr="00CA712D">
        <w:t>Србија</w:t>
      </w:r>
      <w:r w:rsidR="00DD5931" w:rsidRPr="00CA712D">
        <w:t xml:space="preserve"> </w:t>
      </w:r>
      <w:r w:rsidR="00681427" w:rsidRPr="00CA712D">
        <w:t>преузима</w:t>
      </w:r>
      <w:r w:rsidR="00DD5931" w:rsidRPr="00CA712D">
        <w:t xml:space="preserve"> </w:t>
      </w:r>
      <w:r w:rsidR="00681427" w:rsidRPr="00CA712D">
        <w:t>оснивачка</w:t>
      </w:r>
      <w:r w:rsidR="00DD5931" w:rsidRPr="00CA712D">
        <w:t xml:space="preserve"> </w:t>
      </w:r>
      <w:r w:rsidR="00681427" w:rsidRPr="00CA712D">
        <w:t>права</w:t>
      </w:r>
      <w:r w:rsidR="00DD5931" w:rsidRPr="00CA712D">
        <w:t xml:space="preserve"> </w:t>
      </w:r>
      <w:r w:rsidR="00681427" w:rsidRPr="00CA712D">
        <w:t>над</w:t>
      </w:r>
      <w:r w:rsidR="00DD5931" w:rsidRPr="00CA712D">
        <w:t xml:space="preserve"> </w:t>
      </w:r>
      <w:r w:rsidR="00681427" w:rsidRPr="00CA712D">
        <w:t>домовима</w:t>
      </w:r>
      <w:r w:rsidR="00DD5931" w:rsidRPr="00CA712D">
        <w:t xml:space="preserve"> </w:t>
      </w:r>
      <w:r w:rsidR="00681427" w:rsidRPr="00CA712D">
        <w:t>здравља</w:t>
      </w:r>
      <w:r w:rsidR="00DD5931" w:rsidRPr="00CA712D">
        <w:t xml:space="preserve"> </w:t>
      </w:r>
      <w:r w:rsidR="00681427" w:rsidRPr="00CA712D">
        <w:t>које</w:t>
      </w:r>
      <w:r w:rsidR="00DD5931" w:rsidRPr="00CA712D">
        <w:t xml:space="preserve"> </w:t>
      </w:r>
      <w:r w:rsidR="00681427" w:rsidRPr="00CA712D">
        <w:t>у</w:t>
      </w:r>
      <w:r w:rsidR="00DD5931" w:rsidRPr="00CA712D">
        <w:t xml:space="preserve"> </w:t>
      </w:r>
      <w:r w:rsidR="00681427" w:rsidRPr="00CA712D">
        <w:t>складу</w:t>
      </w:r>
      <w:r w:rsidR="00DD5931" w:rsidRPr="00CA712D">
        <w:t xml:space="preserve"> </w:t>
      </w:r>
      <w:r w:rsidR="00681427" w:rsidRPr="00CA712D">
        <w:t>са</w:t>
      </w:r>
      <w:r w:rsidR="00DD5931" w:rsidRPr="00CA712D">
        <w:t xml:space="preserve"> </w:t>
      </w:r>
      <w:r w:rsidR="00681427" w:rsidRPr="00CA712D">
        <w:t>Законом</w:t>
      </w:r>
      <w:r w:rsidR="00DD5931" w:rsidRPr="00CA712D">
        <w:t xml:space="preserve"> </w:t>
      </w:r>
      <w:r w:rsidR="00681427" w:rsidRPr="00CA712D">
        <w:t>о</w:t>
      </w:r>
      <w:r w:rsidR="00DD5931" w:rsidRPr="00CA712D">
        <w:t xml:space="preserve"> </w:t>
      </w:r>
      <w:r w:rsidR="00681427" w:rsidRPr="00CA712D">
        <w:t>здравственој</w:t>
      </w:r>
      <w:r w:rsidR="00DD5931" w:rsidRPr="00CA712D">
        <w:t xml:space="preserve"> </w:t>
      </w:r>
      <w:r w:rsidR="00681427" w:rsidRPr="00CA712D">
        <w:t>заштити</w:t>
      </w:r>
      <w:r w:rsidR="00DD5931" w:rsidRPr="00CA712D">
        <w:t xml:space="preserve"> (“</w:t>
      </w:r>
      <w:r w:rsidR="00681427" w:rsidRPr="00CA712D">
        <w:t>Службени</w:t>
      </w:r>
      <w:r w:rsidR="00DD5931" w:rsidRPr="00CA712D">
        <w:t xml:space="preserve"> </w:t>
      </w:r>
      <w:r w:rsidR="00681427" w:rsidRPr="00CA712D">
        <w:t>гласни</w:t>
      </w:r>
      <w:r w:rsidR="00DD5931" w:rsidRPr="00CA712D">
        <w:t xml:space="preserve"> </w:t>
      </w:r>
      <w:r w:rsidR="00681427" w:rsidRPr="00CA712D">
        <w:t>РС</w:t>
      </w:r>
      <w:r w:rsidR="00DD5931" w:rsidRPr="00CA712D">
        <w:t xml:space="preserve">”, </w:t>
      </w:r>
      <w:r w:rsidR="00681427" w:rsidRPr="00CA712D">
        <w:t>број</w:t>
      </w:r>
      <w:r w:rsidR="00DD5931" w:rsidRPr="00CA712D">
        <w:t xml:space="preserve"> 25/19-</w:t>
      </w:r>
      <w:r w:rsidR="00681427" w:rsidRPr="00CA712D">
        <w:t>у</w:t>
      </w:r>
      <w:r w:rsidR="00DD5931" w:rsidRPr="00CA712D">
        <w:t xml:space="preserve"> </w:t>
      </w:r>
      <w:r w:rsidR="00681427" w:rsidRPr="00CA712D">
        <w:t>даљем</w:t>
      </w:r>
      <w:r w:rsidR="00DD5931" w:rsidRPr="00CA712D">
        <w:t xml:space="preserve"> </w:t>
      </w:r>
      <w:r w:rsidR="00681427" w:rsidRPr="00CA712D">
        <w:t>тексту</w:t>
      </w:r>
      <w:r w:rsidR="00DD5931" w:rsidRPr="00CA712D">
        <w:t xml:space="preserve"> </w:t>
      </w:r>
      <w:r w:rsidR="00681427" w:rsidRPr="00CA712D">
        <w:t>Закон</w:t>
      </w:r>
      <w:r w:rsidR="00DD5931" w:rsidRPr="00CA712D">
        <w:t xml:space="preserve">) </w:t>
      </w:r>
      <w:r w:rsidR="00681427" w:rsidRPr="00CA712D">
        <w:t>оснива</w:t>
      </w:r>
      <w:r w:rsidR="00DD5931" w:rsidRPr="00CA712D">
        <w:t xml:space="preserve"> </w:t>
      </w:r>
      <w:r w:rsidR="00681427" w:rsidRPr="00CA712D">
        <w:t>република</w:t>
      </w:r>
      <w:r w:rsidR="00DD5931" w:rsidRPr="00CA712D">
        <w:t xml:space="preserve"> </w:t>
      </w:r>
      <w:r w:rsidR="00681427" w:rsidRPr="00CA712D">
        <w:t>Србија</w:t>
      </w:r>
      <w:r w:rsidR="00DD5931" w:rsidRPr="00CA712D">
        <w:t xml:space="preserve">, </w:t>
      </w:r>
      <w:r w:rsidR="00681427" w:rsidRPr="00CA712D">
        <w:t>а</w:t>
      </w:r>
      <w:r w:rsidR="00DD5931" w:rsidRPr="00CA712D">
        <w:t xml:space="preserve"> </w:t>
      </w:r>
      <w:r w:rsidR="00681427" w:rsidRPr="00CA712D">
        <w:t>над</w:t>
      </w:r>
      <w:r w:rsidR="00DD5931" w:rsidRPr="00CA712D">
        <w:t xml:space="preserve"> </w:t>
      </w:r>
      <w:r w:rsidR="00681427" w:rsidRPr="00CA712D">
        <w:t>којима</w:t>
      </w:r>
      <w:r w:rsidR="00DD5931" w:rsidRPr="00CA712D">
        <w:t xml:space="preserve"> </w:t>
      </w:r>
      <w:r w:rsidR="00681427" w:rsidRPr="00CA712D">
        <w:t>је</w:t>
      </w:r>
      <w:r w:rsidR="00DD5931" w:rsidRPr="00CA712D">
        <w:t xml:space="preserve"> </w:t>
      </w:r>
      <w:r w:rsidR="00681427" w:rsidRPr="00CA712D">
        <w:t>оснивачка</w:t>
      </w:r>
      <w:r w:rsidR="00DD5931" w:rsidRPr="00CA712D">
        <w:t xml:space="preserve"> </w:t>
      </w:r>
      <w:r w:rsidR="00681427" w:rsidRPr="00CA712D">
        <w:t>права</w:t>
      </w:r>
      <w:r w:rsidR="00DD5931" w:rsidRPr="00CA712D">
        <w:t xml:space="preserve"> </w:t>
      </w:r>
      <w:r w:rsidR="00681427" w:rsidRPr="00CA712D">
        <w:t>вршила</w:t>
      </w:r>
      <w:r w:rsidR="00DD5931" w:rsidRPr="00CA712D">
        <w:t xml:space="preserve"> </w:t>
      </w:r>
      <w:r w:rsidR="00681427" w:rsidRPr="00CA712D">
        <w:t>јединица</w:t>
      </w:r>
      <w:r w:rsidR="00DD5931" w:rsidRPr="00CA712D">
        <w:t xml:space="preserve"> </w:t>
      </w:r>
      <w:r w:rsidR="00681427" w:rsidRPr="00CA712D">
        <w:t>локалне</w:t>
      </w:r>
      <w:r w:rsidR="00DD5931" w:rsidRPr="00CA712D">
        <w:t xml:space="preserve"> </w:t>
      </w:r>
      <w:r w:rsidR="00681427" w:rsidRPr="00CA712D">
        <w:t>самоуправе</w:t>
      </w:r>
      <w:r w:rsidR="00DD5931" w:rsidRPr="00CA712D">
        <w:t xml:space="preserve">, </w:t>
      </w:r>
      <w:r w:rsidR="00681427" w:rsidRPr="00CA712D">
        <w:t>на</w:t>
      </w:r>
      <w:r w:rsidR="00DD5931" w:rsidRPr="00CA712D">
        <w:t xml:space="preserve"> </w:t>
      </w:r>
      <w:r w:rsidR="00681427" w:rsidRPr="00CA712D">
        <w:t>основу</w:t>
      </w:r>
      <w:r w:rsidR="00DD5931" w:rsidRPr="00CA712D">
        <w:t xml:space="preserve"> </w:t>
      </w:r>
      <w:r w:rsidR="00681427" w:rsidRPr="00CA712D">
        <w:t>одлуке</w:t>
      </w:r>
      <w:r w:rsidR="00DD5931" w:rsidRPr="00CA712D">
        <w:t xml:space="preserve"> </w:t>
      </w:r>
      <w:r w:rsidR="00681427" w:rsidRPr="00CA712D">
        <w:t>надлежног</w:t>
      </w:r>
      <w:r w:rsidR="00DD5931" w:rsidRPr="00CA712D">
        <w:t xml:space="preserve"> </w:t>
      </w:r>
      <w:r w:rsidR="00681427" w:rsidRPr="00CA712D">
        <w:t>органа</w:t>
      </w:r>
      <w:r w:rsidR="00DD5931" w:rsidRPr="00CA712D">
        <w:t xml:space="preserve"> </w:t>
      </w:r>
      <w:r w:rsidR="00681427" w:rsidRPr="00CA712D">
        <w:t>јединице</w:t>
      </w:r>
      <w:r w:rsidR="00DD5931" w:rsidRPr="00CA712D">
        <w:t xml:space="preserve"> </w:t>
      </w:r>
      <w:r w:rsidR="00681427" w:rsidRPr="00CA712D">
        <w:t>локалне</w:t>
      </w:r>
      <w:r w:rsidR="00DD5931" w:rsidRPr="00CA712D">
        <w:t xml:space="preserve"> </w:t>
      </w:r>
      <w:r w:rsidR="00681427" w:rsidRPr="00CA712D">
        <w:t>самоуправе</w:t>
      </w:r>
      <w:r w:rsidR="00DD5931" w:rsidRPr="00CA712D">
        <w:t>.</w:t>
      </w:r>
      <w:r w:rsidR="00F36714" w:rsidRPr="00CA712D">
        <w:t xml:space="preserve">  </w:t>
      </w:r>
    </w:p>
    <w:p w:rsidR="00386A23" w:rsidRPr="00CA712D" w:rsidRDefault="00386A23" w:rsidP="00DD5931">
      <w:r w:rsidRPr="00CA712D">
        <w:t xml:space="preserve">       Списак домова здравља над којима Република Србија</w:t>
      </w:r>
      <w:r w:rsidR="00B27018" w:rsidRPr="00CA712D">
        <w:t xml:space="preserve"> преузима оснивачка права, дат је у Табели, која чини саставни </w:t>
      </w:r>
      <w:r w:rsidRPr="00CA712D">
        <w:t xml:space="preserve"> </w:t>
      </w:r>
      <w:r w:rsidR="00681427" w:rsidRPr="00CA712D">
        <w:t>део</w:t>
      </w:r>
      <w:r w:rsidR="00EB31A5" w:rsidRPr="00CA712D">
        <w:t xml:space="preserve"> </w:t>
      </w:r>
      <w:r w:rsidR="00681427" w:rsidRPr="00CA712D">
        <w:t>ове</w:t>
      </w:r>
      <w:r w:rsidR="00EB31A5" w:rsidRPr="00CA712D">
        <w:t xml:space="preserve"> </w:t>
      </w:r>
      <w:r w:rsidR="00681427" w:rsidRPr="00CA712D">
        <w:t>Одлуке</w:t>
      </w:r>
      <w:r w:rsidR="00EB31A5" w:rsidRPr="00CA712D">
        <w:t>.</w:t>
      </w:r>
    </w:p>
    <w:p w:rsidR="00D64290" w:rsidRPr="00CA712D" w:rsidRDefault="00681427" w:rsidP="00EA3DE6">
      <w:pPr>
        <w:pStyle w:val="ListParagraph"/>
        <w:numPr>
          <w:ilvl w:val="0"/>
          <w:numId w:val="30"/>
        </w:numPr>
      </w:pPr>
      <w:r w:rsidRPr="00CA712D">
        <w:t>Дом</w:t>
      </w:r>
      <w:r w:rsidR="00F36714" w:rsidRPr="00CA712D">
        <w:t xml:space="preserve"> </w:t>
      </w:r>
      <w:r w:rsidRPr="00CA712D">
        <w:t>здравља</w:t>
      </w:r>
      <w:r w:rsidR="00F36714" w:rsidRPr="00CA712D">
        <w:t xml:space="preserve"> </w:t>
      </w:r>
      <w:r w:rsidRPr="00CA712D">
        <w:t>Тутин</w:t>
      </w:r>
      <w:r w:rsidR="00F36714" w:rsidRPr="00CA712D">
        <w:t xml:space="preserve"> </w:t>
      </w:r>
      <w:r w:rsidRPr="00CA712D">
        <w:t>је</w:t>
      </w:r>
      <w:r w:rsidR="00F36714" w:rsidRPr="00CA712D">
        <w:t xml:space="preserve"> </w:t>
      </w:r>
      <w:r w:rsidRPr="00CA712D">
        <w:t>на</w:t>
      </w:r>
      <w:r w:rsidR="00F36714" w:rsidRPr="00CA712D">
        <w:t xml:space="preserve"> </w:t>
      </w:r>
      <w:r w:rsidRPr="00CA712D">
        <w:t>списку</w:t>
      </w:r>
      <w:r w:rsidR="00EB31A5" w:rsidRPr="00CA712D">
        <w:t xml:space="preserve">  </w:t>
      </w:r>
      <w:r w:rsidRPr="00CA712D">
        <w:t>у</w:t>
      </w:r>
      <w:r w:rsidR="00EB31A5" w:rsidRPr="00CA712D">
        <w:t xml:space="preserve"> </w:t>
      </w:r>
      <w:r w:rsidRPr="00CA712D">
        <w:t>табели</w:t>
      </w:r>
      <w:r w:rsidR="00EB31A5" w:rsidRPr="00CA712D">
        <w:t xml:space="preserve"> </w:t>
      </w:r>
      <w:r w:rsidRPr="00CA712D">
        <w:t>под</w:t>
      </w:r>
      <w:r w:rsidR="00EB31A5" w:rsidRPr="00CA712D">
        <w:t xml:space="preserve"> </w:t>
      </w:r>
      <w:r w:rsidRPr="00CA712D">
        <w:t>бројем</w:t>
      </w:r>
      <w:r w:rsidR="00EB31A5" w:rsidRPr="00CA712D">
        <w:t xml:space="preserve"> 48.</w:t>
      </w:r>
      <w:r w:rsidR="00F36714" w:rsidRPr="00CA712D">
        <w:t xml:space="preserve">                                                                                                     </w:t>
      </w:r>
    </w:p>
    <w:p w:rsidR="00D64290" w:rsidRPr="00CA712D" w:rsidRDefault="00681427" w:rsidP="00EA3DE6">
      <w:pPr>
        <w:pStyle w:val="ListParagraph"/>
        <w:numPr>
          <w:ilvl w:val="0"/>
          <w:numId w:val="30"/>
        </w:numPr>
      </w:pPr>
      <w:r w:rsidRPr="00CA712D">
        <w:t>Оснивачка</w:t>
      </w:r>
      <w:r w:rsidR="00DD5931" w:rsidRPr="00CA712D">
        <w:t xml:space="preserve"> </w:t>
      </w:r>
      <w:r w:rsidRPr="00CA712D">
        <w:t>права</w:t>
      </w:r>
      <w:r w:rsidR="00DD5931" w:rsidRPr="00CA712D">
        <w:t xml:space="preserve"> </w:t>
      </w:r>
      <w:r w:rsidRPr="00CA712D">
        <w:t>из</w:t>
      </w:r>
      <w:r w:rsidR="00DD5931" w:rsidRPr="00CA712D">
        <w:t xml:space="preserve"> </w:t>
      </w:r>
      <w:r w:rsidRPr="00CA712D">
        <w:t>тачке</w:t>
      </w:r>
      <w:r w:rsidR="00DD5931" w:rsidRPr="00CA712D">
        <w:t xml:space="preserve"> 1. </w:t>
      </w:r>
      <w:r w:rsidRPr="00CA712D">
        <w:t>ове</w:t>
      </w:r>
      <w:r w:rsidR="00DD5931" w:rsidRPr="00CA712D">
        <w:t xml:space="preserve"> </w:t>
      </w:r>
      <w:r w:rsidRPr="00CA712D">
        <w:t>одлуке</w:t>
      </w:r>
      <w:r w:rsidR="00DD5931" w:rsidRPr="00CA712D">
        <w:t xml:space="preserve">  </w:t>
      </w:r>
      <w:r w:rsidRPr="00CA712D">
        <w:t>у</w:t>
      </w:r>
      <w:r w:rsidR="00DD5931" w:rsidRPr="00CA712D">
        <w:t xml:space="preserve"> </w:t>
      </w:r>
      <w:r w:rsidRPr="00CA712D">
        <w:t>име</w:t>
      </w:r>
      <w:r w:rsidR="00DD5931" w:rsidRPr="00CA712D">
        <w:t xml:space="preserve"> </w:t>
      </w:r>
      <w:r w:rsidRPr="00CA712D">
        <w:t>Републике</w:t>
      </w:r>
      <w:r w:rsidR="00DD5931" w:rsidRPr="00CA712D">
        <w:t xml:space="preserve"> </w:t>
      </w:r>
      <w:r w:rsidRPr="00CA712D">
        <w:t>Србије</w:t>
      </w:r>
      <w:r w:rsidR="00DD5931" w:rsidRPr="00CA712D">
        <w:t xml:space="preserve"> </w:t>
      </w:r>
      <w:r w:rsidRPr="00CA712D">
        <w:t>врши</w:t>
      </w:r>
      <w:r w:rsidR="00DD5931" w:rsidRPr="00CA712D">
        <w:t xml:space="preserve"> </w:t>
      </w:r>
      <w:r w:rsidRPr="00CA712D">
        <w:t>Влада</w:t>
      </w:r>
      <w:r w:rsidR="00DD5931" w:rsidRPr="00CA712D">
        <w:t>.</w:t>
      </w:r>
    </w:p>
    <w:p w:rsidR="00DD5931" w:rsidRPr="00CA712D" w:rsidRDefault="00EA3DE6" w:rsidP="00DD5931">
      <w:r w:rsidRPr="00CA712D">
        <w:t xml:space="preserve">      3.</w:t>
      </w:r>
      <w:r w:rsidR="004B3B68" w:rsidRPr="00CA712D">
        <w:t xml:space="preserve"> </w:t>
      </w:r>
      <w:r w:rsidRPr="00CA712D">
        <w:t xml:space="preserve">  </w:t>
      </w:r>
      <w:r w:rsidR="00681427" w:rsidRPr="00CA712D">
        <w:t>Средства</w:t>
      </w:r>
      <w:r w:rsidR="004B3B68" w:rsidRPr="00CA712D">
        <w:t xml:space="preserve"> </w:t>
      </w:r>
      <w:r w:rsidR="00681427" w:rsidRPr="00CA712D">
        <w:t>за</w:t>
      </w:r>
      <w:r w:rsidR="00D64290" w:rsidRPr="00CA712D">
        <w:t xml:space="preserve"> </w:t>
      </w:r>
      <w:r w:rsidR="00681427" w:rsidRPr="00CA712D">
        <w:t>финансирање</w:t>
      </w:r>
      <w:r w:rsidR="00D64290" w:rsidRPr="00CA712D">
        <w:t xml:space="preserve"> </w:t>
      </w:r>
      <w:r w:rsidR="00681427" w:rsidRPr="00CA712D">
        <w:t>дома</w:t>
      </w:r>
      <w:r w:rsidR="00D64290" w:rsidRPr="00CA712D">
        <w:t xml:space="preserve"> </w:t>
      </w:r>
      <w:r w:rsidR="00681427" w:rsidRPr="00CA712D">
        <w:t>здравља</w:t>
      </w:r>
      <w:r w:rsidR="00D64290" w:rsidRPr="00CA712D">
        <w:t xml:space="preserve">, </w:t>
      </w:r>
      <w:r w:rsidR="004B3B68" w:rsidRPr="00CA712D">
        <w:t xml:space="preserve"> </w:t>
      </w:r>
      <w:r w:rsidR="00681427" w:rsidRPr="00CA712D">
        <w:t>за</w:t>
      </w:r>
      <w:r w:rsidR="004B3B68" w:rsidRPr="00CA712D">
        <w:t xml:space="preserve"> </w:t>
      </w:r>
      <w:r w:rsidR="00681427" w:rsidRPr="00CA712D">
        <w:t>намене</w:t>
      </w:r>
      <w:r w:rsidR="004B3B68" w:rsidRPr="00CA712D">
        <w:t xml:space="preserve"> </w:t>
      </w:r>
      <w:r w:rsidR="00681427" w:rsidRPr="00CA712D">
        <w:t>утврђене</w:t>
      </w:r>
      <w:r w:rsidR="004B3B68" w:rsidRPr="00CA712D">
        <w:t xml:space="preserve">  </w:t>
      </w:r>
      <w:r w:rsidR="00681427" w:rsidRPr="00CA712D">
        <w:t>законом</w:t>
      </w:r>
      <w:r w:rsidR="004B3B68" w:rsidRPr="00CA712D">
        <w:t xml:space="preserve"> </w:t>
      </w:r>
      <w:r w:rsidR="00681427" w:rsidRPr="00CA712D">
        <w:t>обезбеђују</w:t>
      </w:r>
      <w:r w:rsidR="004B3B68" w:rsidRPr="00CA712D">
        <w:t xml:space="preserve"> </w:t>
      </w:r>
      <w:r w:rsidR="00681427" w:rsidRPr="00CA712D">
        <w:t>се</w:t>
      </w:r>
      <w:r w:rsidR="004B3B68" w:rsidRPr="00CA712D">
        <w:t xml:space="preserve"> </w:t>
      </w:r>
      <w:r w:rsidR="00681427" w:rsidRPr="00CA712D">
        <w:t>из</w:t>
      </w:r>
      <w:r w:rsidR="004B3B68" w:rsidRPr="00CA712D">
        <w:t xml:space="preserve"> </w:t>
      </w:r>
      <w:r w:rsidR="00681427" w:rsidRPr="00CA712D">
        <w:t>буџета</w:t>
      </w:r>
      <w:r w:rsidR="004B3B68" w:rsidRPr="00CA712D">
        <w:t xml:space="preserve"> </w:t>
      </w:r>
      <w:r w:rsidR="00681427" w:rsidRPr="00CA712D">
        <w:t>Републике</w:t>
      </w:r>
      <w:r w:rsidR="004B3B68" w:rsidRPr="00CA712D">
        <w:t xml:space="preserve"> </w:t>
      </w:r>
      <w:r w:rsidR="00681427" w:rsidRPr="00CA712D">
        <w:t>Србије</w:t>
      </w:r>
      <w:r w:rsidR="004B3B68" w:rsidRPr="00CA712D">
        <w:t xml:space="preserve">, </w:t>
      </w:r>
      <w:r w:rsidR="00681427" w:rsidRPr="00CA712D">
        <w:t>доприноса</w:t>
      </w:r>
      <w:r w:rsidR="004B3B68" w:rsidRPr="00CA712D">
        <w:t xml:space="preserve"> </w:t>
      </w:r>
      <w:r w:rsidR="00681427" w:rsidRPr="00CA712D">
        <w:t>за</w:t>
      </w:r>
      <w:r w:rsidR="004B3B68" w:rsidRPr="00CA712D">
        <w:t xml:space="preserve"> </w:t>
      </w:r>
      <w:r w:rsidR="00681427" w:rsidRPr="00CA712D">
        <w:t>обавезно</w:t>
      </w:r>
      <w:r w:rsidR="004B3B68" w:rsidRPr="00CA712D">
        <w:t xml:space="preserve"> </w:t>
      </w:r>
      <w:r w:rsidR="00681427" w:rsidRPr="00CA712D">
        <w:t>социјално</w:t>
      </w:r>
      <w:r w:rsidR="004B3B68" w:rsidRPr="00CA712D">
        <w:t xml:space="preserve"> </w:t>
      </w:r>
      <w:r w:rsidR="00681427" w:rsidRPr="00CA712D">
        <w:t>осигурање</w:t>
      </w:r>
      <w:r w:rsidR="004B3B68" w:rsidRPr="00CA712D">
        <w:t xml:space="preserve">, </w:t>
      </w:r>
      <w:r w:rsidR="00681427" w:rsidRPr="00CA712D">
        <w:t>као</w:t>
      </w:r>
      <w:r w:rsidR="004B3B68" w:rsidRPr="00CA712D">
        <w:t xml:space="preserve"> </w:t>
      </w:r>
      <w:r w:rsidR="00681427" w:rsidRPr="00CA712D">
        <w:t>и</w:t>
      </w:r>
      <w:r w:rsidR="004B3B68" w:rsidRPr="00CA712D">
        <w:t xml:space="preserve"> </w:t>
      </w:r>
      <w:r w:rsidR="00681427" w:rsidRPr="00CA712D">
        <w:t>из</w:t>
      </w:r>
      <w:r w:rsidR="004B3B68" w:rsidRPr="00CA712D">
        <w:t xml:space="preserve"> </w:t>
      </w:r>
      <w:r w:rsidR="00681427" w:rsidRPr="00CA712D">
        <w:t>других</w:t>
      </w:r>
      <w:r w:rsidR="004B3B68" w:rsidRPr="00CA712D">
        <w:t xml:space="preserve"> </w:t>
      </w:r>
      <w:r w:rsidR="00681427" w:rsidRPr="00CA712D">
        <w:t>извора</w:t>
      </w:r>
      <w:r w:rsidR="004B3B68" w:rsidRPr="00CA712D">
        <w:t xml:space="preserve"> , </w:t>
      </w:r>
      <w:r w:rsidR="00681427" w:rsidRPr="00CA712D">
        <w:t>у</w:t>
      </w:r>
      <w:r w:rsidR="004B3B68" w:rsidRPr="00CA712D">
        <w:t xml:space="preserve"> </w:t>
      </w:r>
      <w:r w:rsidR="00681427" w:rsidRPr="00CA712D">
        <w:t>складу</w:t>
      </w:r>
      <w:r w:rsidR="004B3B68" w:rsidRPr="00CA712D">
        <w:t xml:space="preserve"> </w:t>
      </w:r>
      <w:r w:rsidR="00681427" w:rsidRPr="00CA712D">
        <w:t>са</w:t>
      </w:r>
      <w:r w:rsidR="004B3B68" w:rsidRPr="00CA712D">
        <w:t xml:space="preserve"> </w:t>
      </w:r>
      <w:r w:rsidR="00681427" w:rsidRPr="00CA712D">
        <w:t>законом</w:t>
      </w:r>
      <w:r w:rsidR="004B3B68" w:rsidRPr="00CA712D">
        <w:t>.</w:t>
      </w:r>
    </w:p>
    <w:p w:rsidR="00EA3DE6" w:rsidRPr="00CA712D" w:rsidRDefault="00EA3DE6" w:rsidP="00DD5931">
      <w:r w:rsidRPr="00CA712D">
        <w:t xml:space="preserve">     4.  </w:t>
      </w:r>
      <w:r w:rsidR="00472EB2" w:rsidRPr="00CA712D">
        <w:t>Дом</w:t>
      </w:r>
      <w:r w:rsidRPr="00CA712D">
        <w:t xml:space="preserve"> </w:t>
      </w:r>
      <w:r w:rsidR="00472EB2" w:rsidRPr="00CA712D">
        <w:t>здравља</w:t>
      </w:r>
      <w:r w:rsidRPr="00CA712D">
        <w:t xml:space="preserve"> </w:t>
      </w:r>
      <w:r w:rsidR="00F93DC6" w:rsidRPr="00CA712D">
        <w:t>доставља</w:t>
      </w:r>
      <w:r w:rsidR="00583D01" w:rsidRPr="00CA712D">
        <w:t xml:space="preserve"> </w:t>
      </w:r>
      <w:r w:rsidR="00472EB2" w:rsidRPr="00CA712D">
        <w:t>министарству</w:t>
      </w:r>
      <w:r w:rsidRPr="00CA712D">
        <w:t xml:space="preserve"> </w:t>
      </w:r>
      <w:r w:rsidR="00472EB2" w:rsidRPr="00CA712D">
        <w:t>надлежном</w:t>
      </w:r>
      <w:r w:rsidR="00583D01" w:rsidRPr="00CA712D">
        <w:t xml:space="preserve"> </w:t>
      </w:r>
      <w:r w:rsidR="00472EB2" w:rsidRPr="00CA712D">
        <w:t>за</w:t>
      </w:r>
      <w:r w:rsidRPr="00CA712D">
        <w:t xml:space="preserve"> </w:t>
      </w:r>
      <w:r w:rsidR="00472EB2" w:rsidRPr="00CA712D">
        <w:t>послове</w:t>
      </w:r>
      <w:r w:rsidRPr="00CA712D">
        <w:t xml:space="preserve"> </w:t>
      </w:r>
      <w:r w:rsidR="00472EB2" w:rsidRPr="00CA712D">
        <w:t>здравља</w:t>
      </w:r>
      <w:r w:rsidRPr="00CA712D">
        <w:t xml:space="preserve">  </w:t>
      </w:r>
      <w:r w:rsidR="00472EB2" w:rsidRPr="00CA712D">
        <w:t>на</w:t>
      </w:r>
      <w:r w:rsidRPr="00CA712D">
        <w:t xml:space="preserve"> </w:t>
      </w:r>
      <w:r w:rsidR="00472EB2" w:rsidRPr="00CA712D">
        <w:t>сагласност</w:t>
      </w:r>
      <w:r w:rsidRPr="00CA712D">
        <w:t xml:space="preserve"> </w:t>
      </w:r>
      <w:r w:rsidR="00472EB2" w:rsidRPr="00CA712D">
        <w:t>статут</w:t>
      </w:r>
      <w:r w:rsidRPr="00CA712D">
        <w:t xml:space="preserve">, </w:t>
      </w:r>
      <w:r w:rsidR="00472EB2" w:rsidRPr="00CA712D">
        <w:t>усаглашен</w:t>
      </w:r>
      <w:r w:rsidRPr="00CA712D">
        <w:t xml:space="preserve"> </w:t>
      </w:r>
      <w:r w:rsidR="00472EB2" w:rsidRPr="00CA712D">
        <w:t>са</w:t>
      </w:r>
      <w:r w:rsidRPr="00CA712D">
        <w:t xml:space="preserve"> </w:t>
      </w:r>
      <w:r w:rsidR="00472EB2" w:rsidRPr="00CA712D">
        <w:t>Законом</w:t>
      </w:r>
      <w:r w:rsidRPr="00CA712D">
        <w:t>.</w:t>
      </w:r>
    </w:p>
    <w:p w:rsidR="00583D01" w:rsidRPr="00CA712D" w:rsidRDefault="00EA3DE6" w:rsidP="00DD5931">
      <w:r w:rsidRPr="00CA712D">
        <w:t xml:space="preserve">    5.  </w:t>
      </w:r>
      <w:r w:rsidR="00472EB2" w:rsidRPr="00CA712D">
        <w:t>До</w:t>
      </w:r>
      <w:r w:rsidRPr="00CA712D">
        <w:t xml:space="preserve"> </w:t>
      </w:r>
      <w:r w:rsidR="00472EB2" w:rsidRPr="00CA712D">
        <w:t>именовања</w:t>
      </w:r>
      <w:r w:rsidRPr="00CA712D">
        <w:t xml:space="preserve"> </w:t>
      </w:r>
      <w:r w:rsidR="00472EB2" w:rsidRPr="00CA712D">
        <w:t>председника</w:t>
      </w:r>
      <w:r w:rsidRPr="00CA712D">
        <w:t xml:space="preserve"> </w:t>
      </w:r>
      <w:r w:rsidR="00472EB2" w:rsidRPr="00CA712D">
        <w:t>и</w:t>
      </w:r>
      <w:r w:rsidRPr="00CA712D">
        <w:t xml:space="preserve"> </w:t>
      </w:r>
      <w:r w:rsidR="00472EB2" w:rsidRPr="00CA712D">
        <w:t>чланова</w:t>
      </w:r>
      <w:r w:rsidRPr="00CA712D">
        <w:t xml:space="preserve"> </w:t>
      </w:r>
      <w:r w:rsidR="00472EB2" w:rsidRPr="00CA712D">
        <w:t>управног</w:t>
      </w:r>
      <w:r w:rsidRPr="00CA712D">
        <w:t xml:space="preserve"> </w:t>
      </w:r>
      <w:r w:rsidR="00472EB2" w:rsidRPr="00CA712D">
        <w:t>одбора</w:t>
      </w:r>
      <w:r w:rsidRPr="00CA712D">
        <w:t xml:space="preserve"> </w:t>
      </w:r>
      <w:r w:rsidR="00472EB2" w:rsidRPr="00CA712D">
        <w:t>и</w:t>
      </w:r>
      <w:r w:rsidRPr="00CA712D">
        <w:t xml:space="preserve"> </w:t>
      </w:r>
      <w:r w:rsidR="00472EB2" w:rsidRPr="00CA712D">
        <w:t>надзорног</w:t>
      </w:r>
      <w:r w:rsidRPr="00CA712D">
        <w:t xml:space="preserve"> </w:t>
      </w:r>
      <w:r w:rsidR="00472EB2" w:rsidRPr="00CA712D">
        <w:t>одбора</w:t>
      </w:r>
      <w:r w:rsidRPr="00CA712D">
        <w:t xml:space="preserve"> , </w:t>
      </w:r>
      <w:r w:rsidR="00472EB2" w:rsidRPr="00CA712D">
        <w:t>у</w:t>
      </w:r>
      <w:r w:rsidRPr="00CA712D">
        <w:t xml:space="preserve"> </w:t>
      </w:r>
      <w:r w:rsidR="00472EB2" w:rsidRPr="00CA712D">
        <w:t>складу</w:t>
      </w:r>
      <w:r w:rsidR="00745EA0" w:rsidRPr="00CA712D">
        <w:t xml:space="preserve"> </w:t>
      </w:r>
      <w:r w:rsidR="00472EB2" w:rsidRPr="00CA712D">
        <w:t>са</w:t>
      </w:r>
      <w:r w:rsidR="00745EA0" w:rsidRPr="00CA712D">
        <w:t xml:space="preserve"> </w:t>
      </w:r>
      <w:r w:rsidR="00472EB2" w:rsidRPr="00CA712D">
        <w:t>Законом</w:t>
      </w:r>
      <w:r w:rsidR="00745EA0" w:rsidRPr="00CA712D">
        <w:t xml:space="preserve"> </w:t>
      </w:r>
      <w:r w:rsidR="00472EB2" w:rsidRPr="00CA712D">
        <w:t>и</w:t>
      </w:r>
      <w:r w:rsidR="00745EA0" w:rsidRPr="00CA712D">
        <w:t xml:space="preserve"> </w:t>
      </w:r>
      <w:r w:rsidR="00472EB2" w:rsidRPr="00CA712D">
        <w:t>статутом</w:t>
      </w:r>
      <w:r w:rsidR="00745EA0" w:rsidRPr="00CA712D">
        <w:t xml:space="preserve"> </w:t>
      </w:r>
      <w:r w:rsidR="00472EB2" w:rsidRPr="00CA712D">
        <w:t>дома</w:t>
      </w:r>
      <w:r w:rsidR="00745EA0" w:rsidRPr="00CA712D">
        <w:t xml:space="preserve"> </w:t>
      </w:r>
      <w:r w:rsidR="00472EB2" w:rsidRPr="00CA712D">
        <w:t>здравља</w:t>
      </w:r>
      <w:r w:rsidR="00745EA0" w:rsidRPr="00CA712D">
        <w:t xml:space="preserve"> , </w:t>
      </w:r>
      <w:r w:rsidR="00472EB2" w:rsidRPr="00CA712D">
        <w:t>настављају</w:t>
      </w:r>
      <w:r w:rsidR="00745EA0" w:rsidRPr="00CA712D">
        <w:t xml:space="preserve"> </w:t>
      </w:r>
      <w:r w:rsidR="00472EB2" w:rsidRPr="00CA712D">
        <w:t>са</w:t>
      </w:r>
      <w:r w:rsidR="00745EA0" w:rsidRPr="00CA712D">
        <w:t xml:space="preserve"> </w:t>
      </w:r>
      <w:r w:rsidR="00472EB2" w:rsidRPr="00CA712D">
        <w:t>радом</w:t>
      </w:r>
      <w:r w:rsidR="00745EA0" w:rsidRPr="00CA712D">
        <w:t xml:space="preserve"> </w:t>
      </w:r>
      <w:r w:rsidR="00472EB2" w:rsidRPr="00CA712D">
        <w:t>управни</w:t>
      </w:r>
      <w:r w:rsidR="00745EA0" w:rsidRPr="00CA712D">
        <w:t xml:space="preserve"> </w:t>
      </w:r>
      <w:r w:rsidR="00472EB2" w:rsidRPr="00CA712D">
        <w:t>одбор</w:t>
      </w:r>
      <w:r w:rsidR="00745EA0" w:rsidRPr="00CA712D">
        <w:t xml:space="preserve"> </w:t>
      </w:r>
      <w:r w:rsidR="00472EB2" w:rsidRPr="00CA712D">
        <w:t>и</w:t>
      </w:r>
      <w:r w:rsidR="00583D01" w:rsidRPr="00CA712D">
        <w:t xml:space="preserve"> </w:t>
      </w:r>
      <w:r w:rsidR="00745EA0" w:rsidRPr="00CA712D">
        <w:t xml:space="preserve"> </w:t>
      </w:r>
      <w:r w:rsidR="00472EB2" w:rsidRPr="00CA712D">
        <w:t>надзорни</w:t>
      </w:r>
      <w:r w:rsidR="00745EA0" w:rsidRPr="00CA712D">
        <w:t xml:space="preserve"> </w:t>
      </w:r>
      <w:r w:rsidR="0023626D" w:rsidRPr="00CA712D">
        <w:t>од</w:t>
      </w:r>
      <w:r w:rsidR="00472EB2" w:rsidRPr="00CA712D">
        <w:t>бор</w:t>
      </w:r>
      <w:r w:rsidR="00745EA0" w:rsidRPr="00CA712D">
        <w:t xml:space="preserve"> </w:t>
      </w:r>
      <w:r w:rsidR="00472EB2" w:rsidRPr="00CA712D">
        <w:t>дома</w:t>
      </w:r>
      <w:r w:rsidR="00745EA0" w:rsidRPr="00CA712D">
        <w:t xml:space="preserve"> </w:t>
      </w:r>
      <w:r w:rsidR="00472EB2" w:rsidRPr="00CA712D">
        <w:t>здравља</w:t>
      </w:r>
      <w:r w:rsidR="00583D01" w:rsidRPr="00CA712D">
        <w:t xml:space="preserve">, </w:t>
      </w:r>
      <w:r w:rsidR="00472EB2" w:rsidRPr="00CA712D">
        <w:t>именовани</w:t>
      </w:r>
      <w:r w:rsidR="00583D01" w:rsidRPr="00CA712D">
        <w:t xml:space="preserve"> </w:t>
      </w:r>
      <w:r w:rsidR="00472EB2" w:rsidRPr="00CA712D">
        <w:t>од</w:t>
      </w:r>
      <w:r w:rsidR="00583D01" w:rsidRPr="00CA712D">
        <w:t xml:space="preserve"> </w:t>
      </w:r>
      <w:r w:rsidR="00472EB2" w:rsidRPr="00CA712D">
        <w:t>дана</w:t>
      </w:r>
      <w:r w:rsidR="00583D01" w:rsidRPr="00CA712D">
        <w:t xml:space="preserve"> </w:t>
      </w:r>
      <w:r w:rsidR="00472EB2" w:rsidRPr="00CA712D">
        <w:t>доношења</w:t>
      </w:r>
      <w:r w:rsidR="00583D01" w:rsidRPr="00CA712D">
        <w:t xml:space="preserve"> </w:t>
      </w:r>
      <w:r w:rsidR="00472EB2" w:rsidRPr="00CA712D">
        <w:t>ове</w:t>
      </w:r>
      <w:r w:rsidR="00583D01" w:rsidRPr="00CA712D">
        <w:t xml:space="preserve"> </w:t>
      </w:r>
      <w:r w:rsidR="00472EB2" w:rsidRPr="00CA712D">
        <w:t>одлуке</w:t>
      </w:r>
      <w:r w:rsidR="00583D01" w:rsidRPr="00CA712D">
        <w:t>.</w:t>
      </w:r>
    </w:p>
    <w:p w:rsidR="00745EA0" w:rsidRPr="00CA712D" w:rsidRDefault="00472EB2" w:rsidP="00DD5931">
      <w:r w:rsidRPr="00CA712D">
        <w:t>До</w:t>
      </w:r>
      <w:r w:rsidR="00583D01" w:rsidRPr="00CA712D">
        <w:t xml:space="preserve"> </w:t>
      </w:r>
      <w:r w:rsidRPr="00CA712D">
        <w:t>именовања</w:t>
      </w:r>
      <w:r w:rsidR="00583D01" w:rsidRPr="00CA712D">
        <w:t xml:space="preserve"> </w:t>
      </w:r>
      <w:r w:rsidRPr="00CA712D">
        <w:t>директора</w:t>
      </w:r>
      <w:r w:rsidR="00583D01" w:rsidRPr="00CA712D">
        <w:t xml:space="preserve"> </w:t>
      </w:r>
      <w:r w:rsidRPr="00CA712D">
        <w:t>дома</w:t>
      </w:r>
      <w:r w:rsidR="00583D01" w:rsidRPr="00CA712D">
        <w:t xml:space="preserve"> </w:t>
      </w:r>
      <w:r w:rsidRPr="00CA712D">
        <w:t>здравља</w:t>
      </w:r>
      <w:r w:rsidR="00583D01" w:rsidRPr="00CA712D">
        <w:t xml:space="preserve">  </w:t>
      </w:r>
      <w:r w:rsidRPr="00CA712D">
        <w:t>у</w:t>
      </w:r>
      <w:r w:rsidR="00583D01" w:rsidRPr="00CA712D">
        <w:t xml:space="preserve"> </w:t>
      </w:r>
      <w:r w:rsidRPr="00CA712D">
        <w:t>складу</w:t>
      </w:r>
      <w:r w:rsidR="00583D01" w:rsidRPr="00CA712D">
        <w:t xml:space="preserve"> </w:t>
      </w:r>
      <w:r w:rsidRPr="00CA712D">
        <w:t>са</w:t>
      </w:r>
      <w:r w:rsidR="00583D01" w:rsidRPr="00CA712D">
        <w:t xml:space="preserve"> </w:t>
      </w:r>
      <w:r w:rsidRPr="00CA712D">
        <w:t>Законом</w:t>
      </w:r>
      <w:r w:rsidR="00583D01" w:rsidRPr="00CA712D">
        <w:t xml:space="preserve"> </w:t>
      </w:r>
      <w:r w:rsidRPr="00CA712D">
        <w:t>и</w:t>
      </w:r>
      <w:r w:rsidR="00583D01" w:rsidRPr="00CA712D">
        <w:t xml:space="preserve"> </w:t>
      </w:r>
      <w:r w:rsidRPr="00CA712D">
        <w:t>статутом</w:t>
      </w:r>
      <w:r w:rsidR="00745EA0" w:rsidRPr="00CA712D">
        <w:t xml:space="preserve"> </w:t>
      </w:r>
      <w:r w:rsidR="00583D01" w:rsidRPr="00CA712D">
        <w:t xml:space="preserve">  </w:t>
      </w:r>
      <w:r w:rsidRPr="00CA712D">
        <w:t>дома</w:t>
      </w:r>
      <w:r w:rsidR="00583D01" w:rsidRPr="00CA712D">
        <w:t xml:space="preserve"> </w:t>
      </w:r>
      <w:r w:rsidRPr="00CA712D">
        <w:t>здравља</w:t>
      </w:r>
      <w:r w:rsidR="00745EA0" w:rsidRPr="00CA712D">
        <w:t>,</w:t>
      </w:r>
      <w:r w:rsidR="0023626D" w:rsidRPr="00CA712D">
        <w:t xml:space="preserve"> </w:t>
      </w:r>
      <w:r w:rsidRPr="00CA712D">
        <w:t>дужност</w:t>
      </w:r>
      <w:r w:rsidR="00745EA0" w:rsidRPr="00CA712D">
        <w:t xml:space="preserve"> </w:t>
      </w:r>
      <w:r w:rsidRPr="00CA712D">
        <w:t>директора</w:t>
      </w:r>
      <w:r w:rsidR="00745EA0" w:rsidRPr="00CA712D">
        <w:t xml:space="preserve"> </w:t>
      </w:r>
      <w:r w:rsidRPr="00CA712D">
        <w:t>обавља</w:t>
      </w:r>
      <w:r w:rsidR="00745EA0" w:rsidRPr="00CA712D">
        <w:t xml:space="preserve"> </w:t>
      </w:r>
      <w:r w:rsidRPr="00CA712D">
        <w:t>лице</w:t>
      </w:r>
      <w:r w:rsidR="00745EA0" w:rsidRPr="00CA712D">
        <w:t xml:space="preserve"> </w:t>
      </w:r>
      <w:r w:rsidRPr="00CA712D">
        <w:t>које</w:t>
      </w:r>
      <w:r w:rsidR="00745EA0" w:rsidRPr="00CA712D">
        <w:t xml:space="preserve"> </w:t>
      </w:r>
      <w:r w:rsidRPr="00CA712D">
        <w:t>врши</w:t>
      </w:r>
      <w:r w:rsidR="00583D01" w:rsidRPr="00CA712D">
        <w:t xml:space="preserve"> </w:t>
      </w:r>
      <w:r w:rsidRPr="00CA712D">
        <w:t>дужност</w:t>
      </w:r>
      <w:r w:rsidR="00583D01" w:rsidRPr="00CA712D">
        <w:t xml:space="preserve"> </w:t>
      </w:r>
      <w:r w:rsidRPr="00CA712D">
        <w:t>в</w:t>
      </w:r>
      <w:r w:rsidR="00585123" w:rsidRPr="00CA712D">
        <w:t>.</w:t>
      </w:r>
      <w:r w:rsidRPr="00CA712D">
        <w:t>д</w:t>
      </w:r>
      <w:r w:rsidR="00585123" w:rsidRPr="00CA712D">
        <w:t>.</w:t>
      </w:r>
      <w:r w:rsidR="0023626D" w:rsidRPr="00CA712D">
        <w:t xml:space="preserve"> </w:t>
      </w:r>
      <w:r w:rsidRPr="00CA712D">
        <w:t>директора</w:t>
      </w:r>
      <w:r w:rsidR="00583D01" w:rsidRPr="00CA712D">
        <w:t xml:space="preserve"> </w:t>
      </w:r>
      <w:r w:rsidRPr="00CA712D">
        <w:t>дома</w:t>
      </w:r>
      <w:r w:rsidR="00583D01" w:rsidRPr="00CA712D">
        <w:t xml:space="preserve"> </w:t>
      </w:r>
      <w:r w:rsidRPr="00CA712D">
        <w:t>здравља</w:t>
      </w:r>
      <w:r w:rsidR="00583D01" w:rsidRPr="00CA712D">
        <w:t>.</w:t>
      </w:r>
    </w:p>
    <w:p w:rsidR="00EA3DE6" w:rsidRPr="00CA712D" w:rsidRDefault="00472EB2" w:rsidP="00F57633">
      <w:pPr>
        <w:pStyle w:val="ListParagraph"/>
        <w:numPr>
          <w:ilvl w:val="0"/>
          <w:numId w:val="31"/>
        </w:numPr>
      </w:pPr>
      <w:r w:rsidRPr="00CA712D">
        <w:t>Директор</w:t>
      </w:r>
      <w:r w:rsidR="00745EA0" w:rsidRPr="00CA712D">
        <w:t xml:space="preserve"> </w:t>
      </w:r>
      <w:r w:rsidRPr="00CA712D">
        <w:t>дома</w:t>
      </w:r>
      <w:r w:rsidR="00745EA0" w:rsidRPr="00CA712D">
        <w:t xml:space="preserve"> </w:t>
      </w:r>
      <w:r w:rsidRPr="00CA712D">
        <w:t>здравља</w:t>
      </w:r>
      <w:r w:rsidR="00745EA0" w:rsidRPr="00CA712D">
        <w:t xml:space="preserve"> </w:t>
      </w:r>
      <w:r w:rsidRPr="00CA712D">
        <w:t>поднеће</w:t>
      </w:r>
      <w:r w:rsidR="00745EA0" w:rsidRPr="00CA712D">
        <w:t xml:space="preserve"> </w:t>
      </w:r>
      <w:r w:rsidRPr="00CA712D">
        <w:t>надлежном</w:t>
      </w:r>
      <w:r w:rsidR="00745EA0" w:rsidRPr="00CA712D">
        <w:t xml:space="preserve"> </w:t>
      </w:r>
      <w:r w:rsidRPr="00CA712D">
        <w:t>органу</w:t>
      </w:r>
      <w:r w:rsidR="00745EA0" w:rsidRPr="00CA712D">
        <w:t xml:space="preserve"> </w:t>
      </w:r>
      <w:r w:rsidRPr="00CA712D">
        <w:t>пријаву</w:t>
      </w:r>
      <w:r w:rsidR="00745EA0" w:rsidRPr="00CA712D">
        <w:t xml:space="preserve"> </w:t>
      </w:r>
      <w:r w:rsidRPr="00CA712D">
        <w:t>за</w:t>
      </w:r>
      <w:r w:rsidR="00745EA0" w:rsidRPr="00CA712D">
        <w:t xml:space="preserve"> </w:t>
      </w:r>
      <w:r w:rsidRPr="00CA712D">
        <w:t>упис</w:t>
      </w:r>
      <w:r w:rsidR="00745EA0" w:rsidRPr="00CA712D">
        <w:t xml:space="preserve">  </w:t>
      </w:r>
      <w:r w:rsidRPr="00CA712D">
        <w:t>у</w:t>
      </w:r>
      <w:r w:rsidR="00745EA0" w:rsidRPr="00CA712D">
        <w:t xml:space="preserve"> </w:t>
      </w:r>
      <w:r w:rsidRPr="00CA712D">
        <w:t>надлежни</w:t>
      </w:r>
      <w:r w:rsidR="00745EA0" w:rsidRPr="00CA712D">
        <w:t xml:space="preserve"> </w:t>
      </w:r>
      <w:r w:rsidRPr="00CA712D">
        <w:t>регистар</w:t>
      </w:r>
      <w:r w:rsidR="00745EA0" w:rsidRPr="00CA712D">
        <w:t xml:space="preserve"> </w:t>
      </w:r>
      <w:r w:rsidRPr="00CA712D">
        <w:t>промене</w:t>
      </w:r>
      <w:r w:rsidR="00745EA0" w:rsidRPr="00CA712D">
        <w:t xml:space="preserve"> </w:t>
      </w:r>
      <w:r w:rsidRPr="00CA712D">
        <w:t>оснивача</w:t>
      </w:r>
      <w:r w:rsidR="00745EA0" w:rsidRPr="00CA712D">
        <w:t xml:space="preserve"> </w:t>
      </w:r>
      <w:r w:rsidRPr="00CA712D">
        <w:t>дома</w:t>
      </w:r>
      <w:r w:rsidR="00745EA0" w:rsidRPr="00CA712D">
        <w:t xml:space="preserve"> </w:t>
      </w:r>
      <w:r w:rsidRPr="00CA712D">
        <w:t>здравља</w:t>
      </w:r>
      <w:r w:rsidR="00745EA0" w:rsidRPr="00CA712D">
        <w:t xml:space="preserve">  </w:t>
      </w:r>
      <w:r w:rsidRPr="00CA712D">
        <w:t>и</w:t>
      </w:r>
      <w:r w:rsidR="00745EA0" w:rsidRPr="00CA712D">
        <w:t xml:space="preserve"> </w:t>
      </w:r>
      <w:r w:rsidRPr="00CA712D">
        <w:t>по</w:t>
      </w:r>
      <w:r w:rsidR="00745EA0" w:rsidRPr="00CA712D">
        <w:t xml:space="preserve"> </w:t>
      </w:r>
      <w:r w:rsidRPr="00CA712D">
        <w:t>извршеном</w:t>
      </w:r>
      <w:r w:rsidR="00745EA0" w:rsidRPr="00CA712D">
        <w:t xml:space="preserve"> </w:t>
      </w:r>
      <w:r w:rsidRPr="00CA712D">
        <w:t>упису</w:t>
      </w:r>
      <w:r w:rsidR="00745EA0" w:rsidRPr="00CA712D">
        <w:t xml:space="preserve"> </w:t>
      </w:r>
      <w:r w:rsidRPr="00CA712D">
        <w:t>одмах</w:t>
      </w:r>
      <w:r w:rsidR="00745EA0" w:rsidRPr="00CA712D">
        <w:t xml:space="preserve"> </w:t>
      </w:r>
      <w:r w:rsidRPr="00CA712D">
        <w:t>ће</w:t>
      </w:r>
      <w:r w:rsidR="00745EA0" w:rsidRPr="00CA712D">
        <w:t xml:space="preserve"> </w:t>
      </w:r>
      <w:r w:rsidRPr="00CA712D">
        <w:t>обавестити</w:t>
      </w:r>
      <w:r w:rsidR="00745EA0" w:rsidRPr="00CA712D">
        <w:t xml:space="preserve"> </w:t>
      </w:r>
      <w:r w:rsidRPr="00CA712D">
        <w:t>министарство</w:t>
      </w:r>
      <w:r w:rsidR="00745EA0" w:rsidRPr="00CA712D">
        <w:t xml:space="preserve"> </w:t>
      </w:r>
      <w:r w:rsidRPr="00CA712D">
        <w:t>надлежно</w:t>
      </w:r>
      <w:r w:rsidR="00745EA0" w:rsidRPr="00CA712D">
        <w:t xml:space="preserve"> </w:t>
      </w:r>
      <w:r w:rsidRPr="00CA712D">
        <w:t>за</w:t>
      </w:r>
      <w:r w:rsidR="00745EA0" w:rsidRPr="00CA712D">
        <w:t xml:space="preserve"> </w:t>
      </w:r>
      <w:r w:rsidRPr="00CA712D">
        <w:t>послове</w:t>
      </w:r>
      <w:r w:rsidR="00745EA0" w:rsidRPr="00CA712D">
        <w:t xml:space="preserve"> </w:t>
      </w:r>
      <w:r w:rsidRPr="00CA712D">
        <w:t>здравља</w:t>
      </w:r>
      <w:r w:rsidR="00745EA0" w:rsidRPr="00CA712D">
        <w:t xml:space="preserve">  </w:t>
      </w:r>
      <w:r w:rsidRPr="00CA712D">
        <w:t>о</w:t>
      </w:r>
      <w:r w:rsidR="00745EA0" w:rsidRPr="00CA712D">
        <w:t xml:space="preserve"> </w:t>
      </w:r>
      <w:r w:rsidRPr="00CA712D">
        <w:t>упису</w:t>
      </w:r>
      <w:r w:rsidR="00745EA0" w:rsidRPr="00CA712D">
        <w:t xml:space="preserve"> </w:t>
      </w:r>
      <w:r w:rsidRPr="00CA712D">
        <w:t>промене</w:t>
      </w:r>
      <w:r w:rsidR="00745EA0" w:rsidRPr="00CA712D">
        <w:t xml:space="preserve"> </w:t>
      </w:r>
      <w:r w:rsidRPr="00CA712D">
        <w:t>оснивача</w:t>
      </w:r>
      <w:r w:rsidR="00745EA0" w:rsidRPr="00CA712D">
        <w:t xml:space="preserve"> </w:t>
      </w:r>
      <w:r w:rsidRPr="00CA712D">
        <w:t>у</w:t>
      </w:r>
      <w:r w:rsidR="00745EA0" w:rsidRPr="00CA712D">
        <w:t xml:space="preserve"> </w:t>
      </w:r>
      <w:r w:rsidRPr="00CA712D">
        <w:t>надлежни</w:t>
      </w:r>
      <w:r w:rsidR="00745EA0" w:rsidRPr="00CA712D">
        <w:t xml:space="preserve"> </w:t>
      </w:r>
      <w:r w:rsidRPr="00CA712D">
        <w:t>регистар</w:t>
      </w:r>
      <w:r w:rsidR="00745EA0" w:rsidRPr="00CA712D">
        <w:t xml:space="preserve">. </w:t>
      </w:r>
    </w:p>
    <w:p w:rsidR="00E8099F" w:rsidRPr="00CA712D" w:rsidRDefault="00472EB2" w:rsidP="00F57633">
      <w:pPr>
        <w:pStyle w:val="ListParagraph"/>
        <w:numPr>
          <w:ilvl w:val="0"/>
          <w:numId w:val="31"/>
        </w:numPr>
      </w:pPr>
      <w:r w:rsidRPr="00CA712D">
        <w:t>Ова</w:t>
      </w:r>
      <w:r w:rsidR="00E8099F" w:rsidRPr="00CA712D">
        <w:t xml:space="preserve"> </w:t>
      </w:r>
      <w:r w:rsidRPr="00CA712D">
        <w:t>одлука</w:t>
      </w:r>
      <w:r w:rsidR="00E8099F" w:rsidRPr="00CA712D">
        <w:t xml:space="preserve"> </w:t>
      </w:r>
      <w:r w:rsidRPr="00CA712D">
        <w:t>објављена</w:t>
      </w:r>
      <w:r w:rsidR="00E8099F" w:rsidRPr="00CA712D">
        <w:t xml:space="preserve"> </w:t>
      </w:r>
      <w:r w:rsidRPr="00CA712D">
        <w:t>је</w:t>
      </w:r>
      <w:r w:rsidR="00E8099F" w:rsidRPr="00CA712D">
        <w:t xml:space="preserve"> </w:t>
      </w:r>
      <w:r w:rsidRPr="00CA712D">
        <w:t>у</w:t>
      </w:r>
      <w:r w:rsidR="00E8099F" w:rsidRPr="00CA712D">
        <w:t xml:space="preserve"> “</w:t>
      </w:r>
      <w:r w:rsidRPr="00CA712D">
        <w:t>Службеном</w:t>
      </w:r>
      <w:r w:rsidR="00E8099F" w:rsidRPr="00CA712D">
        <w:t xml:space="preserve"> </w:t>
      </w:r>
      <w:r w:rsidRPr="00CA712D">
        <w:t>Гласнику</w:t>
      </w:r>
      <w:r w:rsidR="00E8099F" w:rsidRPr="00CA712D">
        <w:t xml:space="preserve"> </w:t>
      </w:r>
      <w:r w:rsidRPr="00CA712D">
        <w:t>РС</w:t>
      </w:r>
      <w:r w:rsidR="00E8099F" w:rsidRPr="00CA712D">
        <w:t>”</w:t>
      </w:r>
      <w:r w:rsidR="00F55C55" w:rsidRPr="00CA712D">
        <w:t xml:space="preserve"> </w:t>
      </w:r>
      <w:r w:rsidRPr="00CA712D">
        <w:t>бр</w:t>
      </w:r>
      <w:r w:rsidR="00F55C55" w:rsidRPr="00CA712D">
        <w:t xml:space="preserve">.21. </w:t>
      </w:r>
      <w:r w:rsidRPr="00CA712D">
        <w:t>од</w:t>
      </w:r>
      <w:r w:rsidR="00F55C55" w:rsidRPr="00CA712D">
        <w:t xml:space="preserve"> 5</w:t>
      </w:r>
      <w:r w:rsidR="00E8099F" w:rsidRPr="00CA712D">
        <w:t xml:space="preserve">. </w:t>
      </w:r>
      <w:r w:rsidRPr="00CA712D">
        <w:t>марта</w:t>
      </w:r>
      <w:r w:rsidR="00E8099F" w:rsidRPr="00CA712D">
        <w:t xml:space="preserve"> </w:t>
      </w:r>
      <w:r w:rsidR="001D0519" w:rsidRPr="00CA712D">
        <w:t>2020</w:t>
      </w:r>
      <w:r w:rsidR="0023626D" w:rsidRPr="00CA712D">
        <w:t>.</w:t>
      </w:r>
      <w:r w:rsidR="001D0519" w:rsidRPr="00CA712D">
        <w:t xml:space="preserve"> </w:t>
      </w:r>
      <w:r w:rsidRPr="00CA712D">
        <w:t>године</w:t>
      </w:r>
      <w:r w:rsidR="001D0519" w:rsidRPr="00CA712D">
        <w:t xml:space="preserve">, </w:t>
      </w:r>
      <w:r w:rsidR="00825667" w:rsidRPr="00CA712D">
        <w:t>а ступа на снагу</w:t>
      </w:r>
      <w:r w:rsidR="00585123" w:rsidRPr="00CA712D">
        <w:t xml:space="preserve"> осмог дана од дана објављивања. </w:t>
      </w:r>
      <w:r w:rsidRPr="00CA712D">
        <w:t>Потписник</w:t>
      </w:r>
      <w:r w:rsidR="00825667" w:rsidRPr="00CA712D">
        <w:t xml:space="preserve"> Одлуке</w:t>
      </w:r>
      <w:r w:rsidR="001D0519" w:rsidRPr="00CA712D">
        <w:t xml:space="preserve"> </w:t>
      </w:r>
      <w:r w:rsidRPr="00CA712D">
        <w:t>је</w:t>
      </w:r>
      <w:r w:rsidR="00585123" w:rsidRPr="00CA712D">
        <w:t xml:space="preserve"> </w:t>
      </w:r>
      <w:r w:rsidRPr="00CA712D">
        <w:t>председник</w:t>
      </w:r>
      <w:r w:rsidR="001D0519" w:rsidRPr="00CA712D">
        <w:t xml:space="preserve"> </w:t>
      </w:r>
      <w:r w:rsidRPr="00CA712D">
        <w:t>Владе</w:t>
      </w:r>
      <w:r w:rsidR="001D0519" w:rsidRPr="00CA712D">
        <w:t xml:space="preserve"> </w:t>
      </w:r>
      <w:r w:rsidRPr="00CA712D">
        <w:t>републике</w:t>
      </w:r>
      <w:r w:rsidR="001D0519" w:rsidRPr="00CA712D">
        <w:t xml:space="preserve"> </w:t>
      </w:r>
      <w:r w:rsidRPr="00CA712D">
        <w:t>Србије</w:t>
      </w:r>
      <w:r w:rsidR="001D0519" w:rsidRPr="00CA712D">
        <w:t xml:space="preserve">, </w:t>
      </w:r>
      <w:r w:rsidRPr="00CA712D">
        <w:t>Ана</w:t>
      </w:r>
      <w:r w:rsidR="001D0519" w:rsidRPr="00CA712D">
        <w:t xml:space="preserve"> </w:t>
      </w:r>
      <w:r w:rsidRPr="00CA712D">
        <w:t>Брнабић</w:t>
      </w:r>
      <w:r w:rsidR="001D0519" w:rsidRPr="00CA712D">
        <w:t>.</w:t>
      </w:r>
    </w:p>
    <w:p w:rsidR="00D96B88" w:rsidRPr="00CA712D" w:rsidRDefault="00472EB2" w:rsidP="00D96B88">
      <w:pPr>
        <w:pStyle w:val="ListParagraph"/>
        <w:ind w:left="765"/>
      </w:pPr>
      <w:r w:rsidRPr="00CA712D">
        <w:t>Ове</w:t>
      </w:r>
      <w:r w:rsidR="00D96B88" w:rsidRPr="00CA712D">
        <w:t xml:space="preserve"> 2021. </w:t>
      </w:r>
      <w:r w:rsidRPr="00CA712D">
        <w:t>године</w:t>
      </w:r>
      <w:r w:rsidR="00D96B88" w:rsidRPr="00CA712D">
        <w:t xml:space="preserve"> </w:t>
      </w:r>
      <w:r w:rsidRPr="00CA712D">
        <w:t>очекује</w:t>
      </w:r>
      <w:r w:rsidR="00D96B88" w:rsidRPr="00CA712D">
        <w:t xml:space="preserve"> </w:t>
      </w:r>
      <w:r w:rsidRPr="00CA712D">
        <w:t>се</w:t>
      </w:r>
      <w:r w:rsidR="00D96B88" w:rsidRPr="00CA712D">
        <w:t xml:space="preserve">  </w:t>
      </w:r>
      <w:r w:rsidRPr="00CA712D">
        <w:t>упис</w:t>
      </w:r>
      <w:r w:rsidR="00D96B88" w:rsidRPr="00CA712D">
        <w:t xml:space="preserve"> </w:t>
      </w:r>
      <w:r w:rsidRPr="00CA712D">
        <w:t>Дома</w:t>
      </w:r>
      <w:r w:rsidR="00D96B88" w:rsidRPr="00CA712D">
        <w:t xml:space="preserve"> </w:t>
      </w:r>
      <w:r w:rsidRPr="00CA712D">
        <w:t>здравља</w:t>
      </w:r>
      <w:r w:rsidR="00EE4E6C">
        <w:t xml:space="preserve"> -</w:t>
      </w:r>
      <w:r w:rsidR="00D96B88" w:rsidRPr="00CA712D">
        <w:t xml:space="preserve"> </w:t>
      </w:r>
      <w:r w:rsidRPr="00CA712D">
        <w:t>Тутин</w:t>
      </w:r>
      <w:r w:rsidR="00D96B88" w:rsidRPr="00CA712D">
        <w:t xml:space="preserve"> </w:t>
      </w:r>
      <w:r w:rsidRPr="00CA712D">
        <w:t>у</w:t>
      </w:r>
      <w:r w:rsidR="00D96B88" w:rsidRPr="00CA712D">
        <w:t xml:space="preserve"> </w:t>
      </w:r>
      <w:r w:rsidRPr="00CA712D">
        <w:t>надлежни</w:t>
      </w:r>
      <w:r w:rsidR="00D96B88" w:rsidRPr="00CA712D">
        <w:t xml:space="preserve"> </w:t>
      </w:r>
      <w:r w:rsidRPr="00CA712D">
        <w:t>регистар</w:t>
      </w:r>
      <w:r w:rsidR="00D96B88" w:rsidRPr="00CA712D">
        <w:t>.</w:t>
      </w:r>
    </w:p>
    <w:p w:rsidR="007D3980" w:rsidRPr="00CA712D" w:rsidRDefault="007D3980" w:rsidP="00DB359D"/>
    <w:p w:rsidR="007D3980" w:rsidRPr="00CA712D" w:rsidRDefault="007D3980" w:rsidP="00DB359D"/>
    <w:p w:rsidR="003E2959" w:rsidRPr="00CA712D" w:rsidRDefault="003E2959" w:rsidP="002C0556">
      <w:pPr>
        <w:rPr>
          <w:b/>
        </w:rPr>
      </w:pPr>
      <w:r w:rsidRPr="00CA712D">
        <w:rPr>
          <w:b/>
        </w:rPr>
        <w:t>ПРАВА И ОБАВЕЗЕ ОСНИВАЧА У ПОГЛЕДУ</w:t>
      </w:r>
      <w:r w:rsidR="00927B2B" w:rsidRPr="00CA712D">
        <w:rPr>
          <w:b/>
        </w:rPr>
        <w:t xml:space="preserve">  ОБАВЉАЊА ДЕЛАТНОСТИ</w:t>
      </w:r>
      <w:r w:rsidRPr="00CA712D">
        <w:rPr>
          <w:b/>
        </w:rPr>
        <w:t xml:space="preserve"> ЗБОГ КОЈЕ ЈЕ ОСНОВАН ДОМ ЗДРАВЉА</w:t>
      </w:r>
    </w:p>
    <w:p w:rsidR="003E2959" w:rsidRPr="00CA712D" w:rsidRDefault="003E2959" w:rsidP="00DB359D">
      <w:pPr>
        <w:rPr>
          <w:b/>
        </w:rPr>
      </w:pPr>
    </w:p>
    <w:p w:rsidR="003E2959" w:rsidRPr="00CA712D" w:rsidRDefault="003E2959" w:rsidP="00DB359D">
      <w:r w:rsidRPr="00CA712D">
        <w:t>Оснивач има право да управља Домом  здр</w:t>
      </w:r>
      <w:r w:rsidR="00507E30" w:rsidRPr="00CA712D">
        <w:t>а</w:t>
      </w:r>
      <w:r w:rsidRPr="00CA712D">
        <w:t>вља на начин утврђен законом  и Одлуком о преузимању.</w:t>
      </w:r>
    </w:p>
    <w:p w:rsidR="003E2959" w:rsidRPr="00CA712D" w:rsidRDefault="003E2959" w:rsidP="00DB359D">
      <w:r w:rsidRPr="00CA712D">
        <w:t>Оснивач одговара за обавезе Дома здравља на начин и под условима прописаним законом.</w:t>
      </w:r>
    </w:p>
    <w:p w:rsidR="003E2959" w:rsidRPr="00CA712D" w:rsidRDefault="003E2959" w:rsidP="00DB359D">
      <w:r w:rsidRPr="00CA712D">
        <w:t>Оснивач врши оснивачка права и то:</w:t>
      </w:r>
    </w:p>
    <w:p w:rsidR="003E2959" w:rsidRPr="00CA712D" w:rsidRDefault="003E2959" w:rsidP="00DB359D">
      <w:r w:rsidRPr="00CA712D">
        <w:t>-даје сагласност на Статут,</w:t>
      </w:r>
    </w:p>
    <w:p w:rsidR="003E2959" w:rsidRPr="00CA712D" w:rsidRDefault="003E2959" w:rsidP="00DB359D">
      <w:r w:rsidRPr="00CA712D">
        <w:t>-именује и разрешава директора,</w:t>
      </w:r>
    </w:p>
    <w:p w:rsidR="003E2959" w:rsidRPr="00CA712D" w:rsidRDefault="003E2959" w:rsidP="00DB359D">
      <w:r w:rsidRPr="00CA712D">
        <w:t>-именује и разрешава председника и чланове Управног одбора  и Н</w:t>
      </w:r>
      <w:r w:rsidR="00976D90" w:rsidRPr="00CA712D">
        <w:t>а</w:t>
      </w:r>
      <w:r w:rsidRPr="00CA712D">
        <w:t>дзорног одбора ,</w:t>
      </w:r>
    </w:p>
    <w:p w:rsidR="003E2959" w:rsidRPr="00CA712D" w:rsidRDefault="00927B2B" w:rsidP="00DB359D">
      <w:r w:rsidRPr="00CA712D">
        <w:t>-у</w:t>
      </w:r>
      <w:r w:rsidR="003E2959" w:rsidRPr="00CA712D">
        <w:t>ређује недељни распоред рада, почетак и завршетак  радног времена,</w:t>
      </w:r>
    </w:p>
    <w:p w:rsidR="003E2959" w:rsidRPr="00CA712D" w:rsidRDefault="003E2959" w:rsidP="00DB359D">
      <w:r w:rsidRPr="00CA712D">
        <w:t>-врши и друга оснивачка права у складу са законом.</w:t>
      </w:r>
    </w:p>
    <w:p w:rsidR="003E2959" w:rsidRPr="00CA712D" w:rsidRDefault="003E2959" w:rsidP="00DB359D">
      <w:pPr>
        <w:jc w:val="both"/>
      </w:pPr>
      <w:r w:rsidRPr="00CA712D">
        <w:t>Средст</w:t>
      </w:r>
      <w:r w:rsidR="00B7461E" w:rsidRPr="00CA712D">
        <w:t>ва за финансирање Дома здравља,</w:t>
      </w:r>
      <w:r w:rsidRPr="00CA712D">
        <w:t xml:space="preserve"> за намене утврђене законом, обезбеђују се </w:t>
      </w:r>
      <w:r w:rsidR="00B54D41" w:rsidRPr="00CA712D">
        <w:t>у буџету Републике Србије</w:t>
      </w:r>
      <w:r w:rsidR="00821275" w:rsidRPr="00CA712D">
        <w:t>.</w:t>
      </w:r>
    </w:p>
    <w:p w:rsidR="003E2959" w:rsidRPr="00CA712D" w:rsidRDefault="003E2959" w:rsidP="00DB359D">
      <w:r w:rsidRPr="00CA712D">
        <w:t>Оснивач има право и обавезу да:</w:t>
      </w:r>
    </w:p>
    <w:p w:rsidR="003E2959" w:rsidRPr="00CA712D" w:rsidRDefault="003E2959" w:rsidP="00DB359D">
      <w:r w:rsidRPr="00CA712D">
        <w:t>-тражи подношење одговарајућих извештај</w:t>
      </w:r>
      <w:r w:rsidR="00D92F5C" w:rsidRPr="00CA712D">
        <w:t>а  или информација о пословању д</w:t>
      </w:r>
      <w:r w:rsidRPr="00CA712D">
        <w:t>ома здравља;</w:t>
      </w:r>
    </w:p>
    <w:p w:rsidR="00E43030" w:rsidRPr="00CA712D" w:rsidRDefault="003E2959" w:rsidP="00DB359D">
      <w:r w:rsidRPr="00CA712D">
        <w:t>-предузима мере к</w:t>
      </w:r>
      <w:r w:rsidR="00FA5DEA" w:rsidRPr="00CA712D">
        <w:t>ојима се обезбеђују услови  да д</w:t>
      </w:r>
      <w:r w:rsidRPr="00CA712D">
        <w:t>ом здравља изврши задатке утврђене законом и Одлуком о преузимању.</w:t>
      </w:r>
    </w:p>
    <w:p w:rsidR="000819EA" w:rsidRPr="00CA712D" w:rsidRDefault="000819EA" w:rsidP="00DB359D"/>
    <w:p w:rsidR="000819EA" w:rsidRPr="00CA712D" w:rsidRDefault="000819EA" w:rsidP="00DB359D"/>
    <w:p w:rsidR="003E2959" w:rsidRPr="00CA712D" w:rsidRDefault="003E2959" w:rsidP="00DB359D">
      <w:pPr>
        <w:rPr>
          <w:b/>
        </w:rPr>
      </w:pPr>
      <w:r w:rsidRPr="00CA712D">
        <w:rPr>
          <w:b/>
        </w:rPr>
        <w:t>МЕЂУСОБНА ПРАВА И ОБАВЕЗЕ ДОМА ЗДРАВЉА И ОСНИВАЧА</w:t>
      </w:r>
    </w:p>
    <w:p w:rsidR="003E2959" w:rsidRPr="00CA712D" w:rsidRDefault="003E2959" w:rsidP="00DB359D"/>
    <w:p w:rsidR="003E2959" w:rsidRPr="00CA712D" w:rsidRDefault="003E2959" w:rsidP="00DB359D">
      <w:pPr>
        <w:jc w:val="both"/>
      </w:pPr>
      <w:r w:rsidRPr="00CA712D">
        <w:t>Д</w:t>
      </w:r>
      <w:r w:rsidR="00E046F8" w:rsidRPr="00CA712D">
        <w:t xml:space="preserve">ом здравља има право и дужност </w:t>
      </w:r>
      <w:r w:rsidRPr="00CA712D">
        <w:t>да извршава послове  и задатке за које је о</w:t>
      </w:r>
      <w:r w:rsidR="00E6275F" w:rsidRPr="00CA712D">
        <w:t xml:space="preserve">снован и да подноси одговарајуће </w:t>
      </w:r>
      <w:r w:rsidRPr="00CA712D">
        <w:t>извештаје или информације о раду и пословању на захтев Оснивача.</w:t>
      </w:r>
    </w:p>
    <w:p w:rsidR="00CA2CBB" w:rsidRPr="00CA712D" w:rsidRDefault="003E2959" w:rsidP="00DB359D">
      <w:r w:rsidRPr="00CA712D">
        <w:t>Сва остала међусобна права , обавезе и одговорности између Оснивача и Дома здравља уређуј</w:t>
      </w:r>
      <w:r w:rsidR="00344185" w:rsidRPr="00CA712D">
        <w:t xml:space="preserve">у  се у складу са законом и </w:t>
      </w:r>
      <w:r w:rsidRPr="00CA712D">
        <w:t xml:space="preserve"> Одлуком. </w:t>
      </w:r>
    </w:p>
    <w:p w:rsidR="00A17534" w:rsidRPr="00CA712D" w:rsidRDefault="00A17534" w:rsidP="00DB359D"/>
    <w:p w:rsidR="00A17534" w:rsidRPr="00CA712D" w:rsidRDefault="00A17534" w:rsidP="00DB359D">
      <w:pPr>
        <w:jc w:val="both"/>
      </w:pPr>
      <w:r w:rsidRPr="00CA712D">
        <w:rPr>
          <w:lang w:val="sr-Cyrl-CS"/>
        </w:rPr>
        <w:t xml:space="preserve">Уредбом о </w:t>
      </w:r>
      <w:r w:rsidRPr="00CA712D">
        <w:t>П</w:t>
      </w:r>
      <w:r w:rsidRPr="00CA712D">
        <w:rPr>
          <w:lang w:val="sr-Cyrl-CS"/>
        </w:rPr>
        <w:t>лану мреже здравствених установа</w:t>
      </w:r>
      <w:r w:rsidRPr="00CA712D">
        <w:t xml:space="preserve">, („Службени гласник РС“,  бр. 24/10), </w:t>
      </w:r>
      <w:r w:rsidRPr="00CA712D">
        <w:rPr>
          <w:b/>
        </w:rPr>
        <w:t>у Плану мреже здравствених установа</w:t>
      </w:r>
      <w:r w:rsidR="006770A4" w:rsidRPr="00CA712D">
        <w:rPr>
          <w:b/>
        </w:rPr>
        <w:t>,</w:t>
      </w:r>
      <w:r w:rsidRPr="00CA712D">
        <w:rPr>
          <w:b/>
        </w:rPr>
        <w:t xml:space="preserve"> </w:t>
      </w:r>
      <w:r w:rsidRPr="00CA712D">
        <w:t xml:space="preserve">поред Дома здравља Тутин предвиђено је и </w:t>
      </w:r>
      <w:r w:rsidRPr="00CA712D">
        <w:rPr>
          <w:b/>
        </w:rPr>
        <w:t>оснивање  Опште болнице Тутин</w:t>
      </w:r>
      <w:r w:rsidRPr="00CA712D">
        <w:t xml:space="preserve">. </w:t>
      </w:r>
    </w:p>
    <w:p w:rsidR="00A17534" w:rsidRPr="00CA712D" w:rsidRDefault="00A17534" w:rsidP="00DB359D">
      <w:pPr>
        <w:jc w:val="both"/>
      </w:pPr>
      <w:r w:rsidRPr="00CA712D">
        <w:t>У 2012. год. започета је изградња нове зграде – анекс старе зграде у кругу Дома здравља у којој ће се обављати делатност опште болнице. Даље активности на опремању Опште болнице су заустављене због недостатка финансијских средстава. Општа болница није још основана, па здравствена установа и даље послује под називом Дом здравља</w:t>
      </w:r>
      <w:r w:rsidR="00D96B88" w:rsidRPr="00CA712D">
        <w:t xml:space="preserve"> </w:t>
      </w:r>
      <w:r w:rsidR="00E0011A" w:rsidRPr="00CA712D">
        <w:t>Тутин</w:t>
      </w:r>
      <w:r w:rsidRPr="00CA712D">
        <w:t>.</w:t>
      </w:r>
    </w:p>
    <w:p w:rsidR="00A17534" w:rsidRPr="00CA712D" w:rsidRDefault="00A17534" w:rsidP="00DB359D">
      <w:pPr>
        <w:rPr>
          <w:lang w:val="sr-Cyrl-CS"/>
        </w:rPr>
      </w:pPr>
      <w:r w:rsidRPr="00CA712D">
        <w:rPr>
          <w:lang w:val="sr-Cyrl-CS"/>
        </w:rPr>
        <w:t>Дом здравља послује средствима у државној својини.</w:t>
      </w:r>
    </w:p>
    <w:p w:rsidR="00DA127C" w:rsidRPr="00CA712D" w:rsidRDefault="00DA127C" w:rsidP="00DB359D"/>
    <w:p w:rsidR="00D96B88" w:rsidRPr="00CA712D" w:rsidRDefault="0023626D" w:rsidP="00DB359D">
      <w:r w:rsidRPr="00CA712D">
        <w:t>Затим</w:t>
      </w:r>
      <w:r w:rsidR="00D96B88" w:rsidRPr="00CA712D">
        <w:t xml:space="preserve"> 2020</w:t>
      </w:r>
      <w:r w:rsidRPr="00CA712D">
        <w:t>.</w:t>
      </w:r>
      <w:r w:rsidR="00D96B88" w:rsidRPr="00CA712D">
        <w:t xml:space="preserve"> </w:t>
      </w:r>
      <w:r w:rsidR="00F71255" w:rsidRPr="00CA712D">
        <w:t>године</w:t>
      </w:r>
      <w:r w:rsidR="00DA127C" w:rsidRPr="00CA712D">
        <w:t xml:space="preserve"> у Дому здравља</w:t>
      </w:r>
      <w:r w:rsidR="00EE4E6C">
        <w:t xml:space="preserve"> -</w:t>
      </w:r>
      <w:r w:rsidR="00DA127C" w:rsidRPr="00CA712D">
        <w:t xml:space="preserve"> Тутин </w:t>
      </w:r>
      <w:r w:rsidR="00F71255" w:rsidRPr="00CA712D">
        <w:t>дошло</w:t>
      </w:r>
      <w:r w:rsidR="00D96B88" w:rsidRPr="00CA712D">
        <w:t xml:space="preserve"> </w:t>
      </w:r>
      <w:r w:rsidR="00F71255" w:rsidRPr="00CA712D">
        <w:t>је</w:t>
      </w:r>
      <w:r w:rsidR="00D96B88" w:rsidRPr="00CA712D">
        <w:t xml:space="preserve"> </w:t>
      </w:r>
      <w:r w:rsidR="00F71255" w:rsidRPr="00CA712D">
        <w:t>до</w:t>
      </w:r>
      <w:r w:rsidR="00D96B88" w:rsidRPr="00CA712D">
        <w:t xml:space="preserve"> </w:t>
      </w:r>
      <w:r w:rsidR="00F71255" w:rsidRPr="00CA712D">
        <w:t>кадровске</w:t>
      </w:r>
      <w:r w:rsidR="00D96B88" w:rsidRPr="00CA712D">
        <w:t xml:space="preserve"> </w:t>
      </w:r>
      <w:r w:rsidR="00F71255" w:rsidRPr="00CA712D">
        <w:t>промене.</w:t>
      </w:r>
      <w:r w:rsidR="00D96B88" w:rsidRPr="00CA712D">
        <w:t xml:space="preserve"> </w:t>
      </w:r>
      <w:r w:rsidR="00F71255" w:rsidRPr="00CA712D">
        <w:t>Извршена је смена</w:t>
      </w:r>
      <w:r w:rsidR="00D96B88" w:rsidRPr="00CA712D">
        <w:t xml:space="preserve"> </w:t>
      </w:r>
      <w:r w:rsidR="00F71255" w:rsidRPr="00CA712D">
        <w:t>директора</w:t>
      </w:r>
      <w:r w:rsidR="00D96B88" w:rsidRPr="00CA712D">
        <w:t xml:space="preserve"> , </w:t>
      </w:r>
      <w:r w:rsidR="00F71255" w:rsidRPr="00CA712D">
        <w:t>па</w:t>
      </w:r>
      <w:r w:rsidR="00D96B88" w:rsidRPr="00CA712D">
        <w:t xml:space="preserve"> </w:t>
      </w:r>
      <w:r w:rsidR="00F71255" w:rsidRPr="00CA712D">
        <w:t>је</w:t>
      </w:r>
      <w:r w:rsidR="00D96B88" w:rsidRPr="00CA712D">
        <w:t xml:space="preserve"> </w:t>
      </w:r>
      <w:r w:rsidR="00F71255" w:rsidRPr="00CA712D">
        <w:t>на</w:t>
      </w:r>
      <w:r w:rsidR="00D96B88" w:rsidRPr="00CA712D">
        <w:t xml:space="preserve"> </w:t>
      </w:r>
      <w:r w:rsidR="00F71255" w:rsidRPr="00CA712D">
        <w:t>функцију</w:t>
      </w:r>
      <w:r w:rsidR="00D96B88" w:rsidRPr="00CA712D">
        <w:t xml:space="preserve"> </w:t>
      </w:r>
      <w:r w:rsidR="00F71255" w:rsidRPr="00CA712D">
        <w:t>директора</w:t>
      </w:r>
      <w:r w:rsidR="00D96B88" w:rsidRPr="00CA712D">
        <w:t xml:space="preserve"> </w:t>
      </w:r>
      <w:r w:rsidR="00F71255" w:rsidRPr="00CA712D">
        <w:t>Дома</w:t>
      </w:r>
      <w:r w:rsidR="00D96B88" w:rsidRPr="00CA712D">
        <w:t xml:space="preserve"> </w:t>
      </w:r>
      <w:r w:rsidR="00F71255" w:rsidRPr="00CA712D">
        <w:t>здравља</w:t>
      </w:r>
      <w:r w:rsidR="00EE4E6C">
        <w:t xml:space="preserve"> -</w:t>
      </w:r>
      <w:r w:rsidR="00D96B88" w:rsidRPr="00CA712D">
        <w:t xml:space="preserve"> </w:t>
      </w:r>
      <w:r w:rsidR="00F71255" w:rsidRPr="00CA712D">
        <w:t>Тутин</w:t>
      </w:r>
      <w:r w:rsidR="00D96B88" w:rsidRPr="00CA712D">
        <w:t xml:space="preserve">, </w:t>
      </w:r>
      <w:r w:rsidR="00D83F91" w:rsidRPr="00CA712D">
        <w:t>решењ</w:t>
      </w:r>
      <w:r w:rsidR="00E55010" w:rsidRPr="00CA712D">
        <w:t>ем</w:t>
      </w:r>
      <w:r w:rsidR="004950BC" w:rsidRPr="00CA712D">
        <w:t xml:space="preserve"> </w:t>
      </w:r>
      <w:r w:rsidR="00F71255" w:rsidRPr="00CA712D">
        <w:t>Министарств</w:t>
      </w:r>
      <w:r w:rsidR="00D83F91" w:rsidRPr="00CA712D">
        <w:t>а</w:t>
      </w:r>
      <w:r w:rsidR="00D96B88" w:rsidRPr="00CA712D">
        <w:t xml:space="preserve"> </w:t>
      </w:r>
      <w:r w:rsidR="00F71255" w:rsidRPr="00CA712D">
        <w:t>здравља</w:t>
      </w:r>
      <w:r w:rsidR="00DE76EF" w:rsidRPr="00CA712D">
        <w:t xml:space="preserve"> </w:t>
      </w:r>
      <w:r w:rsidR="009C574D" w:rsidRPr="00CA712D">
        <w:t xml:space="preserve">постављен </w:t>
      </w:r>
      <w:r w:rsidR="00AB2595" w:rsidRPr="00CA712D">
        <w:t xml:space="preserve"> </w:t>
      </w:r>
      <w:r w:rsidR="004950BC" w:rsidRPr="00CA712D">
        <w:t xml:space="preserve"> </w:t>
      </w:r>
      <w:r w:rsidR="00F71255" w:rsidRPr="00CA712D">
        <w:t>в</w:t>
      </w:r>
      <w:r w:rsidR="00D96B88" w:rsidRPr="00CA712D">
        <w:t>.</w:t>
      </w:r>
      <w:r w:rsidR="00F71255" w:rsidRPr="00CA712D">
        <w:t>д</w:t>
      </w:r>
      <w:r w:rsidR="00D96B88" w:rsidRPr="00CA712D">
        <w:t xml:space="preserve">. </w:t>
      </w:r>
      <w:r w:rsidR="00F71255" w:rsidRPr="00CA712D">
        <w:t>директор</w:t>
      </w:r>
      <w:r w:rsidR="00D96B88" w:rsidRPr="00CA712D">
        <w:t xml:space="preserve"> </w:t>
      </w:r>
      <w:r w:rsidR="00F71255" w:rsidRPr="00CA712D">
        <w:t>др</w:t>
      </w:r>
      <w:r w:rsidR="00D96B88" w:rsidRPr="00CA712D">
        <w:t xml:space="preserve"> </w:t>
      </w:r>
      <w:r w:rsidR="00EE4E6C">
        <w:t>Кемал</w:t>
      </w:r>
      <w:r w:rsidR="00D96B88" w:rsidRPr="00CA712D">
        <w:t xml:space="preserve"> </w:t>
      </w:r>
      <w:r w:rsidR="00F71255" w:rsidRPr="00CA712D">
        <w:t>Ћоровић</w:t>
      </w:r>
      <w:r w:rsidR="00D96B88" w:rsidRPr="00CA712D">
        <w:t xml:space="preserve">, </w:t>
      </w:r>
      <w:r w:rsidR="00F71255" w:rsidRPr="00CA712D">
        <w:t>специјалист</w:t>
      </w:r>
      <w:r w:rsidR="00174124" w:rsidRPr="00CA712D">
        <w:t>а</w:t>
      </w:r>
      <w:r w:rsidR="00D96B88" w:rsidRPr="00CA712D">
        <w:t xml:space="preserve"> </w:t>
      </w:r>
      <w:r w:rsidR="00F71255" w:rsidRPr="00CA712D">
        <w:t>хирургије</w:t>
      </w:r>
      <w:r w:rsidR="00D96B88" w:rsidRPr="00CA712D">
        <w:t xml:space="preserve">. </w:t>
      </w:r>
    </w:p>
    <w:p w:rsidR="00D96B88" w:rsidRPr="00CA712D" w:rsidRDefault="00F71255" w:rsidP="00DB359D">
      <w:r w:rsidRPr="00CA712D">
        <w:t>Нови</w:t>
      </w:r>
      <w:r w:rsidR="00D96B88" w:rsidRPr="00CA712D">
        <w:t xml:space="preserve"> </w:t>
      </w:r>
      <w:r w:rsidRPr="00CA712D">
        <w:t>директор</w:t>
      </w:r>
      <w:r w:rsidR="00214AB4" w:rsidRPr="00CA712D">
        <w:t>,</w:t>
      </w:r>
      <w:r w:rsidR="00D96B88" w:rsidRPr="00CA712D">
        <w:t xml:space="preserve"> </w:t>
      </w:r>
      <w:r w:rsidRPr="00CA712D">
        <w:t>започео</w:t>
      </w:r>
      <w:r w:rsidR="00D96B88" w:rsidRPr="00CA712D">
        <w:t xml:space="preserve"> </w:t>
      </w:r>
      <w:r w:rsidRPr="00CA712D">
        <w:t>је</w:t>
      </w:r>
      <w:r w:rsidR="0098712A" w:rsidRPr="00CA712D">
        <w:t xml:space="preserve"> </w:t>
      </w:r>
      <w:r w:rsidRPr="00CA712D">
        <w:t>крајем</w:t>
      </w:r>
      <w:r w:rsidR="0098712A" w:rsidRPr="00CA712D">
        <w:t xml:space="preserve"> 2020</w:t>
      </w:r>
      <w:r w:rsidR="0023626D" w:rsidRPr="00CA712D">
        <w:t>.</w:t>
      </w:r>
      <w:r w:rsidR="0098712A" w:rsidRPr="00CA712D">
        <w:t xml:space="preserve"> </w:t>
      </w:r>
      <w:r w:rsidRPr="00CA712D">
        <w:t>године</w:t>
      </w:r>
      <w:r w:rsidR="00D96B88" w:rsidRPr="00CA712D">
        <w:t xml:space="preserve"> </w:t>
      </w:r>
      <w:r w:rsidRPr="00CA712D">
        <w:t>изградњу</w:t>
      </w:r>
      <w:r w:rsidR="00D96B88" w:rsidRPr="00CA712D">
        <w:t xml:space="preserve"> </w:t>
      </w:r>
      <w:r w:rsidRPr="00CA712D">
        <w:t>Дијагностичког</w:t>
      </w:r>
      <w:r w:rsidR="00D96B88" w:rsidRPr="00CA712D">
        <w:t xml:space="preserve"> </w:t>
      </w:r>
      <w:r w:rsidRPr="00CA712D">
        <w:t>центра</w:t>
      </w:r>
      <w:r w:rsidR="00D96B88" w:rsidRPr="00CA712D">
        <w:t xml:space="preserve"> </w:t>
      </w:r>
      <w:r w:rsidRPr="00CA712D">
        <w:t>у</w:t>
      </w:r>
      <w:r w:rsidR="00D96B88" w:rsidRPr="00CA712D">
        <w:t xml:space="preserve"> </w:t>
      </w:r>
      <w:r w:rsidRPr="00CA712D">
        <w:t>Тутину</w:t>
      </w:r>
      <w:r w:rsidR="00D96B88" w:rsidRPr="00CA712D">
        <w:t xml:space="preserve">, </w:t>
      </w:r>
      <w:r w:rsidRPr="00CA712D">
        <w:t>чији</w:t>
      </w:r>
      <w:r w:rsidR="0098712A" w:rsidRPr="00CA712D">
        <w:t xml:space="preserve"> </w:t>
      </w:r>
      <w:r w:rsidRPr="00CA712D">
        <w:t>радови</w:t>
      </w:r>
      <w:r w:rsidR="0098712A" w:rsidRPr="00CA712D">
        <w:t xml:space="preserve"> </w:t>
      </w:r>
      <w:r w:rsidRPr="00CA712D">
        <w:t>су</w:t>
      </w:r>
      <w:r w:rsidR="0098712A" w:rsidRPr="00CA712D">
        <w:t xml:space="preserve"> </w:t>
      </w:r>
      <w:r w:rsidRPr="00CA712D">
        <w:t>у</w:t>
      </w:r>
      <w:r w:rsidR="0098712A" w:rsidRPr="00CA712D">
        <w:t xml:space="preserve"> </w:t>
      </w:r>
      <w:r w:rsidR="0023626D" w:rsidRPr="00CA712D">
        <w:t>2021. години у великом делу завршени и апарати постављени</w:t>
      </w:r>
      <w:r w:rsidR="00E55010" w:rsidRPr="00CA712D">
        <w:t>.</w:t>
      </w:r>
      <w:r w:rsidR="0056679E" w:rsidRPr="00CA712D">
        <w:t xml:space="preserve"> </w:t>
      </w:r>
      <w:r w:rsidR="0073385B" w:rsidRPr="00CA712D">
        <w:t>У 2022. години су пуштени у рад апарати.</w:t>
      </w:r>
    </w:p>
    <w:p w:rsidR="00F73292" w:rsidRPr="00CA712D" w:rsidRDefault="0023626D" w:rsidP="00DB359D">
      <w:r w:rsidRPr="00CA712D">
        <w:t>Средст</w:t>
      </w:r>
      <w:r w:rsidR="00AB2595" w:rsidRPr="00CA712D">
        <w:t>в</w:t>
      </w:r>
      <w:r w:rsidRPr="00CA712D">
        <w:t>а</w:t>
      </w:r>
      <w:r w:rsidR="00AB2595" w:rsidRPr="00CA712D">
        <w:t xml:space="preserve"> за изградњу дијагностичког центра и</w:t>
      </w:r>
      <w:r w:rsidR="004B5B96" w:rsidRPr="00CA712D">
        <w:t xml:space="preserve"> куповина</w:t>
      </w:r>
      <w:r w:rsidR="00AB2595" w:rsidRPr="00CA712D">
        <w:t xml:space="preserve"> а</w:t>
      </w:r>
      <w:r w:rsidR="00F71255" w:rsidRPr="00CA712D">
        <w:t>парат</w:t>
      </w:r>
      <w:r w:rsidR="004B5B96" w:rsidRPr="00CA712D">
        <w:t>а</w:t>
      </w:r>
      <w:r w:rsidR="003F66AA" w:rsidRPr="00CA712D">
        <w:t xml:space="preserve"> </w:t>
      </w:r>
      <w:r w:rsidR="00F71255" w:rsidRPr="00CA712D">
        <w:t>за</w:t>
      </w:r>
      <w:r w:rsidR="00F73292" w:rsidRPr="00CA712D">
        <w:t xml:space="preserve"> </w:t>
      </w:r>
      <w:r w:rsidR="00F71255" w:rsidRPr="00CA712D">
        <w:t>дијагностички</w:t>
      </w:r>
      <w:r w:rsidR="00F73292" w:rsidRPr="00CA712D">
        <w:t xml:space="preserve"> </w:t>
      </w:r>
      <w:r w:rsidR="00F71255" w:rsidRPr="00CA712D">
        <w:t>центар</w:t>
      </w:r>
      <w:r w:rsidR="004B5B96" w:rsidRPr="00CA712D">
        <w:t>,</w:t>
      </w:r>
      <w:r w:rsidR="00F73292" w:rsidRPr="00CA712D">
        <w:t xml:space="preserve"> </w:t>
      </w:r>
      <w:r w:rsidR="00BD30FD" w:rsidRPr="00CA712D">
        <w:t>CT</w:t>
      </w:r>
      <w:r w:rsidR="003F66AA" w:rsidRPr="00CA712D">
        <w:t xml:space="preserve"> </w:t>
      </w:r>
      <w:r w:rsidR="00BD30FD" w:rsidRPr="00CA712D">
        <w:t>Skener</w:t>
      </w:r>
      <w:r w:rsidR="003F66AA" w:rsidRPr="00CA712D">
        <w:t xml:space="preserve"> </w:t>
      </w:r>
      <w:r w:rsidR="00F71255" w:rsidRPr="00CA712D">
        <w:t>и</w:t>
      </w:r>
      <w:r w:rsidR="003F66AA" w:rsidRPr="00CA712D">
        <w:t xml:space="preserve"> </w:t>
      </w:r>
      <w:r w:rsidR="00F71255" w:rsidRPr="00CA712D">
        <w:t>дигитални</w:t>
      </w:r>
      <w:r w:rsidR="003F66AA" w:rsidRPr="00CA712D">
        <w:t xml:space="preserve"> </w:t>
      </w:r>
      <w:r w:rsidR="00F71255" w:rsidRPr="00CA712D">
        <w:t>портабилни</w:t>
      </w:r>
      <w:r w:rsidR="003F66AA" w:rsidRPr="00CA712D">
        <w:t xml:space="preserve"> </w:t>
      </w:r>
      <w:r w:rsidR="00F71255" w:rsidRPr="00CA712D">
        <w:t>рендген</w:t>
      </w:r>
      <w:r w:rsidR="003F66AA" w:rsidRPr="00CA712D">
        <w:t xml:space="preserve"> </w:t>
      </w:r>
      <w:r w:rsidR="00F71255" w:rsidRPr="00CA712D">
        <w:t>апарат</w:t>
      </w:r>
      <w:r w:rsidR="003F66AA" w:rsidRPr="00CA712D">
        <w:t>,</w:t>
      </w:r>
      <w:r w:rsidR="004B5B96" w:rsidRPr="00CA712D">
        <w:t xml:space="preserve"> обезбеђени су из</w:t>
      </w:r>
      <w:r w:rsidR="00F73292" w:rsidRPr="00CA712D">
        <w:t xml:space="preserve"> </w:t>
      </w:r>
      <w:r w:rsidR="00F71255" w:rsidRPr="00CA712D">
        <w:t>донација</w:t>
      </w:r>
      <w:r w:rsidR="00F73292" w:rsidRPr="00CA712D">
        <w:t xml:space="preserve"> </w:t>
      </w:r>
      <w:r w:rsidR="00F71255" w:rsidRPr="00CA712D">
        <w:t>наших</w:t>
      </w:r>
      <w:r w:rsidR="003F66AA" w:rsidRPr="00CA712D">
        <w:t xml:space="preserve"> </w:t>
      </w:r>
      <w:r w:rsidR="00F71255" w:rsidRPr="00CA712D">
        <w:t>суграђана</w:t>
      </w:r>
      <w:r w:rsidR="003F66AA" w:rsidRPr="00CA712D">
        <w:t xml:space="preserve"> </w:t>
      </w:r>
      <w:r w:rsidR="004B5B96" w:rsidRPr="00CA712D">
        <w:t xml:space="preserve">који раде и бораве у </w:t>
      </w:r>
      <w:r w:rsidR="003F66AA" w:rsidRPr="00CA712D">
        <w:t xml:space="preserve"> </w:t>
      </w:r>
      <w:r w:rsidR="00F71255" w:rsidRPr="00CA712D">
        <w:t>иностранств</w:t>
      </w:r>
      <w:r w:rsidR="004B5B96" w:rsidRPr="00CA712D">
        <w:t>у</w:t>
      </w:r>
      <w:r w:rsidR="003F66AA" w:rsidRPr="00CA712D">
        <w:t>.</w:t>
      </w:r>
      <w:r w:rsidR="005A037F" w:rsidRPr="00CA712D">
        <w:t xml:space="preserve"> </w:t>
      </w:r>
      <w:r w:rsidR="00214AB4" w:rsidRPr="00CA712D">
        <w:t>Поред ових апарата, донатори из иностранства донирали су Дому здравља</w:t>
      </w:r>
      <w:r w:rsidR="00EE4E6C">
        <w:t xml:space="preserve"> -</w:t>
      </w:r>
      <w:r w:rsidR="00214AB4" w:rsidRPr="00CA712D">
        <w:t xml:space="preserve"> Тутин, </w:t>
      </w:r>
      <w:r w:rsidR="00BC2B22" w:rsidRPr="00CA712D">
        <w:t xml:space="preserve">богату и </w:t>
      </w:r>
      <w:r w:rsidR="00214AB4" w:rsidRPr="00CA712D">
        <w:t xml:space="preserve">веома </w:t>
      </w:r>
      <w:r w:rsidR="00BC2B22" w:rsidRPr="00CA712D">
        <w:t>важну опрему</w:t>
      </w:r>
      <w:r w:rsidR="00214AB4" w:rsidRPr="00CA712D">
        <w:t xml:space="preserve"> за нашу здравствену установу</w:t>
      </w:r>
      <w:r w:rsidR="00E1343D" w:rsidRPr="00CA712D">
        <w:t xml:space="preserve"> као и санитетска возила</w:t>
      </w:r>
      <w:r w:rsidR="00214AB4" w:rsidRPr="00CA712D">
        <w:t xml:space="preserve"> </w:t>
      </w:r>
      <w:r w:rsidR="005A037F" w:rsidRPr="00CA712D">
        <w:t>(чији списак можете наћи  на сајту Д</w:t>
      </w:r>
      <w:r w:rsidR="00214AB4" w:rsidRPr="00CA712D">
        <w:t>ома здравља</w:t>
      </w:r>
      <w:r w:rsidR="00EE4E6C">
        <w:t xml:space="preserve"> -</w:t>
      </w:r>
      <w:r w:rsidR="005A037F" w:rsidRPr="00CA712D">
        <w:t xml:space="preserve"> Тутин)</w:t>
      </w:r>
      <w:r w:rsidR="007E654E" w:rsidRPr="00CA712D">
        <w:t xml:space="preserve">. </w:t>
      </w:r>
      <w:r w:rsidR="00A200E7" w:rsidRPr="00CA712D">
        <w:t>Донатор</w:t>
      </w:r>
      <w:r w:rsidR="007E654E" w:rsidRPr="00CA712D">
        <w:t>има</w:t>
      </w:r>
      <w:r w:rsidR="00214AB4" w:rsidRPr="00CA712D">
        <w:t xml:space="preserve"> дугујемо велику захвалност</w:t>
      </w:r>
      <w:r w:rsidR="00BC2B22" w:rsidRPr="00CA712D">
        <w:t>, је</w:t>
      </w:r>
      <w:r w:rsidRPr="00CA712D">
        <w:t>р</w:t>
      </w:r>
      <w:r w:rsidR="00BC2B22" w:rsidRPr="00CA712D">
        <w:t xml:space="preserve"> је здравство</w:t>
      </w:r>
      <w:r w:rsidR="005A037F" w:rsidRPr="00CA712D">
        <w:t xml:space="preserve"> Тутина</w:t>
      </w:r>
      <w:r w:rsidR="00BC2B22" w:rsidRPr="00CA712D">
        <w:t xml:space="preserve"> обогаћено</w:t>
      </w:r>
      <w:r w:rsidR="005A037F" w:rsidRPr="00CA712D">
        <w:t xml:space="preserve"> новом апаратуром, па ће садашњ</w:t>
      </w:r>
      <w:r w:rsidR="00BC2B22" w:rsidRPr="00CA712D">
        <w:t>е и будуће генерације пацијената</w:t>
      </w:r>
      <w:r w:rsidR="005A037F" w:rsidRPr="00CA712D">
        <w:t xml:space="preserve"> имати </w:t>
      </w:r>
      <w:r w:rsidR="00DB7BCA" w:rsidRPr="00CA712D">
        <w:t>могућност</w:t>
      </w:r>
      <w:r w:rsidR="00912D1A" w:rsidRPr="00CA712D">
        <w:t xml:space="preserve"> дијагностиковања </w:t>
      </w:r>
      <w:r w:rsidR="005A037F" w:rsidRPr="00CA712D">
        <w:t xml:space="preserve">у Тутину </w:t>
      </w:r>
      <w:r w:rsidR="007E654E" w:rsidRPr="00CA712D">
        <w:t xml:space="preserve">и </w:t>
      </w:r>
      <w:r w:rsidR="00D06FBA" w:rsidRPr="00CA712D">
        <w:t>већи број здр</w:t>
      </w:r>
      <w:r w:rsidR="005A037F" w:rsidRPr="00CA712D">
        <w:t>авствених услуга, за које неће морати ићи у друге градове</w:t>
      </w:r>
      <w:r w:rsidR="00800C5E" w:rsidRPr="00CA712D">
        <w:t xml:space="preserve"> и друге здравствене установе</w:t>
      </w:r>
      <w:r w:rsidR="005A037F" w:rsidRPr="00CA712D">
        <w:t xml:space="preserve"> да би добили исте услуге.</w:t>
      </w:r>
    </w:p>
    <w:p w:rsidR="00B401D8" w:rsidRPr="00CA712D" w:rsidRDefault="00B401D8" w:rsidP="00DB359D"/>
    <w:p w:rsidR="0092015F" w:rsidRPr="00CA712D" w:rsidRDefault="0092015F" w:rsidP="00DB359D"/>
    <w:p w:rsidR="000D0AB3" w:rsidRPr="00CA712D" w:rsidRDefault="00AA2115" w:rsidP="00DB359D">
      <w:r w:rsidRPr="00CA712D">
        <w:t xml:space="preserve">НОВИНЕ У </w:t>
      </w:r>
      <w:r w:rsidR="0023626D" w:rsidRPr="00CA712D">
        <w:t xml:space="preserve">РАДУ ДОМА ЗДРАВЉА </w:t>
      </w:r>
      <w:r w:rsidR="00EE4E6C">
        <w:t>-</w:t>
      </w:r>
      <w:r w:rsidR="0023626D" w:rsidRPr="00CA712D">
        <w:t xml:space="preserve"> ТУТИН У 2021.</w:t>
      </w:r>
      <w:r w:rsidR="008917EF" w:rsidRPr="00CA712D">
        <w:t xml:space="preserve"> </w:t>
      </w:r>
      <w:r w:rsidRPr="00CA712D">
        <w:t>ГОДИНИ</w:t>
      </w:r>
    </w:p>
    <w:p w:rsidR="008917EF" w:rsidRPr="00CA712D" w:rsidRDefault="008917EF" w:rsidP="00DB359D"/>
    <w:p w:rsidR="008917EF" w:rsidRPr="00CA712D" w:rsidRDefault="00C924A9" w:rsidP="00DB359D">
      <w:r w:rsidRPr="00CA712D">
        <w:t>Годину</w:t>
      </w:r>
      <w:r w:rsidR="0023626D" w:rsidRPr="00CA712D">
        <w:t xml:space="preserve"> 2021. такође је</w:t>
      </w:r>
      <w:r w:rsidR="008917EF" w:rsidRPr="00CA712D">
        <w:t xml:space="preserve"> </w:t>
      </w:r>
      <w:r w:rsidRPr="00CA712D">
        <w:t>обележила</w:t>
      </w:r>
      <w:r w:rsidR="008917EF" w:rsidRPr="00CA712D">
        <w:t xml:space="preserve"> </w:t>
      </w:r>
      <w:r w:rsidRPr="00CA712D">
        <w:t>епидемија</w:t>
      </w:r>
      <w:r w:rsidR="008917EF" w:rsidRPr="00CA712D">
        <w:t xml:space="preserve"> </w:t>
      </w:r>
      <w:r w:rsidRPr="00CA712D">
        <w:t>вируса</w:t>
      </w:r>
      <w:r w:rsidR="008917EF" w:rsidRPr="00CA712D">
        <w:t xml:space="preserve"> </w:t>
      </w:r>
      <w:r w:rsidR="00855AE9" w:rsidRPr="00CA712D">
        <w:t>Covid</w:t>
      </w:r>
      <w:r w:rsidR="008917EF" w:rsidRPr="00CA712D">
        <w:t xml:space="preserve"> 19, </w:t>
      </w:r>
      <w:r w:rsidRPr="00CA712D">
        <w:t>како</w:t>
      </w:r>
      <w:r w:rsidR="008917EF" w:rsidRPr="00CA712D">
        <w:t xml:space="preserve"> </w:t>
      </w:r>
      <w:r w:rsidRPr="00CA712D">
        <w:t>у</w:t>
      </w:r>
      <w:r w:rsidR="008917EF" w:rsidRPr="00CA712D">
        <w:t xml:space="preserve"> </w:t>
      </w:r>
      <w:r w:rsidRPr="00CA712D">
        <w:t>свету</w:t>
      </w:r>
      <w:r w:rsidR="008917EF" w:rsidRPr="00CA712D">
        <w:t xml:space="preserve">, </w:t>
      </w:r>
      <w:r w:rsidRPr="00CA712D">
        <w:t>тако</w:t>
      </w:r>
      <w:r w:rsidR="008917EF" w:rsidRPr="00CA712D">
        <w:t xml:space="preserve"> </w:t>
      </w:r>
      <w:r w:rsidRPr="00CA712D">
        <w:t>у</w:t>
      </w:r>
      <w:r w:rsidR="008917EF" w:rsidRPr="00CA712D">
        <w:t xml:space="preserve"> </w:t>
      </w:r>
      <w:r w:rsidRPr="00CA712D">
        <w:t>земљи</w:t>
      </w:r>
      <w:r w:rsidR="008917EF" w:rsidRPr="00CA712D">
        <w:t xml:space="preserve"> </w:t>
      </w:r>
      <w:r w:rsidRPr="00CA712D">
        <w:t>и</w:t>
      </w:r>
      <w:r w:rsidR="007D75B7" w:rsidRPr="00CA712D">
        <w:t xml:space="preserve"> </w:t>
      </w:r>
      <w:r w:rsidR="008917EF" w:rsidRPr="00CA712D">
        <w:t xml:space="preserve"> </w:t>
      </w:r>
      <w:r w:rsidRPr="00CA712D">
        <w:t>код</w:t>
      </w:r>
      <w:r w:rsidR="008917EF" w:rsidRPr="00CA712D">
        <w:t xml:space="preserve"> </w:t>
      </w:r>
      <w:r w:rsidRPr="00CA712D">
        <w:t>нас</w:t>
      </w:r>
      <w:r w:rsidR="008917EF" w:rsidRPr="00CA712D">
        <w:t xml:space="preserve"> </w:t>
      </w:r>
      <w:r w:rsidRPr="00CA712D">
        <w:t>у</w:t>
      </w:r>
      <w:r w:rsidR="008917EF" w:rsidRPr="00CA712D">
        <w:t xml:space="preserve"> </w:t>
      </w:r>
      <w:r w:rsidRPr="00CA712D">
        <w:t>Дому</w:t>
      </w:r>
      <w:r w:rsidR="008917EF" w:rsidRPr="00CA712D">
        <w:t xml:space="preserve"> </w:t>
      </w:r>
      <w:r w:rsidRPr="00CA712D">
        <w:t>здравља</w:t>
      </w:r>
      <w:r w:rsidR="00EE4E6C">
        <w:t xml:space="preserve"> -</w:t>
      </w:r>
      <w:r w:rsidR="008917EF" w:rsidRPr="00CA712D">
        <w:t xml:space="preserve"> </w:t>
      </w:r>
      <w:r w:rsidRPr="00CA712D">
        <w:t>Тутин</w:t>
      </w:r>
      <w:r w:rsidR="008917EF" w:rsidRPr="00CA712D">
        <w:t xml:space="preserve">. </w:t>
      </w:r>
      <w:r w:rsidRPr="00CA712D">
        <w:t>Након</w:t>
      </w:r>
      <w:r w:rsidR="007D75B7" w:rsidRPr="00CA712D">
        <w:t xml:space="preserve"> </w:t>
      </w:r>
      <w:r w:rsidRPr="00CA712D">
        <w:t>проглашења</w:t>
      </w:r>
      <w:r w:rsidR="007D75B7" w:rsidRPr="00CA712D">
        <w:t xml:space="preserve"> </w:t>
      </w:r>
      <w:r w:rsidRPr="00CA712D">
        <w:t>епидемије</w:t>
      </w:r>
      <w:r w:rsidR="007D75B7" w:rsidRPr="00CA712D">
        <w:t xml:space="preserve">, </w:t>
      </w:r>
      <w:r w:rsidRPr="00CA712D">
        <w:t>формирана</w:t>
      </w:r>
      <w:r w:rsidR="008917EF" w:rsidRPr="00CA712D">
        <w:t xml:space="preserve"> </w:t>
      </w:r>
      <w:r w:rsidRPr="00CA712D">
        <w:t>је</w:t>
      </w:r>
      <w:r w:rsidR="008917EF" w:rsidRPr="00CA712D">
        <w:t xml:space="preserve"> </w:t>
      </w:r>
      <w:r w:rsidR="00C35A8E" w:rsidRPr="00CA712D">
        <w:t>COVID</w:t>
      </w:r>
      <w:r w:rsidR="008917EF" w:rsidRPr="00CA712D">
        <w:t xml:space="preserve"> </w:t>
      </w:r>
      <w:r w:rsidRPr="00CA712D">
        <w:t>ампуланта</w:t>
      </w:r>
      <w:r w:rsidR="008917EF" w:rsidRPr="00CA712D">
        <w:t xml:space="preserve"> </w:t>
      </w:r>
      <w:r w:rsidRPr="00CA712D">
        <w:t>за</w:t>
      </w:r>
      <w:r w:rsidR="008917EF" w:rsidRPr="00CA712D">
        <w:t xml:space="preserve"> </w:t>
      </w:r>
      <w:r w:rsidRPr="00CA712D">
        <w:t>рад</w:t>
      </w:r>
      <w:r w:rsidR="008917EF" w:rsidRPr="00CA712D">
        <w:t xml:space="preserve"> </w:t>
      </w:r>
      <w:r w:rsidRPr="00CA712D">
        <w:t>у</w:t>
      </w:r>
      <w:r w:rsidR="008917EF" w:rsidRPr="00CA712D">
        <w:t xml:space="preserve"> </w:t>
      </w:r>
      <w:r w:rsidRPr="00CA712D">
        <w:t>три</w:t>
      </w:r>
      <w:r w:rsidR="008917EF" w:rsidRPr="00CA712D">
        <w:t xml:space="preserve"> </w:t>
      </w:r>
      <w:r w:rsidRPr="00CA712D">
        <w:t>смене</w:t>
      </w:r>
      <w:r w:rsidR="008917EF" w:rsidRPr="00CA712D">
        <w:t>,</w:t>
      </w:r>
      <w:r w:rsidRPr="00CA712D">
        <w:t>сваким</w:t>
      </w:r>
      <w:r w:rsidR="00137654" w:rsidRPr="00CA712D">
        <w:t xml:space="preserve"> </w:t>
      </w:r>
      <w:r w:rsidRPr="00CA712D">
        <w:t>даном</w:t>
      </w:r>
      <w:r w:rsidR="00137654" w:rsidRPr="00CA712D">
        <w:t xml:space="preserve"> </w:t>
      </w:r>
      <w:r w:rsidRPr="00CA712D">
        <w:t>у</w:t>
      </w:r>
      <w:r w:rsidR="00137654" w:rsidRPr="00CA712D">
        <w:t xml:space="preserve"> </w:t>
      </w:r>
      <w:r w:rsidRPr="00CA712D">
        <w:t>недељи</w:t>
      </w:r>
      <w:r w:rsidR="00137654" w:rsidRPr="00CA712D">
        <w:t>,</w:t>
      </w:r>
      <w:r w:rsidR="008917EF" w:rsidRPr="00CA712D">
        <w:t xml:space="preserve"> </w:t>
      </w:r>
      <w:r w:rsidRPr="00CA712D">
        <w:t>у</w:t>
      </w:r>
      <w:r w:rsidR="008917EF" w:rsidRPr="00CA712D">
        <w:t xml:space="preserve"> </w:t>
      </w:r>
      <w:r w:rsidRPr="00CA712D">
        <w:t>којима</w:t>
      </w:r>
      <w:r w:rsidR="008917EF" w:rsidRPr="00CA712D">
        <w:t xml:space="preserve"> </w:t>
      </w:r>
      <w:r w:rsidRPr="00CA712D">
        <w:t>непрекидно</w:t>
      </w:r>
      <w:r w:rsidR="008917EF" w:rsidRPr="00CA712D">
        <w:t xml:space="preserve"> </w:t>
      </w:r>
      <w:r w:rsidRPr="00CA712D">
        <w:t>ради</w:t>
      </w:r>
      <w:r w:rsidR="008917EF" w:rsidRPr="00CA712D">
        <w:t xml:space="preserve"> </w:t>
      </w:r>
      <w:r w:rsidRPr="00CA712D">
        <w:t>тим</w:t>
      </w:r>
      <w:r w:rsidR="008917EF" w:rsidRPr="00CA712D">
        <w:t xml:space="preserve"> </w:t>
      </w:r>
      <w:r w:rsidR="008F2D02" w:rsidRPr="00CA712D">
        <w:t>лекара</w:t>
      </w:r>
      <w:r w:rsidR="008917EF" w:rsidRPr="00CA712D">
        <w:t xml:space="preserve"> </w:t>
      </w:r>
      <w:r w:rsidRPr="00CA712D">
        <w:t>и</w:t>
      </w:r>
      <w:r w:rsidR="008917EF" w:rsidRPr="00CA712D">
        <w:t xml:space="preserve"> </w:t>
      </w:r>
      <w:r w:rsidRPr="00CA712D">
        <w:t>сестара</w:t>
      </w:r>
      <w:r w:rsidR="0023626D" w:rsidRPr="00CA712D">
        <w:t>.</w:t>
      </w:r>
    </w:p>
    <w:p w:rsidR="008917EF" w:rsidRPr="00CA712D" w:rsidRDefault="00C924A9" w:rsidP="00DB359D">
      <w:r w:rsidRPr="00CA712D">
        <w:t>У</w:t>
      </w:r>
      <w:r w:rsidR="008917EF" w:rsidRPr="00CA712D">
        <w:t xml:space="preserve"> </w:t>
      </w:r>
      <w:r w:rsidRPr="00CA712D">
        <w:t>Дому</w:t>
      </w:r>
      <w:r w:rsidR="008917EF" w:rsidRPr="00CA712D">
        <w:t xml:space="preserve"> </w:t>
      </w:r>
      <w:r w:rsidRPr="00CA712D">
        <w:t>здравља</w:t>
      </w:r>
      <w:r w:rsidR="008917EF" w:rsidRPr="00CA712D">
        <w:t xml:space="preserve"> </w:t>
      </w:r>
      <w:r w:rsidRPr="00CA712D">
        <w:t>опремљена</w:t>
      </w:r>
      <w:r w:rsidR="008917EF" w:rsidRPr="00CA712D">
        <w:t xml:space="preserve"> </w:t>
      </w:r>
      <w:r w:rsidRPr="00CA712D">
        <w:t>је</w:t>
      </w:r>
      <w:r w:rsidR="008917EF" w:rsidRPr="00CA712D">
        <w:t xml:space="preserve"> </w:t>
      </w:r>
      <w:r w:rsidRPr="00CA712D">
        <w:t>и</w:t>
      </w:r>
      <w:r w:rsidR="008917EF" w:rsidRPr="00CA712D">
        <w:t xml:space="preserve"> </w:t>
      </w:r>
      <w:r w:rsidR="00855AE9" w:rsidRPr="00CA712D">
        <w:t>C</w:t>
      </w:r>
      <w:r w:rsidR="00DD68DC" w:rsidRPr="00CA712D">
        <w:t>ovid</w:t>
      </w:r>
      <w:r w:rsidR="008917EF" w:rsidRPr="00CA712D">
        <w:t xml:space="preserve"> </w:t>
      </w:r>
      <w:r w:rsidR="00530E18" w:rsidRPr="00CA712D">
        <w:t>болница</w:t>
      </w:r>
      <w:r w:rsidR="00371E7E" w:rsidRPr="00CA712D">
        <w:t xml:space="preserve"> </w:t>
      </w:r>
      <w:r w:rsidRPr="00CA712D">
        <w:t>са</w:t>
      </w:r>
      <w:r w:rsidR="003D39FB" w:rsidRPr="00CA712D">
        <w:t xml:space="preserve"> 10</w:t>
      </w:r>
      <w:r w:rsidR="008917EF" w:rsidRPr="00CA712D">
        <w:t xml:space="preserve"> </w:t>
      </w:r>
      <w:r w:rsidRPr="00CA712D">
        <w:t>болесничких</w:t>
      </w:r>
      <w:r w:rsidR="00ED75B0" w:rsidRPr="00CA712D">
        <w:t xml:space="preserve"> </w:t>
      </w:r>
      <w:r w:rsidRPr="00CA712D">
        <w:t>кревета</w:t>
      </w:r>
      <w:r w:rsidR="008917EF" w:rsidRPr="00CA712D">
        <w:t xml:space="preserve">, </w:t>
      </w:r>
      <w:r w:rsidRPr="00CA712D">
        <w:t>где</w:t>
      </w:r>
      <w:r w:rsidR="008917EF" w:rsidRPr="00CA712D">
        <w:t xml:space="preserve"> </w:t>
      </w:r>
      <w:r w:rsidRPr="00CA712D">
        <w:t>се</w:t>
      </w:r>
      <w:r w:rsidR="008917EF" w:rsidRPr="00CA712D">
        <w:t xml:space="preserve"> </w:t>
      </w:r>
      <w:r w:rsidRPr="00CA712D">
        <w:t>пружају</w:t>
      </w:r>
      <w:r w:rsidR="008917EF" w:rsidRPr="00CA712D">
        <w:t xml:space="preserve"> </w:t>
      </w:r>
      <w:r w:rsidR="00223668" w:rsidRPr="00CA712D">
        <w:t xml:space="preserve">лакше </w:t>
      </w:r>
      <w:r w:rsidRPr="00CA712D">
        <w:t>здравствене</w:t>
      </w:r>
      <w:r w:rsidR="008917EF" w:rsidRPr="00CA712D">
        <w:t xml:space="preserve"> </w:t>
      </w:r>
      <w:r w:rsidRPr="00CA712D">
        <w:t>услуге</w:t>
      </w:r>
      <w:r w:rsidR="004423FF" w:rsidRPr="00CA712D">
        <w:t xml:space="preserve"> </w:t>
      </w:r>
      <w:r w:rsidRPr="00CA712D">
        <w:t>оболелим</w:t>
      </w:r>
      <w:r w:rsidR="008917EF" w:rsidRPr="00CA712D">
        <w:t xml:space="preserve"> </w:t>
      </w:r>
      <w:r w:rsidRPr="00CA712D">
        <w:t>пацијентима</w:t>
      </w:r>
      <w:r w:rsidR="004423FF" w:rsidRPr="00CA712D">
        <w:t xml:space="preserve"> </w:t>
      </w:r>
      <w:r w:rsidRPr="00CA712D">
        <w:t>од</w:t>
      </w:r>
      <w:r w:rsidR="008917EF" w:rsidRPr="00CA712D">
        <w:t xml:space="preserve"> </w:t>
      </w:r>
      <w:r w:rsidRPr="00CA712D">
        <w:t>короне</w:t>
      </w:r>
      <w:r w:rsidR="004423FF" w:rsidRPr="00CA712D">
        <w:t xml:space="preserve">, </w:t>
      </w:r>
      <w:r w:rsidRPr="00CA712D">
        <w:t>у</w:t>
      </w:r>
      <w:r w:rsidR="004423FF" w:rsidRPr="00CA712D">
        <w:t xml:space="preserve"> </w:t>
      </w:r>
      <w:r w:rsidRPr="00CA712D">
        <w:t>виду</w:t>
      </w:r>
      <w:r w:rsidR="004423FF" w:rsidRPr="00CA712D">
        <w:t xml:space="preserve"> </w:t>
      </w:r>
      <w:r w:rsidRPr="00CA712D">
        <w:t>инфузија</w:t>
      </w:r>
      <w:r w:rsidR="004423FF" w:rsidRPr="00CA712D">
        <w:t xml:space="preserve">, </w:t>
      </w:r>
      <w:r w:rsidRPr="00CA712D">
        <w:t>укључивања</w:t>
      </w:r>
      <w:r w:rsidR="004423FF" w:rsidRPr="00CA712D">
        <w:t xml:space="preserve"> </w:t>
      </w:r>
      <w:r w:rsidRPr="00CA712D">
        <w:t>кисеоника</w:t>
      </w:r>
      <w:r w:rsidR="004423FF" w:rsidRPr="00CA712D">
        <w:t xml:space="preserve"> </w:t>
      </w:r>
      <w:r w:rsidRPr="00CA712D">
        <w:t>и</w:t>
      </w:r>
      <w:r w:rsidR="004423FF" w:rsidRPr="00CA712D">
        <w:t xml:space="preserve"> </w:t>
      </w:r>
      <w:r w:rsidRPr="00CA712D">
        <w:t>друге</w:t>
      </w:r>
      <w:r w:rsidR="004423FF" w:rsidRPr="00CA712D">
        <w:t xml:space="preserve"> </w:t>
      </w:r>
      <w:r w:rsidRPr="00CA712D">
        <w:t>помоћи</w:t>
      </w:r>
      <w:r w:rsidR="004423FF" w:rsidRPr="00CA712D">
        <w:t xml:space="preserve">, </w:t>
      </w:r>
      <w:r w:rsidRPr="00CA712D">
        <w:t>док</w:t>
      </w:r>
      <w:r w:rsidR="004423FF" w:rsidRPr="00CA712D">
        <w:t xml:space="preserve"> </w:t>
      </w:r>
      <w:r w:rsidRPr="00CA712D">
        <w:t>се</w:t>
      </w:r>
      <w:r w:rsidR="004423FF" w:rsidRPr="00CA712D">
        <w:t xml:space="preserve"> </w:t>
      </w:r>
      <w:r w:rsidRPr="00CA712D">
        <w:t>тежи</w:t>
      </w:r>
      <w:r w:rsidR="004423FF" w:rsidRPr="00CA712D">
        <w:t xml:space="preserve"> </w:t>
      </w:r>
      <w:r w:rsidRPr="00CA712D">
        <w:t>болесници</w:t>
      </w:r>
      <w:r w:rsidR="004423FF" w:rsidRPr="00CA712D">
        <w:t xml:space="preserve"> </w:t>
      </w:r>
      <w:r w:rsidRPr="00CA712D">
        <w:t>упућују</w:t>
      </w:r>
      <w:r w:rsidR="004423FF" w:rsidRPr="00CA712D">
        <w:t xml:space="preserve"> </w:t>
      </w:r>
      <w:r w:rsidRPr="00CA712D">
        <w:t>у</w:t>
      </w:r>
      <w:r w:rsidR="004423FF" w:rsidRPr="00CA712D">
        <w:t xml:space="preserve"> </w:t>
      </w:r>
      <w:r w:rsidRPr="00CA712D">
        <w:t>Здравствени</w:t>
      </w:r>
      <w:r w:rsidR="004423FF" w:rsidRPr="00CA712D">
        <w:t xml:space="preserve"> </w:t>
      </w:r>
      <w:r w:rsidRPr="00CA712D">
        <w:t>центар</w:t>
      </w:r>
      <w:r w:rsidR="004423FF" w:rsidRPr="00CA712D">
        <w:t xml:space="preserve"> </w:t>
      </w:r>
      <w:r w:rsidRPr="00CA712D">
        <w:t>Нови</w:t>
      </w:r>
      <w:r w:rsidR="004423FF" w:rsidRPr="00CA712D">
        <w:t xml:space="preserve"> </w:t>
      </w:r>
      <w:r w:rsidRPr="00CA712D">
        <w:t>Пазар</w:t>
      </w:r>
      <w:r w:rsidR="004423FF" w:rsidRPr="00CA712D">
        <w:t xml:space="preserve">, </w:t>
      </w:r>
      <w:r w:rsidRPr="00CA712D">
        <w:t>а</w:t>
      </w:r>
      <w:r w:rsidR="004423FF" w:rsidRPr="00CA712D">
        <w:t xml:space="preserve"> </w:t>
      </w:r>
      <w:r w:rsidRPr="00CA712D">
        <w:t>најтежи</w:t>
      </w:r>
      <w:r w:rsidR="004423FF" w:rsidRPr="00CA712D">
        <w:t xml:space="preserve"> </w:t>
      </w:r>
      <w:r w:rsidRPr="00CA712D">
        <w:t>у</w:t>
      </w:r>
      <w:r w:rsidR="004423FF" w:rsidRPr="00CA712D">
        <w:t xml:space="preserve"> </w:t>
      </w:r>
      <w:r w:rsidRPr="00CA712D">
        <w:t>Крагујевац</w:t>
      </w:r>
      <w:r w:rsidR="004423FF" w:rsidRPr="00CA712D">
        <w:t xml:space="preserve"> </w:t>
      </w:r>
      <w:r w:rsidRPr="00CA712D">
        <w:t>и</w:t>
      </w:r>
      <w:r w:rsidR="004423FF" w:rsidRPr="00CA712D">
        <w:t xml:space="preserve"> </w:t>
      </w:r>
      <w:r w:rsidRPr="00CA712D">
        <w:t>Београд</w:t>
      </w:r>
      <w:r w:rsidR="004423FF" w:rsidRPr="00CA712D">
        <w:t xml:space="preserve">. </w:t>
      </w:r>
      <w:r w:rsidRPr="00CA712D">
        <w:t>У</w:t>
      </w:r>
      <w:r w:rsidR="00137654" w:rsidRPr="00CA712D">
        <w:t xml:space="preserve"> </w:t>
      </w:r>
      <w:r w:rsidRPr="00CA712D">
        <w:t>Ковид</w:t>
      </w:r>
      <w:r w:rsidR="00137654" w:rsidRPr="00CA712D">
        <w:t xml:space="preserve"> </w:t>
      </w:r>
      <w:r w:rsidRPr="00CA712D">
        <w:t>болници</w:t>
      </w:r>
      <w:r w:rsidR="00137654" w:rsidRPr="00CA712D">
        <w:t xml:space="preserve"> </w:t>
      </w:r>
      <w:r w:rsidRPr="00CA712D">
        <w:t>ове</w:t>
      </w:r>
      <w:r w:rsidR="00137654" w:rsidRPr="00CA712D">
        <w:t xml:space="preserve"> </w:t>
      </w:r>
      <w:r w:rsidRPr="00CA712D">
        <w:t>године</w:t>
      </w:r>
      <w:r w:rsidR="00137654" w:rsidRPr="00CA712D">
        <w:t xml:space="preserve"> </w:t>
      </w:r>
      <w:r w:rsidRPr="00CA712D">
        <w:t>ради</w:t>
      </w:r>
      <w:r w:rsidR="00137654" w:rsidRPr="00CA712D">
        <w:t xml:space="preserve"> </w:t>
      </w:r>
      <w:r w:rsidRPr="00CA712D">
        <w:t>др</w:t>
      </w:r>
      <w:r w:rsidR="00137654" w:rsidRPr="00CA712D">
        <w:t xml:space="preserve"> </w:t>
      </w:r>
      <w:r w:rsidRPr="00CA712D">
        <w:t>Весна</w:t>
      </w:r>
      <w:r w:rsidR="00137654" w:rsidRPr="00CA712D">
        <w:t xml:space="preserve"> </w:t>
      </w:r>
      <w:r w:rsidRPr="00CA712D">
        <w:t>Нешовић</w:t>
      </w:r>
      <w:r w:rsidR="00137654" w:rsidRPr="00CA712D">
        <w:t xml:space="preserve"> - </w:t>
      </w:r>
      <w:r w:rsidRPr="00CA712D">
        <w:t>специјалиста</w:t>
      </w:r>
      <w:r w:rsidR="00137654" w:rsidRPr="00CA712D">
        <w:t xml:space="preserve"> </w:t>
      </w:r>
      <w:r w:rsidRPr="00CA712D">
        <w:t>инфектолог</w:t>
      </w:r>
      <w:r w:rsidR="00137654" w:rsidRPr="00CA712D">
        <w:t xml:space="preserve">, </w:t>
      </w:r>
      <w:r w:rsidRPr="00CA712D">
        <w:t>која</w:t>
      </w:r>
      <w:r w:rsidR="00137654" w:rsidRPr="00CA712D">
        <w:t xml:space="preserve"> </w:t>
      </w:r>
      <w:r w:rsidRPr="00CA712D">
        <w:t>је</w:t>
      </w:r>
      <w:r w:rsidR="00137654" w:rsidRPr="00CA712D">
        <w:t xml:space="preserve"> </w:t>
      </w:r>
      <w:r w:rsidR="00D06FBA" w:rsidRPr="00CA712D">
        <w:t>2020.</w:t>
      </w:r>
      <w:r w:rsidR="00137654" w:rsidRPr="00CA712D">
        <w:t xml:space="preserve"> </w:t>
      </w:r>
      <w:r w:rsidRPr="00CA712D">
        <w:t>године</w:t>
      </w:r>
      <w:r w:rsidR="00137654" w:rsidRPr="00CA712D">
        <w:t xml:space="preserve"> </w:t>
      </w:r>
      <w:r w:rsidRPr="00CA712D">
        <w:t>специјализирала</w:t>
      </w:r>
      <w:r w:rsidR="00137654" w:rsidRPr="00CA712D">
        <w:t>.</w:t>
      </w:r>
    </w:p>
    <w:p w:rsidR="00040D7B" w:rsidRPr="00CA712D" w:rsidRDefault="00C924A9" w:rsidP="00DB359D">
      <w:r w:rsidRPr="00CA712D">
        <w:t>Тестирање</w:t>
      </w:r>
      <w:r w:rsidR="00040D7B" w:rsidRPr="00CA712D">
        <w:t xml:space="preserve"> </w:t>
      </w:r>
      <w:r w:rsidRPr="00CA712D">
        <w:t>пацијената</w:t>
      </w:r>
      <w:r w:rsidR="00371E7E" w:rsidRPr="00CA712D">
        <w:t xml:space="preserve"> </w:t>
      </w:r>
      <w:r w:rsidRPr="00CA712D">
        <w:t>врши</w:t>
      </w:r>
      <w:r w:rsidR="00371E7E" w:rsidRPr="00CA712D">
        <w:t xml:space="preserve"> </w:t>
      </w:r>
      <w:r w:rsidRPr="00CA712D">
        <w:t>се</w:t>
      </w:r>
      <w:r w:rsidR="00040D7B" w:rsidRPr="00CA712D">
        <w:t xml:space="preserve"> </w:t>
      </w:r>
      <w:r w:rsidRPr="00CA712D">
        <w:t>у</w:t>
      </w:r>
      <w:r w:rsidR="00040D7B" w:rsidRPr="00CA712D">
        <w:t xml:space="preserve"> </w:t>
      </w:r>
      <w:r w:rsidRPr="00CA712D">
        <w:t>епидемиолошкој</w:t>
      </w:r>
      <w:r w:rsidR="00040D7B" w:rsidRPr="00CA712D">
        <w:t xml:space="preserve"> </w:t>
      </w:r>
      <w:r w:rsidRPr="00CA712D">
        <w:t>служби</w:t>
      </w:r>
      <w:r w:rsidR="00040D7B" w:rsidRPr="00CA712D">
        <w:t xml:space="preserve">, </w:t>
      </w:r>
      <w:r w:rsidRPr="00CA712D">
        <w:t>непрекидно</w:t>
      </w:r>
      <w:r w:rsidR="00040D7B" w:rsidRPr="00CA712D">
        <w:t xml:space="preserve"> </w:t>
      </w:r>
      <w:r w:rsidRPr="00CA712D">
        <w:t>седам</w:t>
      </w:r>
      <w:r w:rsidR="008D3114" w:rsidRPr="00CA712D">
        <w:t xml:space="preserve"> </w:t>
      </w:r>
      <w:r w:rsidRPr="00CA712D">
        <w:t>дана</w:t>
      </w:r>
      <w:r w:rsidR="008D3114" w:rsidRPr="00CA712D">
        <w:t xml:space="preserve"> </w:t>
      </w:r>
      <w:r w:rsidRPr="00CA712D">
        <w:t>у</w:t>
      </w:r>
      <w:r w:rsidR="008D3114" w:rsidRPr="00CA712D">
        <w:t xml:space="preserve"> </w:t>
      </w:r>
      <w:r w:rsidRPr="00CA712D">
        <w:t>недељи</w:t>
      </w:r>
      <w:r w:rsidR="008D3114" w:rsidRPr="00CA712D">
        <w:t xml:space="preserve">. </w:t>
      </w:r>
      <w:r w:rsidRPr="00CA712D">
        <w:t>Тим</w:t>
      </w:r>
      <w:r w:rsidR="008D3114" w:rsidRPr="00CA712D">
        <w:t xml:space="preserve"> </w:t>
      </w:r>
      <w:r w:rsidRPr="00CA712D">
        <w:t>за</w:t>
      </w:r>
      <w:r w:rsidR="008D3114" w:rsidRPr="00CA712D">
        <w:t xml:space="preserve"> </w:t>
      </w:r>
      <w:r w:rsidRPr="00CA712D">
        <w:t>тестирање</w:t>
      </w:r>
      <w:r w:rsidR="008D3114" w:rsidRPr="00CA712D">
        <w:t xml:space="preserve"> </w:t>
      </w:r>
      <w:r w:rsidRPr="00CA712D">
        <w:t>састоји</w:t>
      </w:r>
      <w:r w:rsidR="008D3114" w:rsidRPr="00CA712D">
        <w:t xml:space="preserve"> </w:t>
      </w:r>
      <w:r w:rsidRPr="00CA712D">
        <w:t>се</w:t>
      </w:r>
      <w:r w:rsidR="008D3114" w:rsidRPr="00CA712D">
        <w:t xml:space="preserve"> </w:t>
      </w:r>
      <w:r w:rsidRPr="00CA712D">
        <w:t>од</w:t>
      </w:r>
      <w:r w:rsidR="008D3114" w:rsidRPr="00CA712D">
        <w:t xml:space="preserve"> </w:t>
      </w:r>
      <w:r w:rsidR="006127DA" w:rsidRPr="00CA712D">
        <w:t>два</w:t>
      </w:r>
      <w:r w:rsidR="008D3114" w:rsidRPr="00CA712D">
        <w:t xml:space="preserve"> </w:t>
      </w:r>
      <w:r w:rsidRPr="00CA712D">
        <w:t>доктора</w:t>
      </w:r>
      <w:r w:rsidR="0053241E" w:rsidRPr="00CA712D">
        <w:t>: ј</w:t>
      </w:r>
      <w:r w:rsidR="006127DA" w:rsidRPr="00CA712D">
        <w:t>едан је</w:t>
      </w:r>
      <w:r w:rsidR="008D3114" w:rsidRPr="00CA712D">
        <w:t xml:space="preserve"> </w:t>
      </w:r>
      <w:r w:rsidR="006127DA" w:rsidRPr="00CA712D">
        <w:t>специјалиста</w:t>
      </w:r>
      <w:r w:rsidR="00040D7B" w:rsidRPr="00CA712D">
        <w:t xml:space="preserve"> </w:t>
      </w:r>
      <w:r w:rsidRPr="00CA712D">
        <w:t>епидемиологије</w:t>
      </w:r>
      <w:r w:rsidR="006127DA" w:rsidRPr="00CA712D">
        <w:t>, а други лекар опште медицине</w:t>
      </w:r>
      <w:r w:rsidR="008D3114" w:rsidRPr="00CA712D">
        <w:t xml:space="preserve">  </w:t>
      </w:r>
      <w:r w:rsidRPr="00CA712D">
        <w:t>и</w:t>
      </w:r>
      <w:r w:rsidR="008D3114" w:rsidRPr="00CA712D">
        <w:t xml:space="preserve"> </w:t>
      </w:r>
      <w:r w:rsidR="005B108E" w:rsidRPr="00CA712D">
        <w:t>четири</w:t>
      </w:r>
      <w:r w:rsidR="00040D7B" w:rsidRPr="00CA712D">
        <w:t xml:space="preserve"> </w:t>
      </w:r>
      <w:r w:rsidR="006127DA" w:rsidRPr="00CA712D">
        <w:t>медицинске</w:t>
      </w:r>
      <w:r w:rsidR="00040D7B" w:rsidRPr="00CA712D">
        <w:t xml:space="preserve"> </w:t>
      </w:r>
      <w:r w:rsidR="006127DA" w:rsidRPr="00CA712D">
        <w:t>сестре -</w:t>
      </w:r>
      <w:r w:rsidRPr="00CA712D">
        <w:t>техничара</w:t>
      </w:r>
      <w:r w:rsidR="00040D7B" w:rsidRPr="00CA712D">
        <w:t>.</w:t>
      </w:r>
    </w:p>
    <w:p w:rsidR="00367F6E" w:rsidRPr="00CA712D" w:rsidRDefault="00367F6E" w:rsidP="00DB359D">
      <w:r w:rsidRPr="00CA712D">
        <w:lastRenderedPageBreak/>
        <w:t xml:space="preserve"> </w:t>
      </w:r>
      <w:r w:rsidR="00B2376F" w:rsidRPr="00CA712D">
        <w:t xml:space="preserve">Године </w:t>
      </w:r>
      <w:r w:rsidRPr="00CA712D">
        <w:t>2020</w:t>
      </w:r>
      <w:r w:rsidR="0023626D" w:rsidRPr="00CA712D">
        <w:t>.</w:t>
      </w:r>
      <w:r w:rsidR="00B2376F" w:rsidRPr="00CA712D">
        <w:t xml:space="preserve"> </w:t>
      </w:r>
      <w:r w:rsidRPr="00CA712D">
        <w:t>, у време короне изгубили смо</w:t>
      </w:r>
      <w:r w:rsidR="00892021" w:rsidRPr="00CA712D">
        <w:t>,</w:t>
      </w:r>
      <w:r w:rsidRPr="00CA712D">
        <w:t xml:space="preserve"> нажалост</w:t>
      </w:r>
      <w:r w:rsidR="00892021" w:rsidRPr="00CA712D">
        <w:t>,</w:t>
      </w:r>
      <w:r w:rsidRPr="00CA712D">
        <w:t xml:space="preserve"> три радника и то: Милуновић Јеленка- возача хитне службе,  Хабибовић</w:t>
      </w:r>
      <w:r w:rsidR="00B2376F" w:rsidRPr="00CA712D">
        <w:t xml:space="preserve"> Суада </w:t>
      </w:r>
      <w:r w:rsidRPr="00CA712D">
        <w:t>-</w:t>
      </w:r>
      <w:r w:rsidR="00B2376F" w:rsidRPr="00CA712D">
        <w:t xml:space="preserve"> </w:t>
      </w:r>
      <w:r w:rsidRPr="00CA712D">
        <w:t>медицинског техничара на интерном одељењу и Шемсови</w:t>
      </w:r>
      <w:r w:rsidR="0053241E" w:rsidRPr="00CA712D">
        <w:t>ћ Сенада</w:t>
      </w:r>
      <w:r w:rsidR="00B2376F" w:rsidRPr="00CA712D">
        <w:t xml:space="preserve"> </w:t>
      </w:r>
      <w:r w:rsidR="0053241E" w:rsidRPr="00CA712D">
        <w:t>-</w:t>
      </w:r>
      <w:r w:rsidR="00B2376F" w:rsidRPr="00CA712D">
        <w:t xml:space="preserve"> </w:t>
      </w:r>
      <w:r w:rsidR="0053241E" w:rsidRPr="00CA712D">
        <w:t>фармацеутског техничара</w:t>
      </w:r>
      <w:r w:rsidRPr="00CA712D">
        <w:t xml:space="preserve"> - радника градске апотеке.</w:t>
      </w:r>
    </w:p>
    <w:p w:rsidR="00E11063" w:rsidRPr="00CA712D" w:rsidRDefault="00E11063" w:rsidP="00DB359D">
      <w:pPr>
        <w:jc w:val="both"/>
      </w:pPr>
    </w:p>
    <w:p w:rsidR="00E97D9B" w:rsidRPr="00CA712D" w:rsidRDefault="00E97D9B" w:rsidP="00DB359D">
      <w:pPr>
        <w:jc w:val="both"/>
      </w:pPr>
      <w:r w:rsidRPr="00CA712D">
        <w:t>Новина у раду Дома здравља</w:t>
      </w:r>
      <w:r w:rsidR="00EE4E6C">
        <w:t xml:space="preserve"> -</w:t>
      </w:r>
      <w:r w:rsidRPr="00CA712D">
        <w:t xml:space="preserve"> Тутин </w:t>
      </w:r>
      <w:r w:rsidR="0023626D" w:rsidRPr="00CA712D">
        <w:t>у</w:t>
      </w:r>
      <w:r w:rsidR="00FC1F89" w:rsidRPr="00CA712D">
        <w:t xml:space="preserve"> 2019</w:t>
      </w:r>
      <w:r w:rsidR="0023626D" w:rsidRPr="00CA712D">
        <w:t>.</w:t>
      </w:r>
      <w:r w:rsidR="00FC1F89" w:rsidRPr="00CA712D">
        <w:t xml:space="preserve"> гoдини </w:t>
      </w:r>
      <w:r w:rsidR="00E814CF" w:rsidRPr="00CA712D">
        <w:t>однос</w:t>
      </w:r>
      <w:r w:rsidR="00CA5FA7" w:rsidRPr="00CA712D">
        <w:t>и се на у</w:t>
      </w:r>
      <w:r w:rsidR="0023626D" w:rsidRPr="00CA712D">
        <w:t>кидање папирних рецепата од 01.0</w:t>
      </w:r>
      <w:r w:rsidR="00CA5FA7" w:rsidRPr="00CA712D">
        <w:t>3. 2019</w:t>
      </w:r>
      <w:r w:rsidR="0023626D" w:rsidRPr="00CA712D">
        <w:t>.</w:t>
      </w:r>
      <w:r w:rsidR="00CA5FA7" w:rsidRPr="00CA712D">
        <w:t xml:space="preserve"> године и прелазак на електронске рецепте.</w:t>
      </w:r>
    </w:p>
    <w:p w:rsidR="00C22572" w:rsidRPr="00CA712D" w:rsidRDefault="0082255A" w:rsidP="00DB359D">
      <w:pPr>
        <w:pStyle w:val="NormalWeb"/>
        <w:jc w:val="both"/>
      </w:pPr>
      <w:r w:rsidRPr="00CA712D">
        <w:t>Изабрани</w:t>
      </w:r>
      <w:r w:rsidR="00C22572" w:rsidRPr="00CA712D">
        <w:t xml:space="preserve"> </w:t>
      </w:r>
      <w:r w:rsidRPr="00CA712D">
        <w:t>лекари</w:t>
      </w:r>
      <w:r w:rsidR="00C22572" w:rsidRPr="00CA712D">
        <w:t xml:space="preserve"> </w:t>
      </w:r>
      <w:r w:rsidRPr="00CA712D">
        <w:t>у</w:t>
      </w:r>
      <w:r w:rsidR="00C22572" w:rsidRPr="00CA712D">
        <w:t xml:space="preserve"> </w:t>
      </w:r>
      <w:r w:rsidRPr="00CA712D">
        <w:t>домовима</w:t>
      </w:r>
      <w:r w:rsidR="00C22572" w:rsidRPr="00CA712D">
        <w:t xml:space="preserve"> </w:t>
      </w:r>
      <w:r w:rsidRPr="00CA712D">
        <w:t>здравља</w:t>
      </w:r>
      <w:r w:rsidR="00C22572" w:rsidRPr="00CA712D">
        <w:t xml:space="preserve"> </w:t>
      </w:r>
      <w:r w:rsidRPr="00CA712D">
        <w:t>увођењ</w:t>
      </w:r>
      <w:r w:rsidR="00C22572" w:rsidRPr="00CA712D">
        <w:t xml:space="preserve">ем </w:t>
      </w:r>
      <w:r w:rsidRPr="00CA712D">
        <w:t>е</w:t>
      </w:r>
      <w:r w:rsidR="00C22572" w:rsidRPr="00CA712D">
        <w:t>-</w:t>
      </w:r>
      <w:r w:rsidRPr="00CA712D">
        <w:t>рецепта</w:t>
      </w:r>
      <w:r w:rsidR="00C22572" w:rsidRPr="00CA712D">
        <w:t xml:space="preserve"> </w:t>
      </w:r>
      <w:r w:rsidR="005B554B" w:rsidRPr="00CA712D">
        <w:t>ће моћи да више пажње посветити</w:t>
      </w:r>
      <w:r w:rsidR="00C22572" w:rsidRPr="00CA712D">
        <w:t xml:space="preserve"> </w:t>
      </w:r>
      <w:r w:rsidRPr="00CA712D">
        <w:t>пацијентима</w:t>
      </w:r>
      <w:r w:rsidR="00C22572" w:rsidRPr="00CA712D">
        <w:t>,</w:t>
      </w:r>
      <w:r w:rsidR="005B554B" w:rsidRPr="00CA712D">
        <w:t xml:space="preserve"> јер су у добитку времена</w:t>
      </w:r>
      <w:r w:rsidR="004303C6" w:rsidRPr="00CA712D">
        <w:t>,</w:t>
      </w:r>
      <w:r w:rsidR="00C22572" w:rsidRPr="00CA712D">
        <w:t xml:space="preserve"> </w:t>
      </w:r>
      <w:r w:rsidRPr="00CA712D">
        <w:t>а</w:t>
      </w:r>
      <w:r w:rsidR="00C22572" w:rsidRPr="00CA712D">
        <w:t xml:space="preserve"> </w:t>
      </w:r>
      <w:r w:rsidRPr="00CA712D">
        <w:t>знатно</w:t>
      </w:r>
      <w:r w:rsidR="00C22572" w:rsidRPr="00CA712D">
        <w:t xml:space="preserve"> </w:t>
      </w:r>
      <w:r w:rsidRPr="00CA712D">
        <w:t>се</w:t>
      </w:r>
      <w:r w:rsidR="00C22572" w:rsidRPr="00CA712D">
        <w:t xml:space="preserve"> </w:t>
      </w:r>
      <w:r w:rsidRPr="00CA712D">
        <w:t>смањује</w:t>
      </w:r>
      <w:r w:rsidR="00C22572" w:rsidRPr="00CA712D">
        <w:t xml:space="preserve"> </w:t>
      </w:r>
      <w:r w:rsidRPr="00CA712D">
        <w:t>и</w:t>
      </w:r>
      <w:r w:rsidR="00C22572" w:rsidRPr="00CA712D">
        <w:t xml:space="preserve"> </w:t>
      </w:r>
      <w:r w:rsidRPr="00CA712D">
        <w:t>администрација</w:t>
      </w:r>
      <w:r w:rsidR="00C22572" w:rsidRPr="00CA712D">
        <w:t xml:space="preserve"> </w:t>
      </w:r>
      <w:r w:rsidRPr="00CA712D">
        <w:t>око</w:t>
      </w:r>
      <w:r w:rsidR="00C22572" w:rsidRPr="00CA712D">
        <w:t xml:space="preserve"> </w:t>
      </w:r>
      <w:r w:rsidRPr="00CA712D">
        <w:t>рецепата</w:t>
      </w:r>
      <w:r w:rsidR="00C22572" w:rsidRPr="00CA712D">
        <w:t xml:space="preserve">. </w:t>
      </w:r>
    </w:p>
    <w:p w:rsidR="00C22572" w:rsidRPr="00CA712D" w:rsidRDefault="00C22572" w:rsidP="00DB359D">
      <w:pPr>
        <w:pStyle w:val="NormalWeb"/>
        <w:jc w:val="both"/>
      </w:pPr>
      <w:r w:rsidRPr="00CA712D">
        <w:t xml:space="preserve"> </w:t>
      </w:r>
      <w:r w:rsidR="002D0772" w:rsidRPr="00CA712D">
        <w:t>Увођење</w:t>
      </w:r>
      <w:r w:rsidRPr="00CA712D">
        <w:t xml:space="preserve"> </w:t>
      </w:r>
      <w:r w:rsidR="002D0772" w:rsidRPr="00CA712D">
        <w:t>е</w:t>
      </w:r>
      <w:r w:rsidRPr="00CA712D">
        <w:t>-</w:t>
      </w:r>
      <w:r w:rsidR="002D0772" w:rsidRPr="00CA712D">
        <w:t>рецепта</w:t>
      </w:r>
      <w:r w:rsidRPr="00CA712D">
        <w:t xml:space="preserve"> </w:t>
      </w:r>
      <w:r w:rsidR="002D0772" w:rsidRPr="00CA712D">
        <w:t>наставак</w:t>
      </w:r>
      <w:r w:rsidRPr="00CA712D">
        <w:t xml:space="preserve"> </w:t>
      </w:r>
      <w:r w:rsidR="002D0772" w:rsidRPr="00CA712D">
        <w:t>је</w:t>
      </w:r>
      <w:r w:rsidRPr="00CA712D">
        <w:t xml:space="preserve"> </w:t>
      </w:r>
      <w:r w:rsidR="002D0772" w:rsidRPr="00CA712D">
        <w:t>пуне</w:t>
      </w:r>
      <w:r w:rsidRPr="00CA712D">
        <w:t xml:space="preserve"> </w:t>
      </w:r>
      <w:r w:rsidR="002D0772" w:rsidRPr="00CA712D">
        <w:t>имплементације</w:t>
      </w:r>
      <w:r w:rsidRPr="00CA712D">
        <w:t xml:space="preserve"> </w:t>
      </w:r>
      <w:r w:rsidR="003A1908" w:rsidRPr="00CA712D">
        <w:t>и</w:t>
      </w:r>
      <w:r w:rsidR="002D0772" w:rsidRPr="00CA712D">
        <w:t>нтегрисаног</w:t>
      </w:r>
      <w:r w:rsidRPr="00CA712D">
        <w:t xml:space="preserve"> </w:t>
      </w:r>
      <w:r w:rsidR="002D0772" w:rsidRPr="00CA712D">
        <w:t>здравственог</w:t>
      </w:r>
      <w:r w:rsidRPr="00CA712D">
        <w:t xml:space="preserve"> </w:t>
      </w:r>
      <w:r w:rsidR="002D0772" w:rsidRPr="00CA712D">
        <w:t>информационог</w:t>
      </w:r>
      <w:r w:rsidRPr="00CA712D">
        <w:t xml:space="preserve"> </w:t>
      </w:r>
      <w:r w:rsidR="002D0772" w:rsidRPr="00CA712D">
        <w:t>система</w:t>
      </w:r>
      <w:r w:rsidRPr="00CA712D">
        <w:t xml:space="preserve">, </w:t>
      </w:r>
      <w:r w:rsidR="002D0772" w:rsidRPr="00CA712D">
        <w:t>који</w:t>
      </w:r>
      <w:r w:rsidRPr="00CA712D">
        <w:t xml:space="preserve"> </w:t>
      </w:r>
      <w:r w:rsidR="002D0772" w:rsidRPr="00CA712D">
        <w:t>спроводи</w:t>
      </w:r>
      <w:r w:rsidRPr="00CA712D">
        <w:t xml:space="preserve"> </w:t>
      </w:r>
      <w:r w:rsidR="002D0772" w:rsidRPr="00CA712D">
        <w:t>Министарство</w:t>
      </w:r>
      <w:r w:rsidRPr="00CA712D">
        <w:t xml:space="preserve"> </w:t>
      </w:r>
      <w:r w:rsidR="002D0772" w:rsidRPr="00CA712D">
        <w:t>здравља</w:t>
      </w:r>
      <w:r w:rsidRPr="00CA712D">
        <w:t xml:space="preserve"> </w:t>
      </w:r>
      <w:r w:rsidR="002D0772" w:rsidRPr="00CA712D">
        <w:t>у</w:t>
      </w:r>
      <w:r w:rsidRPr="00CA712D">
        <w:t xml:space="preserve"> </w:t>
      </w:r>
      <w:r w:rsidR="002D0772" w:rsidRPr="00CA712D">
        <w:t>циљу</w:t>
      </w:r>
      <w:r w:rsidRPr="00CA712D">
        <w:t xml:space="preserve"> </w:t>
      </w:r>
      <w:r w:rsidR="002D0772" w:rsidRPr="00CA712D">
        <w:t>бржег</w:t>
      </w:r>
      <w:r w:rsidRPr="00CA712D">
        <w:t xml:space="preserve"> </w:t>
      </w:r>
      <w:r w:rsidR="002D0772" w:rsidRPr="00CA712D">
        <w:t>и</w:t>
      </w:r>
      <w:r w:rsidRPr="00CA712D">
        <w:t xml:space="preserve"> </w:t>
      </w:r>
      <w:r w:rsidR="002D0772" w:rsidRPr="00CA712D">
        <w:t>ефикаснијег</w:t>
      </w:r>
      <w:r w:rsidRPr="00CA712D">
        <w:t xml:space="preserve"> </w:t>
      </w:r>
      <w:r w:rsidR="002D0772" w:rsidRPr="00CA712D">
        <w:t>функционисања здравственог система.Терапија</w:t>
      </w:r>
      <w:r w:rsidRPr="00CA712D">
        <w:t xml:space="preserve"> </w:t>
      </w:r>
      <w:r w:rsidR="002D0772" w:rsidRPr="00CA712D">
        <w:t>може</w:t>
      </w:r>
      <w:r w:rsidRPr="00CA712D">
        <w:t xml:space="preserve"> </w:t>
      </w:r>
      <w:r w:rsidR="002D0772" w:rsidRPr="00CA712D">
        <w:t>да</w:t>
      </w:r>
      <w:r w:rsidRPr="00CA712D">
        <w:t xml:space="preserve"> </w:t>
      </w:r>
      <w:r w:rsidR="002D0772" w:rsidRPr="00CA712D">
        <w:t>се</w:t>
      </w:r>
      <w:r w:rsidRPr="00CA712D">
        <w:t xml:space="preserve"> </w:t>
      </w:r>
      <w:r w:rsidR="002D0772" w:rsidRPr="00CA712D">
        <w:t>подигне</w:t>
      </w:r>
      <w:r w:rsidRPr="00CA712D">
        <w:t xml:space="preserve"> </w:t>
      </w:r>
      <w:r w:rsidR="002D0772" w:rsidRPr="00CA712D">
        <w:t>седам</w:t>
      </w:r>
      <w:r w:rsidRPr="00CA712D">
        <w:t xml:space="preserve"> </w:t>
      </w:r>
      <w:r w:rsidR="002D0772" w:rsidRPr="00CA712D">
        <w:t>дана</w:t>
      </w:r>
      <w:r w:rsidRPr="00CA712D">
        <w:t xml:space="preserve"> </w:t>
      </w:r>
      <w:r w:rsidR="002D0772" w:rsidRPr="00CA712D">
        <w:t>пре</w:t>
      </w:r>
      <w:r w:rsidRPr="00CA712D">
        <w:t xml:space="preserve"> </w:t>
      </w:r>
      <w:r w:rsidR="002D0772" w:rsidRPr="00CA712D">
        <w:t>и</w:t>
      </w:r>
      <w:r w:rsidRPr="00CA712D">
        <w:t xml:space="preserve"> </w:t>
      </w:r>
      <w:r w:rsidR="002D0772" w:rsidRPr="00CA712D">
        <w:t>седам</w:t>
      </w:r>
      <w:r w:rsidRPr="00CA712D">
        <w:t xml:space="preserve"> </w:t>
      </w:r>
      <w:r w:rsidR="002D0772" w:rsidRPr="00CA712D">
        <w:t>дана</w:t>
      </w:r>
      <w:r w:rsidRPr="00CA712D">
        <w:t xml:space="preserve"> </w:t>
      </w:r>
      <w:r w:rsidR="002D0772" w:rsidRPr="00CA712D">
        <w:t>након</w:t>
      </w:r>
      <w:r w:rsidRPr="00CA712D">
        <w:t xml:space="preserve"> </w:t>
      </w:r>
      <w:r w:rsidR="002D0772" w:rsidRPr="00CA712D">
        <w:t>датума</w:t>
      </w:r>
      <w:r w:rsidRPr="00CA712D">
        <w:t xml:space="preserve"> </w:t>
      </w:r>
      <w:r w:rsidR="002D0772" w:rsidRPr="00CA712D">
        <w:t>доспећа</w:t>
      </w:r>
      <w:r w:rsidRPr="00CA712D">
        <w:t xml:space="preserve"> </w:t>
      </w:r>
      <w:r w:rsidR="002D0772" w:rsidRPr="00CA712D">
        <w:t>рецепт</w:t>
      </w:r>
      <w:r w:rsidR="00943BD7" w:rsidRPr="00CA712D">
        <w:t>а.</w:t>
      </w:r>
    </w:p>
    <w:p w:rsidR="00CA2CBB" w:rsidRPr="00CA712D" w:rsidRDefault="00A318CE" w:rsidP="00DB359D">
      <w:pPr>
        <w:pStyle w:val="selectionshareable"/>
        <w:shd w:val="clear" w:color="auto" w:fill="FFFFFF"/>
        <w:jc w:val="both"/>
      </w:pPr>
      <w:r w:rsidRPr="00CA712D">
        <w:t>Д</w:t>
      </w:r>
      <w:r w:rsidR="00606D79" w:rsidRPr="00CA712D">
        <w:t>омов</w:t>
      </w:r>
      <w:r w:rsidR="00CC6580" w:rsidRPr="00CA712D">
        <w:t>и</w:t>
      </w:r>
      <w:r w:rsidRPr="00CA712D">
        <w:t xml:space="preserve"> </w:t>
      </w:r>
      <w:r w:rsidR="00606D79" w:rsidRPr="00CA712D">
        <w:t>здравља</w:t>
      </w:r>
      <w:r w:rsidRPr="00CA712D">
        <w:t xml:space="preserve"> </w:t>
      </w:r>
      <w:r w:rsidR="00606D79" w:rsidRPr="00CA712D">
        <w:t>у</w:t>
      </w:r>
      <w:r w:rsidRPr="00CA712D">
        <w:t xml:space="preserve"> </w:t>
      </w:r>
      <w:r w:rsidR="00606D79" w:rsidRPr="00CA712D">
        <w:t>Србији</w:t>
      </w:r>
      <w:r w:rsidRPr="00CA712D">
        <w:t xml:space="preserve"> су </w:t>
      </w:r>
      <w:r w:rsidR="00606D79" w:rsidRPr="00CA712D">
        <w:t>умрежен</w:t>
      </w:r>
      <w:r w:rsidRPr="00CA712D">
        <w:t>и</w:t>
      </w:r>
      <w:r w:rsidR="00CA2CBB" w:rsidRPr="00CA712D">
        <w:t xml:space="preserve"> </w:t>
      </w:r>
      <w:r w:rsidR="00606D79" w:rsidRPr="00CA712D">
        <w:t>са</w:t>
      </w:r>
      <w:r w:rsidR="00CA2CBB" w:rsidRPr="00CA712D">
        <w:t xml:space="preserve"> </w:t>
      </w:r>
      <w:r w:rsidR="00606D79" w:rsidRPr="00CA712D">
        <w:t>око</w:t>
      </w:r>
      <w:r w:rsidR="00CA2CBB" w:rsidRPr="00CA712D">
        <w:t xml:space="preserve"> 1000 </w:t>
      </w:r>
      <w:r w:rsidR="00606D79" w:rsidRPr="00CA712D">
        <w:t>апотека</w:t>
      </w:r>
      <w:r w:rsidR="00CA2CBB" w:rsidRPr="00CA712D">
        <w:t xml:space="preserve">. </w:t>
      </w:r>
      <w:r w:rsidR="00606D79" w:rsidRPr="00CA712D">
        <w:t>На</w:t>
      </w:r>
      <w:r w:rsidR="00CC6580" w:rsidRPr="00CA712D">
        <w:t xml:space="preserve"> </w:t>
      </w:r>
      <w:r w:rsidR="00606D79" w:rsidRPr="00CA712D">
        <w:t>тај</w:t>
      </w:r>
      <w:r w:rsidR="00CC6580" w:rsidRPr="00CA712D">
        <w:t xml:space="preserve"> </w:t>
      </w:r>
      <w:r w:rsidR="00606D79" w:rsidRPr="00CA712D">
        <w:t>начин</w:t>
      </w:r>
      <w:r w:rsidR="00CC6580" w:rsidRPr="00CA712D">
        <w:t xml:space="preserve"> </w:t>
      </w:r>
      <w:r w:rsidR="00606D79" w:rsidRPr="00CA712D">
        <w:t>и</w:t>
      </w:r>
      <w:r w:rsidR="00CC6580" w:rsidRPr="00CA712D">
        <w:t xml:space="preserve"> </w:t>
      </w:r>
      <w:r w:rsidR="00606D79" w:rsidRPr="00CA712D">
        <w:t>грађани</w:t>
      </w:r>
      <w:r w:rsidR="00CC6580" w:rsidRPr="00CA712D">
        <w:t xml:space="preserve"> </w:t>
      </w:r>
      <w:r w:rsidR="00606D79" w:rsidRPr="00CA712D">
        <w:t>Србије</w:t>
      </w:r>
      <w:r w:rsidR="00CC6580" w:rsidRPr="00CA712D">
        <w:t xml:space="preserve"> су</w:t>
      </w:r>
      <w:r w:rsidR="00CA2CBB" w:rsidRPr="00CA712D">
        <w:t xml:space="preserve"> </w:t>
      </w:r>
      <w:r w:rsidR="00606D79" w:rsidRPr="00CA712D">
        <w:t>попут</w:t>
      </w:r>
      <w:r w:rsidR="00CA2CBB" w:rsidRPr="00CA712D">
        <w:t xml:space="preserve"> </w:t>
      </w:r>
      <w:r w:rsidR="00606D79" w:rsidRPr="00CA712D">
        <w:t>осталих</w:t>
      </w:r>
      <w:r w:rsidR="00CA2CBB" w:rsidRPr="00CA712D">
        <w:t xml:space="preserve"> </w:t>
      </w:r>
      <w:r w:rsidR="00606D79" w:rsidRPr="00CA712D">
        <w:t>грађана</w:t>
      </w:r>
      <w:r w:rsidR="00CA2CBB" w:rsidRPr="00CA712D">
        <w:t xml:space="preserve"> </w:t>
      </w:r>
      <w:r w:rsidR="00606D79" w:rsidRPr="00CA712D">
        <w:t>европских</w:t>
      </w:r>
      <w:r w:rsidR="00CA2CBB" w:rsidRPr="00CA712D">
        <w:t xml:space="preserve"> </w:t>
      </w:r>
      <w:r w:rsidR="00606D79" w:rsidRPr="00CA712D">
        <w:t>земаља</w:t>
      </w:r>
      <w:r w:rsidR="00CA2CBB" w:rsidRPr="00CA712D">
        <w:t xml:space="preserve">, </w:t>
      </w:r>
      <w:r w:rsidR="00606D79" w:rsidRPr="00CA712D">
        <w:t>као</w:t>
      </w:r>
      <w:r w:rsidR="00CA2CBB" w:rsidRPr="00CA712D">
        <w:t xml:space="preserve"> </w:t>
      </w:r>
      <w:r w:rsidR="00606D79" w:rsidRPr="00CA712D">
        <w:t>и</w:t>
      </w:r>
      <w:r w:rsidR="00CA2CBB" w:rsidRPr="00CA712D">
        <w:t xml:space="preserve"> </w:t>
      </w:r>
      <w:r w:rsidR="00606D79" w:rsidRPr="00CA712D">
        <w:t>већине</w:t>
      </w:r>
      <w:r w:rsidR="00CC6580" w:rsidRPr="00CA712D">
        <w:t xml:space="preserve"> </w:t>
      </w:r>
      <w:r w:rsidR="00606D79" w:rsidRPr="00CA712D">
        <w:t>земаља</w:t>
      </w:r>
      <w:r w:rsidR="00CC6580" w:rsidRPr="00CA712D">
        <w:t xml:space="preserve"> </w:t>
      </w:r>
      <w:r w:rsidR="00606D79" w:rsidRPr="00CA712D">
        <w:t>у</w:t>
      </w:r>
      <w:r w:rsidR="00CC6580" w:rsidRPr="00CA712D">
        <w:t xml:space="preserve"> </w:t>
      </w:r>
      <w:r w:rsidR="00606D79" w:rsidRPr="00CA712D">
        <w:t>региону</w:t>
      </w:r>
      <w:r w:rsidR="00CC6580" w:rsidRPr="00CA712D">
        <w:t xml:space="preserve">, </w:t>
      </w:r>
      <w:r w:rsidR="00606D79" w:rsidRPr="00CA712D">
        <w:t>доби</w:t>
      </w:r>
      <w:r w:rsidR="00CC6580" w:rsidRPr="00CA712D">
        <w:t xml:space="preserve">ли </w:t>
      </w:r>
      <w:r w:rsidR="00CA2CBB" w:rsidRPr="00CA712D">
        <w:t xml:space="preserve"> </w:t>
      </w:r>
      <w:r w:rsidR="00606D79" w:rsidRPr="00CA712D">
        <w:t>дуго</w:t>
      </w:r>
      <w:r w:rsidR="00CA2CBB" w:rsidRPr="00CA712D">
        <w:t xml:space="preserve"> </w:t>
      </w:r>
      <w:r w:rsidR="00606D79" w:rsidRPr="00CA712D">
        <w:t>чекани</w:t>
      </w:r>
      <w:r w:rsidR="00CA2CBB" w:rsidRPr="00CA712D">
        <w:t xml:space="preserve"> </w:t>
      </w:r>
      <w:r w:rsidR="00606D79" w:rsidRPr="00CA712D">
        <w:t>електронски</w:t>
      </w:r>
      <w:r w:rsidR="00CA2CBB" w:rsidRPr="00CA712D">
        <w:t xml:space="preserve"> </w:t>
      </w:r>
      <w:r w:rsidR="00606D79" w:rsidRPr="00CA712D">
        <w:t>рецепт</w:t>
      </w:r>
      <w:r w:rsidR="00E62E08" w:rsidRPr="00CA712D">
        <w:t xml:space="preserve"> и</w:t>
      </w:r>
      <w:r w:rsidR="00CA2CBB" w:rsidRPr="00CA712D">
        <w:t xml:space="preserve"> </w:t>
      </w:r>
      <w:r w:rsidR="00E62E08" w:rsidRPr="00CA712D">
        <w:t>електронски упут.</w:t>
      </w:r>
    </w:p>
    <w:p w:rsidR="0029251E" w:rsidRPr="00CA712D" w:rsidRDefault="00606D79" w:rsidP="00DB359D">
      <w:pPr>
        <w:pStyle w:val="selectionshareable"/>
        <w:shd w:val="clear" w:color="auto" w:fill="FFFFFF"/>
        <w:jc w:val="both"/>
      </w:pPr>
      <w:r w:rsidRPr="00CA712D">
        <w:t>Електронски</w:t>
      </w:r>
      <w:r w:rsidR="00CA2CBB" w:rsidRPr="00CA712D">
        <w:t xml:space="preserve"> </w:t>
      </w:r>
      <w:r w:rsidRPr="00CA712D">
        <w:t>рецепт</w:t>
      </w:r>
      <w:r w:rsidR="00CA2CBB" w:rsidRPr="00CA712D">
        <w:t xml:space="preserve"> </w:t>
      </w:r>
      <w:r w:rsidRPr="00CA712D">
        <w:t>има</w:t>
      </w:r>
      <w:r w:rsidR="00CA2CBB" w:rsidRPr="00CA712D">
        <w:t xml:space="preserve"> </w:t>
      </w:r>
      <w:r w:rsidRPr="00CA712D">
        <w:t>бројне</w:t>
      </w:r>
      <w:r w:rsidR="00CA2CBB" w:rsidRPr="00CA712D">
        <w:t xml:space="preserve"> </w:t>
      </w:r>
      <w:r w:rsidRPr="00CA712D">
        <w:t>предности</w:t>
      </w:r>
      <w:r w:rsidR="00CA2CBB" w:rsidRPr="00CA712D">
        <w:t xml:space="preserve">. </w:t>
      </w:r>
      <w:r w:rsidRPr="00CA712D">
        <w:t>Пружа</w:t>
      </w:r>
      <w:r w:rsidR="00CA2CBB" w:rsidRPr="00CA712D">
        <w:t xml:space="preserve"> </w:t>
      </w:r>
      <w:r w:rsidRPr="00CA712D">
        <w:t>могућност</w:t>
      </w:r>
      <w:r w:rsidR="008A3040" w:rsidRPr="00CA712D">
        <w:t xml:space="preserve"> </w:t>
      </w:r>
      <w:r w:rsidRPr="00CA712D">
        <w:t>да</w:t>
      </w:r>
      <w:r w:rsidR="008A3040" w:rsidRPr="00CA712D">
        <w:t xml:space="preserve"> </w:t>
      </w:r>
      <w:r w:rsidRPr="00CA712D">
        <w:t>се</w:t>
      </w:r>
      <w:r w:rsidR="008A3040" w:rsidRPr="00CA712D">
        <w:t xml:space="preserve"> </w:t>
      </w:r>
      <w:r w:rsidRPr="00CA712D">
        <w:t>лек</w:t>
      </w:r>
      <w:r w:rsidR="008A3040" w:rsidRPr="00CA712D">
        <w:t xml:space="preserve"> </w:t>
      </w:r>
      <w:r w:rsidRPr="00CA712D">
        <w:t>наручи</w:t>
      </w:r>
      <w:r w:rsidR="008A3040" w:rsidRPr="00CA712D">
        <w:t xml:space="preserve"> </w:t>
      </w:r>
      <w:r w:rsidRPr="00CA712D">
        <w:t>путем</w:t>
      </w:r>
      <w:r w:rsidR="008A3040" w:rsidRPr="00CA712D">
        <w:t xml:space="preserve"> </w:t>
      </w:r>
      <w:r w:rsidR="005E0CF9" w:rsidRPr="00CA712D">
        <w:t xml:space="preserve"> СМС</w:t>
      </w:r>
      <w:r w:rsidR="008A3040" w:rsidRPr="00CA712D">
        <w:t>-</w:t>
      </w:r>
      <w:r w:rsidR="00465B78" w:rsidRPr="00CA712D">
        <w:t>a</w:t>
      </w:r>
      <w:r w:rsidR="00CA2CBB" w:rsidRPr="00CA712D">
        <w:t xml:space="preserve"> </w:t>
      </w:r>
      <w:r w:rsidRPr="00CA712D">
        <w:t>или</w:t>
      </w:r>
      <w:r w:rsidR="00CA2CBB" w:rsidRPr="00CA712D">
        <w:t xml:space="preserve"> </w:t>
      </w:r>
      <w:r w:rsidRPr="00CA712D">
        <w:t>мејлом</w:t>
      </w:r>
      <w:r w:rsidR="00CA2CBB" w:rsidRPr="00CA712D">
        <w:t xml:space="preserve">, </w:t>
      </w:r>
      <w:r w:rsidRPr="00CA712D">
        <w:t>а</w:t>
      </w:r>
      <w:r w:rsidR="00CA2CBB" w:rsidRPr="00CA712D">
        <w:t xml:space="preserve"> </w:t>
      </w:r>
      <w:r w:rsidRPr="00CA712D">
        <w:t>посебан</w:t>
      </w:r>
      <w:r w:rsidR="00CA2CBB" w:rsidRPr="00CA712D">
        <w:t xml:space="preserve"> </w:t>
      </w:r>
      <w:r w:rsidRPr="00CA712D">
        <w:t>бенефит</w:t>
      </w:r>
      <w:r w:rsidR="00CA2CBB" w:rsidRPr="00CA712D">
        <w:t xml:space="preserve"> </w:t>
      </w:r>
      <w:r w:rsidRPr="00CA712D">
        <w:t>овог</w:t>
      </w:r>
      <w:r w:rsidR="004E5150" w:rsidRPr="00CA712D">
        <w:t xml:space="preserve"> </w:t>
      </w:r>
      <w:r w:rsidR="00680993" w:rsidRPr="00CA712D">
        <w:t>рецепта</w:t>
      </w:r>
      <w:r w:rsidR="00CA2CBB" w:rsidRPr="00CA712D">
        <w:t xml:space="preserve"> </w:t>
      </w:r>
      <w:r w:rsidRPr="00CA712D">
        <w:t>осе</w:t>
      </w:r>
      <w:r w:rsidR="00BD7CF6" w:rsidRPr="00CA712D">
        <w:t>ћају</w:t>
      </w:r>
      <w:r w:rsidR="008A3040" w:rsidRPr="00CA712D">
        <w:t xml:space="preserve"> </w:t>
      </w:r>
      <w:r w:rsidRPr="00CA712D">
        <w:t>хронични</w:t>
      </w:r>
      <w:r w:rsidR="008A3040" w:rsidRPr="00CA712D">
        <w:t xml:space="preserve"> </w:t>
      </w:r>
      <w:r w:rsidRPr="00CA712D">
        <w:t>болесници</w:t>
      </w:r>
      <w:r w:rsidR="008A3040" w:rsidRPr="00CA712D">
        <w:t xml:space="preserve"> </w:t>
      </w:r>
      <w:r w:rsidR="00BD7CF6" w:rsidRPr="00CA712D">
        <w:t xml:space="preserve">који </w:t>
      </w:r>
      <w:r w:rsidR="008A3040" w:rsidRPr="00CA712D">
        <w:t xml:space="preserve">не морају сваког месеца да долазе да препишу рецепте </w:t>
      </w:r>
      <w:r w:rsidR="00CA2CBB" w:rsidRPr="00CA712D">
        <w:t xml:space="preserve"> </w:t>
      </w:r>
      <w:r w:rsidRPr="00CA712D">
        <w:t>код</w:t>
      </w:r>
      <w:r w:rsidR="00CA2CBB" w:rsidRPr="00CA712D">
        <w:t xml:space="preserve"> </w:t>
      </w:r>
      <w:r w:rsidR="007B1803" w:rsidRPr="00CA712D">
        <w:t xml:space="preserve">свог </w:t>
      </w:r>
      <w:r w:rsidRPr="00CA712D">
        <w:t>изабраног</w:t>
      </w:r>
      <w:r w:rsidR="008A3040" w:rsidRPr="00CA712D">
        <w:t xml:space="preserve"> </w:t>
      </w:r>
      <w:r w:rsidRPr="00CA712D">
        <w:t>лекара</w:t>
      </w:r>
      <w:r w:rsidR="0029251E" w:rsidRPr="00CA712D">
        <w:t>,</w:t>
      </w:r>
      <w:r w:rsidR="008A3040" w:rsidRPr="00CA712D">
        <w:t xml:space="preserve"> већ им изабра</w:t>
      </w:r>
      <w:r w:rsidR="00BD7CF6" w:rsidRPr="00CA712D">
        <w:t>ни лекар препише за шест месеци</w:t>
      </w:r>
      <w:r w:rsidR="007B1803" w:rsidRPr="00CA712D">
        <w:t>.</w:t>
      </w:r>
      <w:r w:rsidR="0029251E" w:rsidRPr="00CA712D">
        <w:t xml:space="preserve"> Ово је од велике важности за пацијенте </w:t>
      </w:r>
      <w:r w:rsidR="00ED1A54" w:rsidRPr="00CA712D">
        <w:t>у</w:t>
      </w:r>
      <w:r w:rsidR="0029251E" w:rsidRPr="00CA712D">
        <w:t xml:space="preserve"> </w:t>
      </w:r>
      <w:r w:rsidR="00ED1A54" w:rsidRPr="00CA712D">
        <w:t>период</w:t>
      </w:r>
      <w:r w:rsidR="00680993" w:rsidRPr="00CA712D">
        <w:t>има</w:t>
      </w:r>
      <w:r w:rsidR="000A54DB" w:rsidRPr="00CA712D">
        <w:t xml:space="preserve"> </w:t>
      </w:r>
      <w:r w:rsidR="00ED1A54" w:rsidRPr="00CA712D">
        <w:t>када</w:t>
      </w:r>
      <w:r w:rsidR="000A54DB" w:rsidRPr="00CA712D">
        <w:t xml:space="preserve"> </w:t>
      </w:r>
      <w:r w:rsidR="00ED1A54" w:rsidRPr="00CA712D">
        <w:t>влада</w:t>
      </w:r>
      <w:r w:rsidR="000A54DB" w:rsidRPr="00CA712D">
        <w:t xml:space="preserve"> </w:t>
      </w:r>
      <w:r w:rsidR="00ED1A54" w:rsidRPr="00CA712D">
        <w:t>грип</w:t>
      </w:r>
      <w:r w:rsidR="000A54DB" w:rsidRPr="00CA712D">
        <w:t xml:space="preserve"> </w:t>
      </w:r>
      <w:r w:rsidR="00ED1A54" w:rsidRPr="00CA712D">
        <w:t>и</w:t>
      </w:r>
      <w:r w:rsidR="000A54DB" w:rsidRPr="00CA712D">
        <w:t xml:space="preserve"> </w:t>
      </w:r>
      <w:r w:rsidR="00ED1A54" w:rsidRPr="00CA712D">
        <w:t>вир</w:t>
      </w:r>
      <w:r w:rsidR="000A54DB" w:rsidRPr="00CA712D">
        <w:t>уси</w:t>
      </w:r>
      <w:r w:rsidR="004E5150" w:rsidRPr="00CA712D">
        <w:t>.</w:t>
      </w:r>
      <w:r w:rsidR="00680993" w:rsidRPr="00CA712D">
        <w:t xml:space="preserve"> </w:t>
      </w:r>
      <w:r w:rsidR="00F71FA9" w:rsidRPr="00CA712D">
        <w:t>З</w:t>
      </w:r>
      <w:r w:rsidR="00ED1A54" w:rsidRPr="00CA712D">
        <w:t>драв</w:t>
      </w:r>
      <w:r w:rsidR="00680993" w:rsidRPr="00CA712D">
        <w:t xml:space="preserve"> </w:t>
      </w:r>
      <w:r w:rsidR="00ED1A54" w:rsidRPr="00CA712D">
        <w:t>пацијент</w:t>
      </w:r>
      <w:r w:rsidR="00680993" w:rsidRPr="00CA712D">
        <w:t xml:space="preserve"> се не </w:t>
      </w:r>
      <w:r w:rsidR="00ED1A54" w:rsidRPr="00CA712D">
        <w:t>мора</w:t>
      </w:r>
      <w:r w:rsidR="0029251E" w:rsidRPr="00CA712D">
        <w:t xml:space="preserve"> </w:t>
      </w:r>
      <w:r w:rsidR="00ED1A54" w:rsidRPr="00CA712D">
        <w:t>излагати</w:t>
      </w:r>
      <w:r w:rsidR="0029251E" w:rsidRPr="00CA712D">
        <w:t xml:space="preserve"> </w:t>
      </w:r>
      <w:r w:rsidR="00ED1A54" w:rsidRPr="00CA712D">
        <w:t>вирусима</w:t>
      </w:r>
      <w:r w:rsidR="0029251E" w:rsidRPr="00CA712D">
        <w:t xml:space="preserve"> </w:t>
      </w:r>
      <w:r w:rsidR="00ED1A54" w:rsidRPr="00CA712D">
        <w:t>у</w:t>
      </w:r>
      <w:r w:rsidR="0029251E" w:rsidRPr="00CA712D">
        <w:t xml:space="preserve"> </w:t>
      </w:r>
      <w:r w:rsidR="00ED1A54" w:rsidRPr="00CA712D">
        <w:t>чекаоници</w:t>
      </w:r>
      <w:r w:rsidR="0029251E" w:rsidRPr="00CA712D">
        <w:t xml:space="preserve"> </w:t>
      </w:r>
      <w:r w:rsidR="00ED1A54" w:rsidRPr="00CA712D">
        <w:t>чекајући</w:t>
      </w:r>
      <w:r w:rsidR="0029251E" w:rsidRPr="00CA712D">
        <w:t xml:space="preserve"> </w:t>
      </w:r>
      <w:r w:rsidR="00ED1A54" w:rsidRPr="00CA712D">
        <w:t>рецепт</w:t>
      </w:r>
      <w:r w:rsidR="0029251E" w:rsidRPr="00CA712D">
        <w:t xml:space="preserve"> </w:t>
      </w:r>
      <w:r w:rsidR="00ED1A54" w:rsidRPr="00CA712D">
        <w:t>и</w:t>
      </w:r>
      <w:r w:rsidR="0029251E" w:rsidRPr="00CA712D">
        <w:t xml:space="preserve"> </w:t>
      </w:r>
      <w:r w:rsidR="00ED1A54" w:rsidRPr="00CA712D">
        <w:t>тиме</w:t>
      </w:r>
      <w:r w:rsidR="0029251E" w:rsidRPr="00CA712D">
        <w:t xml:space="preserve"> </w:t>
      </w:r>
      <w:r w:rsidR="00ED1A54" w:rsidRPr="00CA712D">
        <w:t>заузимати</w:t>
      </w:r>
      <w:r w:rsidR="0029251E" w:rsidRPr="00CA712D">
        <w:t xml:space="preserve"> </w:t>
      </w:r>
      <w:r w:rsidR="00ED1A54" w:rsidRPr="00CA712D">
        <w:t>место</w:t>
      </w:r>
      <w:r w:rsidR="0029251E" w:rsidRPr="00CA712D">
        <w:t xml:space="preserve"> </w:t>
      </w:r>
      <w:r w:rsidR="00ED1A54" w:rsidRPr="00CA712D">
        <w:t>болеснику</w:t>
      </w:r>
      <w:r w:rsidR="0029251E" w:rsidRPr="00CA712D">
        <w:t xml:space="preserve"> </w:t>
      </w:r>
      <w:r w:rsidR="00ED1A54" w:rsidRPr="00CA712D">
        <w:t>коме</w:t>
      </w:r>
      <w:r w:rsidR="0029251E" w:rsidRPr="00CA712D">
        <w:t xml:space="preserve"> </w:t>
      </w:r>
      <w:r w:rsidR="00ED1A54" w:rsidRPr="00CA712D">
        <w:t>је</w:t>
      </w:r>
      <w:r w:rsidR="0029251E" w:rsidRPr="00CA712D">
        <w:t xml:space="preserve"> </w:t>
      </w:r>
      <w:r w:rsidR="00ED1A54" w:rsidRPr="00CA712D">
        <w:t>доктор</w:t>
      </w:r>
      <w:r w:rsidR="0029251E" w:rsidRPr="00CA712D">
        <w:t xml:space="preserve"> </w:t>
      </w:r>
      <w:r w:rsidR="00ED1A54" w:rsidRPr="00CA712D">
        <w:t>потребнији</w:t>
      </w:r>
      <w:r w:rsidR="0029251E" w:rsidRPr="00CA712D">
        <w:t>.</w:t>
      </w:r>
    </w:p>
    <w:p w:rsidR="00CA2CBB" w:rsidRPr="00CA712D" w:rsidRDefault="007B1803" w:rsidP="00DB359D">
      <w:pPr>
        <w:pStyle w:val="selectionshareable"/>
        <w:shd w:val="clear" w:color="auto" w:fill="FFFFFF"/>
        <w:jc w:val="both"/>
      </w:pPr>
      <w:r w:rsidRPr="00CA712D">
        <w:t xml:space="preserve">Пацијенти </w:t>
      </w:r>
      <w:r w:rsidR="008A3040" w:rsidRPr="00CA712D">
        <w:t xml:space="preserve"> могу узети </w:t>
      </w:r>
      <w:r w:rsidRPr="00CA712D">
        <w:t xml:space="preserve">лекове </w:t>
      </w:r>
      <w:r w:rsidR="008A3040" w:rsidRPr="00CA712D">
        <w:t>у свим апотекама, које су им најближе и у којима желе.</w:t>
      </w:r>
    </w:p>
    <w:p w:rsidR="00CA2CBB" w:rsidRPr="00CA712D" w:rsidRDefault="0029251E" w:rsidP="00DB359D">
      <w:pPr>
        <w:pStyle w:val="selectionshareable"/>
        <w:shd w:val="clear" w:color="auto" w:fill="FFFFFF"/>
        <w:jc w:val="both"/>
      </w:pPr>
      <w:r w:rsidRPr="00CA712D">
        <w:t>З</w:t>
      </w:r>
      <w:r w:rsidR="00606D79" w:rsidRPr="00CA712D">
        <w:t>аказивање</w:t>
      </w:r>
      <w:r w:rsidR="00CA2CBB" w:rsidRPr="00CA712D">
        <w:t xml:space="preserve"> </w:t>
      </w:r>
      <w:r w:rsidR="00606D79" w:rsidRPr="00CA712D">
        <w:t>прегледа</w:t>
      </w:r>
      <w:r w:rsidR="00CA2CBB" w:rsidRPr="00CA712D">
        <w:t xml:space="preserve"> </w:t>
      </w:r>
      <w:r w:rsidR="00606D79" w:rsidRPr="00CA712D">
        <w:t>код</w:t>
      </w:r>
      <w:r w:rsidR="00CA2CBB" w:rsidRPr="00CA712D">
        <w:t xml:space="preserve"> </w:t>
      </w:r>
      <w:r w:rsidR="00606D79" w:rsidRPr="00CA712D">
        <w:t>специјалиста</w:t>
      </w:r>
      <w:r w:rsidR="00CA2CBB" w:rsidRPr="00CA712D">
        <w:t xml:space="preserve"> </w:t>
      </w:r>
      <w:r w:rsidR="00606D79" w:rsidRPr="00CA712D">
        <w:t>у</w:t>
      </w:r>
      <w:r w:rsidR="00CA2CBB" w:rsidRPr="00CA712D">
        <w:t xml:space="preserve"> </w:t>
      </w:r>
      <w:r w:rsidR="00606D79" w:rsidRPr="00CA712D">
        <w:t>болницама</w:t>
      </w:r>
      <w:r w:rsidR="00CA2CBB" w:rsidRPr="00CA712D">
        <w:t xml:space="preserve"> </w:t>
      </w:r>
      <w:r w:rsidR="00606D79" w:rsidRPr="00CA712D">
        <w:t>и</w:t>
      </w:r>
      <w:r w:rsidR="00CA2CBB" w:rsidRPr="00CA712D">
        <w:t xml:space="preserve"> </w:t>
      </w:r>
      <w:r w:rsidR="00606D79" w:rsidRPr="00CA712D">
        <w:t>клиничким</w:t>
      </w:r>
      <w:r w:rsidR="00CA2CBB" w:rsidRPr="00CA712D">
        <w:t xml:space="preserve"> </w:t>
      </w:r>
      <w:r w:rsidR="00606D79" w:rsidRPr="00CA712D">
        <w:t>центрима</w:t>
      </w:r>
      <w:r w:rsidR="00CA2CBB" w:rsidRPr="00CA712D">
        <w:t xml:space="preserve"> </w:t>
      </w:r>
      <w:r w:rsidR="00606D79" w:rsidRPr="00CA712D">
        <w:t>такође</w:t>
      </w:r>
      <w:r w:rsidR="00CA2CBB" w:rsidRPr="00CA712D">
        <w:t xml:space="preserve"> </w:t>
      </w:r>
      <w:r w:rsidRPr="00CA712D">
        <w:t xml:space="preserve">се </w:t>
      </w:r>
      <w:r w:rsidR="00606D79" w:rsidRPr="00CA712D">
        <w:t>обавља</w:t>
      </w:r>
      <w:r w:rsidR="00CA2CBB" w:rsidRPr="00CA712D">
        <w:t xml:space="preserve"> </w:t>
      </w:r>
      <w:r w:rsidR="00606D79" w:rsidRPr="00CA712D">
        <w:t>електронски</w:t>
      </w:r>
      <w:r w:rsidR="00CA2CBB" w:rsidRPr="00CA712D">
        <w:t xml:space="preserve">, </w:t>
      </w:r>
      <w:r w:rsidR="00606D79" w:rsidRPr="00CA712D">
        <w:t>а</w:t>
      </w:r>
      <w:r w:rsidR="00CA2CBB" w:rsidRPr="00CA712D">
        <w:t xml:space="preserve"> </w:t>
      </w:r>
      <w:r w:rsidR="00606D79" w:rsidRPr="00CA712D">
        <w:t>заказ</w:t>
      </w:r>
      <w:r w:rsidR="00BD7CF6" w:rsidRPr="00CA712D">
        <w:t xml:space="preserve">ују </w:t>
      </w:r>
      <w:r w:rsidR="00CA2CBB" w:rsidRPr="00CA712D">
        <w:t xml:space="preserve"> </w:t>
      </w:r>
      <w:r w:rsidR="00606D79" w:rsidRPr="00CA712D">
        <w:t>их</w:t>
      </w:r>
      <w:r w:rsidR="00CA2CBB" w:rsidRPr="00CA712D">
        <w:t xml:space="preserve"> </w:t>
      </w:r>
      <w:r w:rsidR="00606D79" w:rsidRPr="00CA712D">
        <w:t>посебне</w:t>
      </w:r>
      <w:r w:rsidR="00CA2CBB" w:rsidRPr="00CA712D">
        <w:t xml:space="preserve"> </w:t>
      </w:r>
      <w:r w:rsidR="00606D79" w:rsidRPr="00CA712D">
        <w:t>службе</w:t>
      </w:r>
      <w:r w:rsidR="00CA2CBB" w:rsidRPr="00CA712D">
        <w:t xml:space="preserve"> </w:t>
      </w:r>
      <w:r w:rsidR="00606D79" w:rsidRPr="00CA712D">
        <w:t>у</w:t>
      </w:r>
      <w:r w:rsidR="00CA2CBB" w:rsidRPr="00CA712D">
        <w:t xml:space="preserve"> </w:t>
      </w:r>
      <w:r w:rsidR="00606D79" w:rsidRPr="00CA712D">
        <w:t>дом</w:t>
      </w:r>
      <w:r w:rsidR="000C49DC" w:rsidRPr="00CA712D">
        <w:t>у</w:t>
      </w:r>
      <w:r w:rsidR="00CA2CBB" w:rsidRPr="00CA712D">
        <w:t xml:space="preserve"> </w:t>
      </w:r>
      <w:r w:rsidR="00606D79" w:rsidRPr="00CA712D">
        <w:t>здравља</w:t>
      </w:r>
      <w:r w:rsidR="00CA2CBB" w:rsidRPr="00CA712D">
        <w:t>.</w:t>
      </w:r>
    </w:p>
    <w:p w:rsidR="000A1DA1" w:rsidRPr="00CA712D" w:rsidRDefault="0029251E" w:rsidP="00C70BCF">
      <w:pPr>
        <w:pStyle w:val="selectionshareable"/>
        <w:shd w:val="clear" w:color="auto" w:fill="FFFFFF"/>
      </w:pPr>
      <w:r w:rsidRPr="00CA712D">
        <w:t>Од велике важности</w:t>
      </w:r>
      <w:r w:rsidR="00221BBA" w:rsidRPr="00CA712D">
        <w:t xml:space="preserve"> је</w:t>
      </w:r>
      <w:r w:rsidR="00CA2CBB" w:rsidRPr="00CA712D">
        <w:t xml:space="preserve"> </w:t>
      </w:r>
      <w:r w:rsidR="000A5721" w:rsidRPr="00CA712D">
        <w:t>и</w:t>
      </w:r>
      <w:r w:rsidRPr="00CA712D">
        <w:t xml:space="preserve"> </w:t>
      </w:r>
      <w:r w:rsidR="000A5721" w:rsidRPr="00CA712D">
        <w:t>то</w:t>
      </w:r>
      <w:r w:rsidRPr="00CA712D">
        <w:t xml:space="preserve"> </w:t>
      </w:r>
      <w:r w:rsidR="000A5721" w:rsidRPr="00CA712D">
        <w:t>да</w:t>
      </w:r>
      <w:r w:rsidR="005E0CF9" w:rsidRPr="00CA712D">
        <w:t xml:space="preserve"> ће</w:t>
      </w:r>
      <w:r w:rsidRPr="00CA712D">
        <w:t xml:space="preserve"> се </w:t>
      </w:r>
      <w:r w:rsidR="00CA2CBB" w:rsidRPr="00CA712D">
        <w:t xml:space="preserve"> </w:t>
      </w:r>
      <w:r w:rsidR="000A5721" w:rsidRPr="00CA712D">
        <w:t>употребом</w:t>
      </w:r>
      <w:r w:rsidR="00CA2CBB" w:rsidRPr="00CA712D">
        <w:t xml:space="preserve"> </w:t>
      </w:r>
      <w:r w:rsidR="000A5721" w:rsidRPr="00CA712D">
        <w:t>електронских</w:t>
      </w:r>
      <w:r w:rsidR="00CA2CBB" w:rsidRPr="00CA712D">
        <w:t xml:space="preserve"> </w:t>
      </w:r>
      <w:r w:rsidR="000A5721" w:rsidRPr="00CA712D">
        <w:t>рецепата</w:t>
      </w:r>
      <w:r w:rsidR="00CA2CBB" w:rsidRPr="00CA712D">
        <w:t xml:space="preserve">, </w:t>
      </w:r>
      <w:r w:rsidR="000A5721" w:rsidRPr="00CA712D">
        <w:t>штедети</w:t>
      </w:r>
      <w:r w:rsidR="00CA2CBB" w:rsidRPr="00CA712D">
        <w:t xml:space="preserve"> </w:t>
      </w:r>
      <w:r w:rsidR="000A5721" w:rsidRPr="00CA712D">
        <w:t>новац</w:t>
      </w:r>
      <w:r w:rsidR="00CA2CBB" w:rsidRPr="00CA712D">
        <w:t xml:space="preserve"> </w:t>
      </w:r>
      <w:r w:rsidR="000A5721" w:rsidRPr="00CA712D">
        <w:t>и</w:t>
      </w:r>
      <w:r w:rsidR="00CA2CBB" w:rsidRPr="00CA712D">
        <w:t xml:space="preserve"> </w:t>
      </w:r>
      <w:r w:rsidR="000A5721" w:rsidRPr="00CA712D">
        <w:t>чувати</w:t>
      </w:r>
      <w:r w:rsidR="00825B91" w:rsidRPr="00CA712D">
        <w:t xml:space="preserve"> </w:t>
      </w:r>
      <w:r w:rsidR="005E0CF9" w:rsidRPr="00CA712D">
        <w:t>животна</w:t>
      </w:r>
      <w:r w:rsidR="00EA1412" w:rsidRPr="00CA712D">
        <w:t xml:space="preserve"> средин</w:t>
      </w:r>
      <w:r w:rsidR="005E0CF9" w:rsidRPr="00CA712D">
        <w:t>а</w:t>
      </w:r>
      <w:r w:rsidR="00EA1412" w:rsidRPr="00CA712D">
        <w:t>.</w:t>
      </w:r>
    </w:p>
    <w:p w:rsidR="006F0C87" w:rsidRPr="00CA712D" w:rsidRDefault="006F0C87" w:rsidP="00DB359D">
      <w:pPr>
        <w:pStyle w:val="NormalWeb"/>
      </w:pPr>
      <w:r w:rsidRPr="00CA712D">
        <w:t>Новине у раду предходних година</w:t>
      </w:r>
      <w:r w:rsidR="00256289" w:rsidRPr="00CA712D">
        <w:t>.</w:t>
      </w:r>
    </w:p>
    <w:p w:rsidR="003608C8" w:rsidRPr="00CA712D" w:rsidRDefault="003608C8" w:rsidP="00DB359D">
      <w:pPr>
        <w:pStyle w:val="NormalWeb"/>
        <w:rPr>
          <w:lang w:val="sr-Cyrl-CS"/>
        </w:rPr>
      </w:pPr>
      <w:r w:rsidRPr="00CA712D">
        <w:rPr>
          <w:lang w:val="sr-Cyrl-CS"/>
        </w:rPr>
        <w:t xml:space="preserve"> Година 2008</w:t>
      </w:r>
      <w:r w:rsidR="005E0CF9" w:rsidRPr="00CA712D">
        <w:rPr>
          <w:lang w:val="sr-Cyrl-CS"/>
        </w:rPr>
        <w:t>.</w:t>
      </w:r>
      <w:r w:rsidRPr="00CA712D">
        <w:rPr>
          <w:lang w:val="sr-Cyrl-CS"/>
        </w:rPr>
        <w:t xml:space="preserve"> обележила је  институције изабраног лекара .Отварање остваривање примарне здравствене заштите у Дому здравља</w:t>
      </w:r>
      <w:r w:rsidR="00EE4E6C">
        <w:rPr>
          <w:lang w:val="sr-Latn-RS"/>
        </w:rPr>
        <w:t xml:space="preserve"> -</w:t>
      </w:r>
      <w:r w:rsidRPr="00CA712D">
        <w:rPr>
          <w:lang w:val="sr-Cyrl-CS"/>
        </w:rPr>
        <w:t xml:space="preserve"> Тутин, преко институције изабраног лекара у потпуности је заживело у 2008.</w:t>
      </w:r>
      <w:r w:rsidRPr="00CA712D">
        <w:rPr>
          <w:lang w:val="sr-Latn-CS"/>
        </w:rPr>
        <w:t xml:space="preserve"> </w:t>
      </w:r>
      <w:r w:rsidRPr="00CA712D">
        <w:rPr>
          <w:lang w:val="sr-Cyrl-CS"/>
        </w:rPr>
        <w:t>и настављено и у 2009.</w:t>
      </w:r>
      <w:r w:rsidRPr="00CA712D">
        <w:rPr>
          <w:lang w:val="sr-Latn-CS"/>
        </w:rPr>
        <w:t xml:space="preserve"> i 2010.</w:t>
      </w:r>
      <w:r w:rsidR="00D517E9" w:rsidRPr="00CA712D">
        <w:rPr>
          <w:lang w:val="sr-Cyrl-CS"/>
        </w:rPr>
        <w:t xml:space="preserve"> години, а у 2011</w:t>
      </w:r>
      <w:r w:rsidR="005E0CF9" w:rsidRPr="00CA712D">
        <w:rPr>
          <w:lang w:val="sr-Cyrl-CS"/>
        </w:rPr>
        <w:t>.</w:t>
      </w:r>
      <w:r w:rsidR="00D517E9" w:rsidRPr="00CA712D">
        <w:rPr>
          <w:lang w:val="sr-Cyrl-CS"/>
        </w:rPr>
        <w:t xml:space="preserve"> године</w:t>
      </w:r>
      <w:r w:rsidRPr="00CA712D">
        <w:rPr>
          <w:lang w:val="sr-Cyrl-CS"/>
        </w:rPr>
        <w:t xml:space="preserve"> повећан је број тимова узабраних лекара.                                                                                      </w:t>
      </w:r>
    </w:p>
    <w:p w:rsidR="000D0AB3" w:rsidRPr="00CA712D" w:rsidRDefault="00B16A90" w:rsidP="00DB359D">
      <w:pPr>
        <w:rPr>
          <w:lang w:val="sr-Cyrl-CS"/>
        </w:rPr>
      </w:pPr>
      <w:r w:rsidRPr="00CA712D">
        <w:rPr>
          <w:lang w:val="sr-Cyrl-CS"/>
        </w:rPr>
        <w:t>Година 2009</w:t>
      </w:r>
      <w:r w:rsidR="005E0CF9" w:rsidRPr="00CA712D">
        <w:rPr>
          <w:lang w:val="sr-Cyrl-CS"/>
        </w:rPr>
        <w:t>.</w:t>
      </w:r>
      <w:r w:rsidRPr="00CA712D">
        <w:rPr>
          <w:lang w:val="sr-Cyrl-CS"/>
        </w:rPr>
        <w:t xml:space="preserve"> обележена је упис</w:t>
      </w:r>
      <w:r w:rsidR="009E79BD" w:rsidRPr="00CA712D">
        <w:rPr>
          <w:lang w:val="sr-Cyrl-CS"/>
        </w:rPr>
        <w:t xml:space="preserve">ом лекара </w:t>
      </w:r>
      <w:r w:rsidRPr="00CA712D">
        <w:rPr>
          <w:lang w:val="sr-Cyrl-CS"/>
        </w:rPr>
        <w:t xml:space="preserve"> </w:t>
      </w:r>
      <w:r w:rsidR="000D0AB3" w:rsidRPr="00CA712D">
        <w:rPr>
          <w:lang w:val="sr-Cyrl-CS"/>
        </w:rPr>
        <w:t xml:space="preserve"> у Лекарску комору Србије и чланство медицинских сестара-техничара у Комору медицинских сестара и здравствених техничар</w:t>
      </w:r>
      <w:r w:rsidRPr="00CA712D">
        <w:rPr>
          <w:lang w:val="sr-Cyrl-CS"/>
        </w:rPr>
        <w:t>а</w:t>
      </w:r>
      <w:r w:rsidR="000D0AB3" w:rsidRPr="00CA712D">
        <w:rPr>
          <w:lang w:val="sr-Cyrl-CS"/>
        </w:rPr>
        <w:t xml:space="preserve"> Србије</w:t>
      </w:r>
      <w:r w:rsidRPr="00CA712D">
        <w:rPr>
          <w:lang w:val="sr-Cyrl-CS"/>
        </w:rPr>
        <w:t>. Т</w:t>
      </w:r>
      <w:r w:rsidR="000D0AB3" w:rsidRPr="00CA712D">
        <w:rPr>
          <w:lang w:val="sr-Cyrl-CS"/>
        </w:rPr>
        <w:t>оком 200</w:t>
      </w:r>
      <w:r w:rsidR="000D0AB3" w:rsidRPr="00CA712D">
        <w:rPr>
          <w:lang w:val="sr-Latn-CS"/>
        </w:rPr>
        <w:t>9</w:t>
      </w:r>
      <w:r w:rsidR="00D12425" w:rsidRPr="00CA712D">
        <w:rPr>
          <w:lang w:val="sr-Cyrl-CS"/>
        </w:rPr>
        <w:t xml:space="preserve">. године  </w:t>
      </w:r>
      <w:r w:rsidRPr="00CA712D">
        <w:rPr>
          <w:lang w:val="sr-Cyrl-CS"/>
        </w:rPr>
        <w:t xml:space="preserve">лекари и медицинске сестре  </w:t>
      </w:r>
      <w:r w:rsidR="00D12425" w:rsidRPr="00CA712D">
        <w:rPr>
          <w:lang w:val="sr-Cyrl-CS"/>
        </w:rPr>
        <w:t>су</w:t>
      </w:r>
      <w:r w:rsidR="000D0AB3" w:rsidRPr="00CA712D">
        <w:rPr>
          <w:lang w:val="sr-Cyrl-CS"/>
        </w:rPr>
        <w:t xml:space="preserve"> добили лиценце. </w:t>
      </w:r>
      <w:r w:rsidR="008815ED" w:rsidRPr="00CA712D">
        <w:rPr>
          <w:lang w:val="sr-Cyrl-CS"/>
        </w:rPr>
        <w:t>М</w:t>
      </w:r>
      <w:r w:rsidR="000D0AB3" w:rsidRPr="00CA712D">
        <w:rPr>
          <w:lang w:val="sr-Cyrl-CS"/>
        </w:rPr>
        <w:t>едицински радници к</w:t>
      </w:r>
      <w:r w:rsidR="006B2127" w:rsidRPr="00CA712D">
        <w:rPr>
          <w:lang w:val="sr-Cyrl-CS"/>
        </w:rPr>
        <w:t xml:space="preserve">ојима су истекле лиценце подносе </w:t>
      </w:r>
      <w:r w:rsidR="000D0AB3" w:rsidRPr="00CA712D">
        <w:rPr>
          <w:lang w:val="sr-Cyrl-CS"/>
        </w:rPr>
        <w:t xml:space="preserve"> Лекарској комори Србије и Комори медицинских сестара и тех</w:t>
      </w:r>
      <w:r w:rsidR="00216B7B" w:rsidRPr="00CA712D">
        <w:rPr>
          <w:lang w:val="sr-Cyrl-CS"/>
        </w:rPr>
        <w:t xml:space="preserve">ничара захтев за </w:t>
      </w:r>
      <w:r w:rsidR="00975691" w:rsidRPr="00CA712D">
        <w:rPr>
          <w:lang w:val="sr-Cyrl-CS"/>
        </w:rPr>
        <w:t>обнову лиценци и уредно обнављају</w:t>
      </w:r>
      <w:r w:rsidR="00216B7B" w:rsidRPr="00CA712D">
        <w:rPr>
          <w:lang w:val="sr-Cyrl-CS"/>
        </w:rPr>
        <w:t xml:space="preserve"> лиценце.</w:t>
      </w:r>
    </w:p>
    <w:p w:rsidR="008456BC" w:rsidRDefault="008456BC" w:rsidP="00DB359D">
      <w:pPr>
        <w:rPr>
          <w:lang w:val="sr-Cyrl-CS"/>
        </w:rPr>
      </w:pPr>
    </w:p>
    <w:p w:rsidR="00790CCB" w:rsidRPr="00CA712D" w:rsidRDefault="00790CCB" w:rsidP="00DB359D">
      <w:pPr>
        <w:rPr>
          <w:lang w:val="sr-Cyrl-CS"/>
        </w:rPr>
      </w:pPr>
    </w:p>
    <w:p w:rsidR="000D0AB3" w:rsidRPr="00CA712D" w:rsidRDefault="000D0AB3" w:rsidP="00DB359D">
      <w:r w:rsidRPr="00CA712D">
        <w:rPr>
          <w:lang w:val="sr-Cyrl-CS"/>
        </w:rPr>
        <w:lastRenderedPageBreak/>
        <w:t xml:space="preserve">         Остваривање примарне здравствене заштите у Дому здравља</w:t>
      </w:r>
      <w:r w:rsidR="00EE4E6C">
        <w:rPr>
          <w:lang w:val="sr-Latn-RS"/>
        </w:rPr>
        <w:t xml:space="preserve"> -</w:t>
      </w:r>
      <w:r w:rsidRPr="00CA712D">
        <w:rPr>
          <w:lang w:val="sr-Cyrl-CS"/>
        </w:rPr>
        <w:t xml:space="preserve"> Тутин, преко институције изабраног лекара у потпуности је заживело у 2008.</w:t>
      </w:r>
      <w:r w:rsidRPr="00CA712D">
        <w:rPr>
          <w:lang w:val="sr-Latn-CS"/>
        </w:rPr>
        <w:t xml:space="preserve"> </w:t>
      </w:r>
      <w:r w:rsidRPr="00CA712D">
        <w:rPr>
          <w:lang w:val="sr-Cyrl-CS"/>
        </w:rPr>
        <w:t>и настављено и у 2009.</w:t>
      </w:r>
      <w:r w:rsidRPr="00CA712D">
        <w:rPr>
          <w:lang w:val="sr-Latn-CS"/>
        </w:rPr>
        <w:t xml:space="preserve"> </w:t>
      </w:r>
      <w:r w:rsidR="008456BC" w:rsidRPr="00CA712D">
        <w:t xml:space="preserve">и </w:t>
      </w:r>
      <w:r w:rsidRPr="00CA712D">
        <w:rPr>
          <w:lang w:val="sr-Latn-CS"/>
        </w:rPr>
        <w:t>2010.</w:t>
      </w:r>
      <w:r w:rsidRPr="00CA712D">
        <w:rPr>
          <w:lang w:val="sr-Cyrl-CS"/>
        </w:rPr>
        <w:t xml:space="preserve"> години, а у 2011. </w:t>
      </w:r>
      <w:r w:rsidR="00D12425" w:rsidRPr="00CA712D">
        <w:rPr>
          <w:lang w:val="sr-Cyrl-CS"/>
        </w:rPr>
        <w:t>Г</w:t>
      </w:r>
      <w:r w:rsidRPr="00CA712D">
        <w:rPr>
          <w:lang w:val="sr-Cyrl-CS"/>
        </w:rPr>
        <w:t>одини</w:t>
      </w:r>
      <w:r w:rsidR="00D12425" w:rsidRPr="00CA712D">
        <w:rPr>
          <w:lang w:val="sr-Cyrl-CS"/>
        </w:rPr>
        <w:t>, кад је повећан  број тимова и</w:t>
      </w:r>
      <w:r w:rsidRPr="00CA712D">
        <w:rPr>
          <w:lang w:val="sr-Cyrl-CS"/>
        </w:rPr>
        <w:t>забра</w:t>
      </w:r>
      <w:r w:rsidR="001B5F76" w:rsidRPr="00CA712D">
        <w:rPr>
          <w:lang w:val="sr-Cyrl-CS"/>
        </w:rPr>
        <w:t xml:space="preserve">них лекара. </w:t>
      </w:r>
      <w:r w:rsidRPr="00CA712D">
        <w:rPr>
          <w:lang w:val="sr-Cyrl-CS"/>
        </w:rPr>
        <w:t xml:space="preserve"> У складу са чланом 98. Закона о здравственој заштити у Дому здравља Тутин у потпуности је заживела институција изабраног лекара и примарну здравствену заштиту грађани остварују преко  изабраног лекара и то: у </w:t>
      </w:r>
      <w:r w:rsidRPr="00CA712D">
        <w:t xml:space="preserve"> одељењу </w:t>
      </w:r>
      <w:r w:rsidRPr="00CA712D">
        <w:rPr>
          <w:lang w:val="sr-Cyrl-CS"/>
        </w:rPr>
        <w:t>опште медицине, одељењу предшколског и школског диспанзера за децу  и одељењу диспанзер</w:t>
      </w:r>
      <w:r w:rsidR="0064253C" w:rsidRPr="00CA712D">
        <w:rPr>
          <w:lang w:val="sr-Cyrl-CS"/>
        </w:rPr>
        <w:t>а  за  здравствену заштиту жена.</w:t>
      </w:r>
      <w:r w:rsidR="0064253C" w:rsidRPr="00CA712D">
        <w:t xml:space="preserve"> </w:t>
      </w:r>
      <w:r w:rsidR="0064253C" w:rsidRPr="00CA712D">
        <w:rPr>
          <w:lang w:val="sr-Cyrl-CS"/>
        </w:rPr>
        <w:t xml:space="preserve">  И</w:t>
      </w:r>
      <w:r w:rsidRPr="00CA712D">
        <w:rPr>
          <w:lang w:val="sr-Cyrl-CS"/>
        </w:rPr>
        <w:t xml:space="preserve">нституција </w:t>
      </w:r>
      <w:r w:rsidR="0064253C" w:rsidRPr="00CA712D">
        <w:rPr>
          <w:lang w:val="sr-Cyrl-CS"/>
        </w:rPr>
        <w:t>изабраног лекара у служби стоматолошке здравствене заштите заживела је</w:t>
      </w:r>
      <w:r w:rsidRPr="00CA712D">
        <w:t xml:space="preserve"> од 2009.години.</w:t>
      </w:r>
    </w:p>
    <w:p w:rsidR="000D0AB3" w:rsidRPr="00CA712D" w:rsidRDefault="000D0AB3" w:rsidP="00DB359D">
      <w:r w:rsidRPr="00CA712D">
        <w:rPr>
          <w:lang w:val="sr-Cyrl-CS"/>
        </w:rPr>
        <w:t xml:space="preserve">        Што се тиче стоматолошке здравствене заштите, у  2008. години,  направљен  је помак у лечењу деце и становништва Доње Пештери. Доласком два доктора са специјализације дечије и превентивне стоматологије, отворене су и оспособљене  за рад две амбулан</w:t>
      </w:r>
      <w:r w:rsidR="00A045F5" w:rsidRPr="00CA712D">
        <w:rPr>
          <w:lang w:val="sr-Cyrl-CS"/>
        </w:rPr>
        <w:t>те у основној школи „Вук Караџ</w:t>
      </w:r>
      <w:r w:rsidRPr="00CA712D">
        <w:rPr>
          <w:lang w:val="sr-Cyrl-CS"/>
        </w:rPr>
        <w:t xml:space="preserve">ић“ и основној школи „Рифат Бурџовић-Тршо“ у Тутину. Такође је отворена  и оспособљена за рад стоматолошка амбуланта у Здравственој станици Лескова, а од јануара 2011. </w:t>
      </w:r>
      <w:r w:rsidR="00462693" w:rsidRPr="00CA712D">
        <w:rPr>
          <w:lang w:val="sr-Cyrl-CS"/>
        </w:rPr>
        <w:t>г</w:t>
      </w:r>
      <w:r w:rsidRPr="00CA712D">
        <w:rPr>
          <w:lang w:val="sr-Cyrl-CS"/>
        </w:rPr>
        <w:t>одине</w:t>
      </w:r>
      <w:r w:rsidR="008E1324" w:rsidRPr="00CA712D">
        <w:rPr>
          <w:lang w:val="sr-Cyrl-CS"/>
        </w:rPr>
        <w:t>. Исте године</w:t>
      </w:r>
      <w:r w:rsidRPr="00CA712D">
        <w:rPr>
          <w:lang w:val="sr-Cyrl-CS"/>
        </w:rPr>
        <w:t xml:space="preserve"> почела је са радом  стоматолошка амбуланта у здравственој станици Црквине. Отварањем ових амбуланти  стом</w:t>
      </w:r>
      <w:r w:rsidR="006D5617" w:rsidRPr="00CA712D">
        <w:rPr>
          <w:lang w:val="sr-Cyrl-CS"/>
        </w:rPr>
        <w:t>атолошке здравствене услуге су</w:t>
      </w:r>
      <w:r w:rsidRPr="00CA712D">
        <w:rPr>
          <w:lang w:val="sr-Cyrl-CS"/>
        </w:rPr>
        <w:t xml:space="preserve"> доступне деци основног образовања, као и становништву Доње Пештери</w:t>
      </w:r>
      <w:r w:rsidRPr="00CA712D">
        <w:t xml:space="preserve">  и становноцима села Црквине и других околних села.</w:t>
      </w:r>
    </w:p>
    <w:p w:rsidR="00B16A90" w:rsidRPr="00CA712D" w:rsidRDefault="000D0AB3" w:rsidP="00DB359D">
      <w:pPr>
        <w:jc w:val="both"/>
      </w:pPr>
      <w:r w:rsidRPr="00CA712D">
        <w:rPr>
          <w:lang w:val="sr-Cyrl-CS"/>
        </w:rPr>
        <w:t xml:space="preserve">              На општој медицини, од постојећих  7 тимова у </w:t>
      </w:r>
      <w:r w:rsidRPr="00CA712D">
        <w:rPr>
          <w:lang w:val="sr-Latn-CS"/>
        </w:rPr>
        <w:t>2008.</w:t>
      </w:r>
      <w:r w:rsidRPr="00CA712D">
        <w:rPr>
          <w:lang w:val="sr-Cyrl-CS"/>
        </w:rPr>
        <w:t xml:space="preserve"> години, формирано је још три тима изабраних лекара у 2009</w:t>
      </w:r>
      <w:r w:rsidR="005E0CF9" w:rsidRPr="00CA712D">
        <w:rPr>
          <w:lang w:val="sr-Cyrl-CS"/>
        </w:rPr>
        <w:t>.</w:t>
      </w:r>
      <w:r w:rsidRPr="00CA712D">
        <w:rPr>
          <w:lang w:val="sr-Cyrl-CS"/>
        </w:rPr>
        <w:t xml:space="preserve"> години, тако да је  број тимова повећан за још три изабрана лекара, у укупном износу од 10 тимова, </w:t>
      </w:r>
      <w:r w:rsidRPr="00CA712D">
        <w:t xml:space="preserve"> </w:t>
      </w:r>
      <w:r w:rsidRPr="00CA712D">
        <w:rPr>
          <w:lang w:val="sr-Cyrl-CS"/>
        </w:rPr>
        <w:t>од чега су: 4 тима доктори медицине-специјалисти опште медицине, 1 један изабрани лекар је специјалиста медицине рада и 5 тимова  доктори опште медицине.</w:t>
      </w:r>
      <w:r w:rsidRPr="00CA712D">
        <w:rPr>
          <w:lang w:val="sr-Latn-CS"/>
        </w:rPr>
        <w:t xml:space="preserve"> </w:t>
      </w:r>
    </w:p>
    <w:p w:rsidR="000D0AB3" w:rsidRPr="00CA712D" w:rsidRDefault="00B16A90" w:rsidP="00DB359D">
      <w:pPr>
        <w:jc w:val="both"/>
      </w:pPr>
      <w:r w:rsidRPr="00CA712D">
        <w:t>Године</w:t>
      </w:r>
      <w:r w:rsidR="000D0AB3" w:rsidRPr="00CA712D">
        <w:rPr>
          <w:lang w:val="sr-Latn-CS"/>
        </w:rPr>
        <w:t xml:space="preserve"> </w:t>
      </w:r>
      <w:r w:rsidRPr="00CA712D">
        <w:rPr>
          <w:lang w:val="sr-Cyrl-CS"/>
        </w:rPr>
        <w:t>2010</w:t>
      </w:r>
      <w:r w:rsidR="005E0CF9" w:rsidRPr="00CA712D">
        <w:rPr>
          <w:lang w:val="sr-Cyrl-CS"/>
        </w:rPr>
        <w:t>.</w:t>
      </w:r>
      <w:r w:rsidRPr="00CA712D">
        <w:rPr>
          <w:lang w:val="sr-Cyrl-CS"/>
        </w:rPr>
        <w:t xml:space="preserve"> </w:t>
      </w:r>
      <w:r w:rsidR="000D0AB3" w:rsidRPr="00CA712D">
        <w:rPr>
          <w:lang w:val="sr-Cyrl-CS"/>
        </w:rPr>
        <w:t xml:space="preserve"> повећан је број тимова</w:t>
      </w:r>
      <w:r w:rsidR="000D0AB3" w:rsidRPr="00CA712D">
        <w:t xml:space="preserve"> на општој медицини,</w:t>
      </w:r>
      <w:r w:rsidR="000D0AB3" w:rsidRPr="00CA712D">
        <w:rPr>
          <w:lang w:val="sr-Cyrl-CS"/>
        </w:rPr>
        <w:t xml:space="preserve"> тако да </w:t>
      </w:r>
      <w:r w:rsidR="000D0AB3" w:rsidRPr="00CA712D">
        <w:t xml:space="preserve"> у 2011. години</w:t>
      </w:r>
      <w:r w:rsidR="000D0AB3" w:rsidRPr="00CA712D">
        <w:rPr>
          <w:lang w:val="sr-Cyrl-CS"/>
        </w:rPr>
        <w:t xml:space="preserve"> имамо</w:t>
      </w:r>
      <w:r w:rsidR="000D0AB3" w:rsidRPr="00CA712D">
        <w:t xml:space="preserve"> 13 тимова изабраних лекара. Од тога 4 тима воде специјалисти Опште медицине и 1 тим специјалиста медицине рада, а остали су лекари опште медицине. У 2018.год. због одласка лекара на специјализацију имамо девет изабраних тимова, од тога 5 тимова воде специјалисти опште медицине, 1 специјалиста медицине рада, о стали су доктори медицине.</w:t>
      </w:r>
    </w:p>
    <w:p w:rsidR="000D0AB3" w:rsidRPr="00CA712D" w:rsidRDefault="000D0AB3" w:rsidP="00DB359D">
      <w:pPr>
        <w:rPr>
          <w:lang w:val="sr-Cyrl-CS"/>
        </w:rPr>
      </w:pPr>
      <w:r w:rsidRPr="00CA712D">
        <w:rPr>
          <w:lang w:val="sr-Cyrl-CS"/>
        </w:rPr>
        <w:t xml:space="preserve">            У дечијем диспанзеру такође,  заживео је пројекат изабраног лекара и ту је образовано 6 тимова, од којих су 4 тима доктори медицине специјалисти педијатрије и 2 тима доктори опште медицине, а очекује се повратак још једног доктора са специјализације педијатрије, тако да ћемо са доласком тог педијатра формирати још један тим изабраног лекара у дечијем диспанзеру. </w:t>
      </w:r>
    </w:p>
    <w:p w:rsidR="00B16A90" w:rsidRPr="00CA712D" w:rsidRDefault="000D0AB3" w:rsidP="00DB359D">
      <w:pPr>
        <w:rPr>
          <w:lang w:val="sr-Cyrl-CS"/>
        </w:rPr>
      </w:pPr>
      <w:r w:rsidRPr="00CA712D">
        <w:rPr>
          <w:lang w:val="sr-Cyrl-CS"/>
        </w:rPr>
        <w:t xml:space="preserve">            У здравстве</w:t>
      </w:r>
      <w:r w:rsidR="006506E0" w:rsidRPr="00CA712D">
        <w:rPr>
          <w:lang w:val="sr-Cyrl-CS"/>
        </w:rPr>
        <w:t>ној заштити жена образовано је 2</w:t>
      </w:r>
      <w:r w:rsidRPr="00CA712D">
        <w:rPr>
          <w:lang w:val="sr-Cyrl-CS"/>
        </w:rPr>
        <w:t xml:space="preserve"> тима, од чега су оба тима  специјалисти гинекологије.</w:t>
      </w:r>
      <w:r w:rsidR="00B16A90" w:rsidRPr="00CA712D">
        <w:rPr>
          <w:lang w:val="sr-Cyrl-CS"/>
        </w:rPr>
        <w:t>Током 2012</w:t>
      </w:r>
      <w:r w:rsidR="00D06FBA" w:rsidRPr="00CA712D">
        <w:t>.</w:t>
      </w:r>
      <w:r w:rsidR="00B16A90" w:rsidRPr="00CA712D">
        <w:rPr>
          <w:lang w:val="sr-Cyrl-CS"/>
        </w:rPr>
        <w:t xml:space="preserve"> године у Дому здравља</w:t>
      </w:r>
      <w:r w:rsidR="00EE4E6C">
        <w:rPr>
          <w:lang w:val="sr-Latn-RS"/>
        </w:rPr>
        <w:t xml:space="preserve"> -</w:t>
      </w:r>
      <w:r w:rsidR="00B16A90" w:rsidRPr="00CA712D">
        <w:rPr>
          <w:lang w:val="sr-Cyrl-CS"/>
        </w:rPr>
        <w:t xml:space="preserve"> Тутин  вршене се припрем</w:t>
      </w:r>
      <w:r w:rsidR="006F0BC0" w:rsidRPr="00CA712D">
        <w:rPr>
          <w:lang w:val="sr-Cyrl-CS"/>
        </w:rPr>
        <w:t xml:space="preserve">е за почетак рада Службе за </w:t>
      </w:r>
      <w:r w:rsidR="00B16A90" w:rsidRPr="00CA712D">
        <w:rPr>
          <w:lang w:val="sr-Cyrl-CS"/>
        </w:rPr>
        <w:t>дијализу. У овој години з</w:t>
      </w:r>
      <w:r w:rsidR="006F0BC0" w:rsidRPr="00CA712D">
        <w:rPr>
          <w:lang w:val="sr-Cyrl-CS"/>
        </w:rPr>
        <w:t xml:space="preserve">авршен је простор за службу </w:t>
      </w:r>
      <w:r w:rsidR="00B16A90" w:rsidRPr="00CA712D">
        <w:rPr>
          <w:lang w:val="sr-Cyrl-CS"/>
        </w:rPr>
        <w:t>дијализе,  набављена је  опрема  и едуковани су кадрови за рад у служби.  Година 2013</w:t>
      </w:r>
      <w:r w:rsidR="00D06FBA" w:rsidRPr="00CA712D">
        <w:t>.</w:t>
      </w:r>
      <w:r w:rsidR="00B16A90" w:rsidRPr="00CA712D">
        <w:rPr>
          <w:lang w:val="sr-Cyrl-CS"/>
        </w:rPr>
        <w:t xml:space="preserve">  обележила је почетак рада   службе за дијализу. </w:t>
      </w:r>
    </w:p>
    <w:p w:rsidR="000D0AB3" w:rsidRPr="00CA712D" w:rsidRDefault="000D0AB3" w:rsidP="008456BC">
      <w:pPr>
        <w:ind w:firstLine="720"/>
        <w:rPr>
          <w:lang w:val="sr-Cyrl-CS"/>
        </w:rPr>
      </w:pPr>
      <w:r w:rsidRPr="00CA712D">
        <w:rPr>
          <w:lang w:val="sr-Cyrl-CS"/>
        </w:rPr>
        <w:t>У 2015</w:t>
      </w:r>
      <w:r w:rsidR="00D06FBA" w:rsidRPr="00CA712D">
        <w:t>.</w:t>
      </w:r>
      <w:r w:rsidRPr="00CA712D">
        <w:rPr>
          <w:lang w:val="sr-Cyrl-CS"/>
        </w:rPr>
        <w:t xml:space="preserve"> години,  формиран је трећи тим изабраног лекара у здравственој заштити жена,  доласком др Сеада Еминовића са специјализације гинекологије и</w:t>
      </w:r>
      <w:r w:rsidR="006D5617" w:rsidRPr="00CA712D">
        <w:rPr>
          <w:lang w:val="sr-Cyrl-CS"/>
        </w:rPr>
        <w:t xml:space="preserve"> акушерства. У 2019 години</w:t>
      </w:r>
      <w:r w:rsidRPr="00CA712D">
        <w:rPr>
          <w:lang w:val="sr-Cyrl-CS"/>
        </w:rPr>
        <w:t xml:space="preserve"> и даље има</w:t>
      </w:r>
      <w:r w:rsidR="0098645E" w:rsidRPr="00CA712D">
        <w:rPr>
          <w:lang w:val="sr-Cyrl-CS"/>
        </w:rPr>
        <w:t>м</w:t>
      </w:r>
      <w:r w:rsidRPr="00CA712D">
        <w:rPr>
          <w:lang w:val="sr-Cyrl-CS"/>
        </w:rPr>
        <w:t>о три изабрана тима у истој служби.</w:t>
      </w:r>
    </w:p>
    <w:p w:rsidR="000D0AB3" w:rsidRPr="00CA712D" w:rsidRDefault="000D0AB3" w:rsidP="00DB359D">
      <w:pPr>
        <w:rPr>
          <w:lang w:val="sr-Cyrl-CS"/>
        </w:rPr>
      </w:pPr>
      <w:r w:rsidRPr="00CA712D">
        <w:rPr>
          <w:lang w:val="sr-Cyrl-CS"/>
        </w:rPr>
        <w:t xml:space="preserve">            На стоматолошко</w:t>
      </w:r>
      <w:r w:rsidR="006D5617" w:rsidRPr="00CA712D">
        <w:rPr>
          <w:lang w:val="sr-Cyrl-CS"/>
        </w:rPr>
        <w:t>ј здравственој заштити  формирано је</w:t>
      </w:r>
      <w:r w:rsidRPr="00CA712D">
        <w:rPr>
          <w:lang w:val="sr-Cyrl-CS"/>
        </w:rPr>
        <w:t xml:space="preserve"> 6 тимова изабраних лекара, од којих су</w:t>
      </w:r>
      <w:r w:rsidR="006D5617" w:rsidRPr="00CA712D">
        <w:rPr>
          <w:lang w:val="sr-Cyrl-CS"/>
        </w:rPr>
        <w:t>:</w:t>
      </w:r>
      <w:r w:rsidR="00A77BA8" w:rsidRPr="00CA712D">
        <w:rPr>
          <w:lang w:val="sr-Cyrl-CS"/>
        </w:rPr>
        <w:t xml:space="preserve"> 5</w:t>
      </w:r>
      <w:r w:rsidRPr="00CA712D">
        <w:rPr>
          <w:lang w:val="sr-Cyrl-CS"/>
        </w:rPr>
        <w:t xml:space="preserve"> специјалисте дечије и превентивне стоматологије, 1 тим чини спец</w:t>
      </w:r>
      <w:r w:rsidR="00A77BA8" w:rsidRPr="00CA712D">
        <w:rPr>
          <w:lang w:val="sr-Cyrl-CS"/>
        </w:rPr>
        <w:t>ијалиста опште стоматологије и 2</w:t>
      </w:r>
      <w:r w:rsidRPr="00CA712D">
        <w:rPr>
          <w:lang w:val="sr-Cyrl-CS"/>
        </w:rPr>
        <w:t xml:space="preserve"> тим</w:t>
      </w:r>
      <w:r w:rsidR="006D5617" w:rsidRPr="00CA712D">
        <w:rPr>
          <w:lang w:val="sr-Cyrl-CS"/>
        </w:rPr>
        <w:t>а доктори стоматологије. У 2019</w:t>
      </w:r>
      <w:r w:rsidR="00D06FBA" w:rsidRPr="00CA712D">
        <w:t>.</w:t>
      </w:r>
      <w:r w:rsidR="006D5617" w:rsidRPr="00CA712D">
        <w:rPr>
          <w:lang w:val="sr-Cyrl-CS"/>
        </w:rPr>
        <w:t xml:space="preserve"> </w:t>
      </w:r>
      <w:r w:rsidRPr="00CA712D">
        <w:rPr>
          <w:lang w:val="sr-Cyrl-CS"/>
        </w:rPr>
        <w:t>год. имамо 8 изабраних тимова, од којих су 5 специјалисте дечије и превентивне стоматологије, 1 тим чини специјалиста опште стоматологије и 2 тима доктори стоматологије.</w:t>
      </w:r>
    </w:p>
    <w:p w:rsidR="000D6610" w:rsidRDefault="000D0AB3" w:rsidP="00DB359D">
      <w:pPr>
        <w:jc w:val="both"/>
        <w:rPr>
          <w:lang w:val="sr-Cyrl-CS"/>
        </w:rPr>
      </w:pPr>
      <w:r w:rsidRPr="00CA712D">
        <w:rPr>
          <w:lang w:val="sr-Cyrl-CS"/>
        </w:rPr>
        <w:t xml:space="preserve">          Према Закону о здравственом осигурању, осигурано лице може имати само једног изабраног лекара. </w:t>
      </w:r>
    </w:p>
    <w:p w:rsidR="00DE2584" w:rsidRDefault="000D0AB3" w:rsidP="00DB359D">
      <w:pPr>
        <w:jc w:val="both"/>
        <w:rPr>
          <w:lang w:val="sr-Cyrl-CS"/>
        </w:rPr>
      </w:pPr>
      <w:r w:rsidRPr="00CA712D">
        <w:rPr>
          <w:lang w:val="sr-Cyrl-CS"/>
        </w:rPr>
        <w:t xml:space="preserve">       </w:t>
      </w:r>
    </w:p>
    <w:p w:rsidR="000D0AB3" w:rsidRPr="00CA712D" w:rsidRDefault="000D0AB3" w:rsidP="00DB359D">
      <w:pPr>
        <w:jc w:val="both"/>
        <w:rPr>
          <w:lang w:val="sr-Cyrl-CS"/>
        </w:rPr>
      </w:pPr>
      <w:r w:rsidRPr="00CA712D">
        <w:rPr>
          <w:lang w:val="sr-Cyrl-CS"/>
        </w:rPr>
        <w:t xml:space="preserve">Према </w:t>
      </w:r>
      <w:r w:rsidR="00DE2584">
        <w:rPr>
          <w:lang w:val="sr-Cyrl-CS"/>
        </w:rPr>
        <w:t>ч</w:t>
      </w:r>
      <w:r w:rsidRPr="00CA712D">
        <w:rPr>
          <w:lang w:val="sr-Cyrl-CS"/>
        </w:rPr>
        <w:t xml:space="preserve">лану 98. Закона о здравственој заштити, изабрани лекар је: </w:t>
      </w:r>
    </w:p>
    <w:p w:rsidR="000D0AB3" w:rsidRPr="00CA712D" w:rsidRDefault="000D0AB3" w:rsidP="008456BC">
      <w:pPr>
        <w:pStyle w:val="ListParagraph"/>
        <w:numPr>
          <w:ilvl w:val="0"/>
          <w:numId w:val="32"/>
        </w:numPr>
        <w:rPr>
          <w:lang w:val="sr-Cyrl-CS"/>
        </w:rPr>
      </w:pPr>
      <w:r w:rsidRPr="00CA712D">
        <w:rPr>
          <w:lang w:val="sr-Cyrl-CS"/>
        </w:rPr>
        <w:lastRenderedPageBreak/>
        <w:t>док</w:t>
      </w:r>
      <w:r w:rsidR="00D5246A" w:rsidRPr="00CA712D">
        <w:rPr>
          <w:lang w:val="sr-Cyrl-CS"/>
        </w:rPr>
        <w:t xml:space="preserve">тор медицине или доктор </w:t>
      </w:r>
      <w:r w:rsidRPr="00CA712D">
        <w:rPr>
          <w:lang w:val="sr-Cyrl-CS"/>
        </w:rPr>
        <w:t>специјалиста опште медицине, односно специјалиста медицине рада;</w:t>
      </w:r>
    </w:p>
    <w:p w:rsidR="000D0AB3" w:rsidRPr="00CA712D" w:rsidRDefault="00E77868" w:rsidP="00DB359D">
      <w:pPr>
        <w:rPr>
          <w:lang w:val="sr-Cyrl-CS"/>
        </w:rPr>
      </w:pPr>
      <w:r w:rsidRPr="00CA712D">
        <w:rPr>
          <w:lang w:val="sr-Cyrl-CS"/>
        </w:rPr>
        <w:t xml:space="preserve">            2.</w:t>
      </w:r>
      <w:r w:rsidR="00CA286F" w:rsidRPr="00CA712D">
        <w:rPr>
          <w:lang w:val="sr-Cyrl-CS"/>
        </w:rPr>
        <w:t xml:space="preserve">   </w:t>
      </w:r>
      <w:r w:rsidR="000D0AB3" w:rsidRPr="00CA712D">
        <w:rPr>
          <w:lang w:val="sr-Cyrl-CS"/>
        </w:rPr>
        <w:t>доктор медицине специјалиста педијатрије;</w:t>
      </w:r>
    </w:p>
    <w:p w:rsidR="000D0AB3" w:rsidRPr="00CA712D" w:rsidRDefault="00E77868" w:rsidP="00DB359D">
      <w:pPr>
        <w:jc w:val="both"/>
        <w:rPr>
          <w:lang w:val="sr-Cyrl-CS"/>
        </w:rPr>
      </w:pPr>
      <w:r w:rsidRPr="00CA712D">
        <w:rPr>
          <w:lang w:val="sr-Cyrl-CS"/>
        </w:rPr>
        <w:t xml:space="preserve">            3.</w:t>
      </w:r>
      <w:r w:rsidR="00CA286F" w:rsidRPr="00CA712D">
        <w:rPr>
          <w:lang w:val="sr-Cyrl-CS"/>
        </w:rPr>
        <w:t xml:space="preserve">   </w:t>
      </w:r>
      <w:r w:rsidR="000D0AB3" w:rsidRPr="00CA712D">
        <w:rPr>
          <w:lang w:val="sr-Cyrl-CS"/>
        </w:rPr>
        <w:t>доктор медицине специјалиста гинекологије;</w:t>
      </w:r>
    </w:p>
    <w:p w:rsidR="000D0AB3" w:rsidRPr="00CA712D" w:rsidRDefault="000D0AB3" w:rsidP="00DB359D">
      <w:pPr>
        <w:rPr>
          <w:lang w:val="sr-Cyrl-CS"/>
        </w:rPr>
      </w:pPr>
      <w:r w:rsidRPr="00CA712D">
        <w:rPr>
          <w:lang w:val="sr-Cyrl-CS"/>
        </w:rPr>
        <w:t xml:space="preserve"> </w:t>
      </w:r>
      <w:r w:rsidR="00D5246A" w:rsidRPr="00CA712D">
        <w:rPr>
          <w:lang w:val="sr-Cyrl-CS"/>
        </w:rPr>
        <w:t xml:space="preserve">    </w:t>
      </w:r>
      <w:r w:rsidR="00CA286F" w:rsidRPr="00CA712D">
        <w:rPr>
          <w:lang w:val="sr-Cyrl-CS"/>
        </w:rPr>
        <w:t xml:space="preserve">       </w:t>
      </w:r>
      <w:r w:rsidR="00E77868" w:rsidRPr="00CA712D">
        <w:rPr>
          <w:lang w:val="sr-Cyrl-CS"/>
        </w:rPr>
        <w:t>4.</w:t>
      </w:r>
      <w:r w:rsidR="00D5246A" w:rsidRPr="00CA712D">
        <w:rPr>
          <w:lang w:val="sr-Cyrl-CS"/>
        </w:rPr>
        <w:t xml:space="preserve"> </w:t>
      </w:r>
      <w:r w:rsidRPr="00CA712D">
        <w:rPr>
          <w:lang w:val="sr-Cyrl-CS"/>
        </w:rPr>
        <w:t xml:space="preserve"> доктор гинекологије.                    </w:t>
      </w:r>
      <w:r w:rsidR="00F01E23" w:rsidRPr="00CA712D">
        <w:rPr>
          <w:lang w:val="sr-Cyrl-CS"/>
        </w:rPr>
        <w:t xml:space="preserve">                                                                                           </w:t>
      </w:r>
      <w:r w:rsidRPr="00CA712D">
        <w:rPr>
          <w:lang w:val="sr-Cyrl-CS"/>
        </w:rPr>
        <w:t xml:space="preserve">  Изабрани лекар обавља здравствену заштиту у тиму са здравственим   радником одговарајуће школске спреме здравствене струке.</w:t>
      </w:r>
    </w:p>
    <w:p w:rsidR="000D0AB3" w:rsidRPr="00CA712D" w:rsidRDefault="000D0AB3" w:rsidP="00DB359D">
      <w:pPr>
        <w:jc w:val="both"/>
        <w:rPr>
          <w:lang w:val="sr-Cyrl-CS"/>
        </w:rPr>
      </w:pPr>
      <w:r w:rsidRPr="00CA712D">
        <w:rPr>
          <w:lang w:val="sr-Cyrl-CS"/>
        </w:rPr>
        <w:t xml:space="preserve">          Лекар који испуњава услове прописане овим законом за изабраног лекара дужан је да прими свако осигурано лице које га изабере, осим ако је код тог изабраног лекара евидентиран број осигураних лица већи од утврђеног стандарда броја осигураних лица по једном изабраном лекару. Осигурано лице потписује изјаву о избору изабраног лекара, за период од најмање једне календарске године. Осигурано лице може променити изабраног лекара и пре истека периода на који га је изабрао.</w:t>
      </w:r>
    </w:p>
    <w:p w:rsidR="000D0AB3" w:rsidRPr="00CA712D" w:rsidRDefault="000D0AB3" w:rsidP="00DB359D">
      <w:pPr>
        <w:jc w:val="both"/>
        <w:rPr>
          <w:lang w:val="sr-Cyrl-CS"/>
        </w:rPr>
      </w:pPr>
      <w:r w:rsidRPr="00CA712D">
        <w:rPr>
          <w:lang w:val="sr-Cyrl-CS"/>
        </w:rPr>
        <w:t xml:space="preserve">       Члан 16. Правилника о изменама и допунама Правилника о начину и поступку остваривања права из обавезног здравственог осигурања, стоји: Осигурано лице може да промени изабраног лекара пре истека календарске године:</w:t>
      </w:r>
    </w:p>
    <w:p w:rsidR="000D0AB3" w:rsidRPr="00CA712D" w:rsidRDefault="000D0AB3" w:rsidP="00DB359D">
      <w:pPr>
        <w:jc w:val="both"/>
        <w:rPr>
          <w:lang w:val="sr-Cyrl-CS"/>
        </w:rPr>
      </w:pPr>
      <w:r w:rsidRPr="00CA712D">
        <w:rPr>
          <w:lang w:val="sr-Cyrl-CS"/>
        </w:rPr>
        <w:t xml:space="preserve">      1. у случају престанка радног односа изабраног лекара код даваоца услуга;</w:t>
      </w:r>
    </w:p>
    <w:p w:rsidR="000D0AB3" w:rsidRPr="00CA712D" w:rsidRDefault="000D0AB3" w:rsidP="00DB359D">
      <w:pPr>
        <w:jc w:val="both"/>
        <w:rPr>
          <w:lang w:val="sr-Cyrl-CS"/>
        </w:rPr>
      </w:pPr>
      <w:r w:rsidRPr="00CA712D">
        <w:rPr>
          <w:lang w:val="sr-Cyrl-CS"/>
        </w:rPr>
        <w:t xml:space="preserve">      2. ако осигурано лице промени пребивалиште;</w:t>
      </w:r>
    </w:p>
    <w:p w:rsidR="000D0AB3" w:rsidRPr="00CA712D" w:rsidRDefault="000D0AB3" w:rsidP="00DB359D">
      <w:pPr>
        <w:jc w:val="both"/>
        <w:rPr>
          <w:lang w:val="sr-Cyrl-CS"/>
        </w:rPr>
      </w:pPr>
      <w:r w:rsidRPr="00CA712D">
        <w:rPr>
          <w:lang w:val="sr-Cyrl-CS"/>
        </w:rPr>
        <w:t xml:space="preserve">      3. када је осигурано лице незадовољно лекаром који замењује изабраног лекара, по истеку рока од три месеца од дана обезбеђивања замене лекара;</w:t>
      </w:r>
    </w:p>
    <w:p w:rsidR="000D0AB3" w:rsidRPr="00CA712D" w:rsidRDefault="000D0AB3" w:rsidP="00DB359D">
      <w:pPr>
        <w:jc w:val="both"/>
        <w:rPr>
          <w:lang w:val="sr-Cyrl-CS"/>
        </w:rPr>
      </w:pPr>
      <w:r w:rsidRPr="00CA712D">
        <w:rPr>
          <w:lang w:val="sr-Cyrl-CS"/>
        </w:rPr>
        <w:t xml:space="preserve">      4. када је изабрани лекар одсутан дуже од шест месеци;</w:t>
      </w:r>
    </w:p>
    <w:p w:rsidR="000D0AB3" w:rsidRPr="00CA712D" w:rsidRDefault="000D0AB3" w:rsidP="00DB359D">
      <w:pPr>
        <w:jc w:val="both"/>
        <w:rPr>
          <w:lang w:val="sr-Cyrl-CS"/>
        </w:rPr>
      </w:pPr>
      <w:r w:rsidRPr="00CA712D">
        <w:rPr>
          <w:lang w:val="sr-Cyrl-CS"/>
        </w:rPr>
        <w:t xml:space="preserve">      5. ако је дошло до неспоразума између осигураног лица и изабраног лекара, због чега је осигурано лице изгубило поверење у изабраног лекара;</w:t>
      </w:r>
    </w:p>
    <w:p w:rsidR="000D0AB3" w:rsidRPr="00CA712D" w:rsidRDefault="000D0AB3" w:rsidP="00DB359D">
      <w:pPr>
        <w:jc w:val="both"/>
        <w:rPr>
          <w:lang w:val="sr-Cyrl-CS"/>
        </w:rPr>
      </w:pPr>
      <w:r w:rsidRPr="00CA712D">
        <w:rPr>
          <w:lang w:val="sr-Cyrl-CS"/>
        </w:rPr>
        <w:t xml:space="preserve">      7. из других оправданих разлога</w:t>
      </w:r>
    </w:p>
    <w:p w:rsidR="000D0AB3" w:rsidRPr="00CA712D" w:rsidRDefault="000D0AB3" w:rsidP="00DB359D">
      <w:pPr>
        <w:jc w:val="both"/>
        <w:rPr>
          <w:lang w:val="sr-Cyrl-CS"/>
        </w:rPr>
      </w:pPr>
      <w:r w:rsidRPr="00CA712D">
        <w:rPr>
          <w:lang w:val="sr-Cyrl-CS"/>
        </w:rPr>
        <w:t>Давалац услуга одмах, а најкасније у року од пет дана  од подношења захтева за промену изабраног лекара, утврђује све битне околности и чињенице у вези са наводима изнетим у захтеву.</w:t>
      </w:r>
    </w:p>
    <w:p w:rsidR="000D0AB3" w:rsidRPr="00CA712D" w:rsidRDefault="000D0AB3" w:rsidP="00DB359D">
      <w:pPr>
        <w:jc w:val="both"/>
        <w:rPr>
          <w:lang w:val="sr-Cyrl-CS"/>
        </w:rPr>
      </w:pPr>
      <w:r w:rsidRPr="00CA712D">
        <w:rPr>
          <w:lang w:val="sr-Cyrl-CS"/>
        </w:rPr>
        <w:t xml:space="preserve">  О свом налазу одмах, а најкасније у року од три дана  давалац услуга обавештава осигурано лице.</w:t>
      </w:r>
    </w:p>
    <w:p w:rsidR="000D0AB3" w:rsidRPr="00CA712D" w:rsidRDefault="000D0AB3" w:rsidP="00DB359D">
      <w:pPr>
        <w:rPr>
          <w:lang w:val="sr-Cyrl-CS"/>
        </w:rPr>
      </w:pPr>
      <w:r w:rsidRPr="00CA712D">
        <w:rPr>
          <w:lang w:val="sr-Cyrl-CS"/>
        </w:rPr>
        <w:t xml:space="preserve">         Члан 29. истог закона гласи:</w:t>
      </w:r>
    </w:p>
    <w:p w:rsidR="000D0AB3" w:rsidRPr="00CA712D" w:rsidRDefault="000D0AB3" w:rsidP="00DB359D">
      <w:pPr>
        <w:rPr>
          <w:lang w:val="sr-Cyrl-CS"/>
        </w:rPr>
      </w:pPr>
      <w:r w:rsidRPr="00CA712D">
        <w:rPr>
          <w:lang w:val="sr-Cyrl-CS"/>
        </w:rPr>
        <w:t xml:space="preserve">Ако изабрани лекар промени организациону јединицу рада код даваоца услуга, здравствени картон осигураног лица остаје у организационој јединици даваоца услуга где се и налазио, док осигурано лице не изврши избор изабраног лекара на начин и по поступку прописаном овим правилником. </w:t>
      </w:r>
    </w:p>
    <w:p w:rsidR="000D0AB3" w:rsidRPr="00CA712D" w:rsidRDefault="000D0AB3" w:rsidP="00DB359D">
      <w:pPr>
        <w:rPr>
          <w:lang w:val="sr-Cyrl-CS"/>
        </w:rPr>
      </w:pPr>
      <w:r w:rsidRPr="00CA712D">
        <w:rPr>
          <w:lang w:val="sr-Cyrl-CS"/>
        </w:rPr>
        <w:t xml:space="preserve">        Изабрани лекар закључује посебан уговор са матичном филијалом о обављању послова изабраног лекара за потребе обавезно осигураних лица. Ако изабрани лекар злоупотреби своја овлашћења у поступку остваривања права осигураних лица, филијала раскида уговор са изабраним лекаром и даје иницијативу код надлежне коморе здравстврних радника за одузимање лиценце за самосталан рад тог изабраног лекара. </w:t>
      </w:r>
    </w:p>
    <w:p w:rsidR="000D0AB3" w:rsidRPr="00CA712D" w:rsidRDefault="000D0AB3" w:rsidP="00DB359D">
      <w:pPr>
        <w:pStyle w:val="ListParagraph"/>
        <w:numPr>
          <w:ilvl w:val="0"/>
          <w:numId w:val="28"/>
        </w:numPr>
        <w:ind w:left="0" w:firstLine="0"/>
        <w:jc w:val="both"/>
      </w:pPr>
      <w:r w:rsidRPr="00CA712D">
        <w:rPr>
          <w:lang w:val="sr-Cyrl-CS"/>
        </w:rPr>
        <w:t>Лекар је дужан да поштује право пацијента да слободно изабере лекара  и здравствену установу или да их промени стоји у  члану 22. Закона о здравственом осигурању.</w:t>
      </w:r>
    </w:p>
    <w:p w:rsidR="000D0AB3" w:rsidRPr="00CA712D" w:rsidRDefault="000D0AB3" w:rsidP="00DB359D">
      <w:pPr>
        <w:pStyle w:val="ListParagraph"/>
        <w:numPr>
          <w:ilvl w:val="0"/>
          <w:numId w:val="28"/>
        </w:numPr>
        <w:ind w:left="0" w:firstLine="0"/>
        <w:jc w:val="both"/>
        <w:rPr>
          <w:lang w:val="sr-Cyrl-CS"/>
        </w:rPr>
      </w:pPr>
      <w:r w:rsidRPr="00CA712D">
        <w:rPr>
          <w:lang w:val="sr-Cyrl-CS"/>
        </w:rPr>
        <w:t>Изабрани лекар:</w:t>
      </w:r>
    </w:p>
    <w:p w:rsidR="000D0AB3" w:rsidRPr="00CA712D" w:rsidRDefault="000D0AB3" w:rsidP="00DB359D">
      <w:pPr>
        <w:numPr>
          <w:ilvl w:val="0"/>
          <w:numId w:val="25"/>
        </w:numPr>
        <w:ind w:left="0" w:firstLine="0"/>
        <w:jc w:val="both"/>
        <w:rPr>
          <w:lang w:val="sr-Cyrl-CS"/>
        </w:rPr>
      </w:pPr>
      <w:r w:rsidRPr="00CA712D">
        <w:rPr>
          <w:lang w:val="sr-Cyrl-CS"/>
        </w:rPr>
        <w:t>организује и спроводи мере на очувању и унапређењу здравља осигураних лица, откривању и сузбијању фактора ризика за настанак болести, обавља превентивне прегледе, мере и поступке, укључујући и здравствено васпитање, који су утврђени као право из обавезног здравственог осигурања;</w:t>
      </w:r>
    </w:p>
    <w:p w:rsidR="000D0AB3" w:rsidRPr="00CA712D" w:rsidRDefault="000D0AB3" w:rsidP="00DB359D">
      <w:pPr>
        <w:numPr>
          <w:ilvl w:val="0"/>
          <w:numId w:val="25"/>
        </w:numPr>
        <w:ind w:left="0" w:firstLine="0"/>
        <w:jc w:val="both"/>
        <w:rPr>
          <w:lang w:val="sr-Cyrl-CS"/>
        </w:rPr>
      </w:pPr>
      <w:r w:rsidRPr="00CA712D">
        <w:rPr>
          <w:lang w:val="sr-Cyrl-CS"/>
        </w:rPr>
        <w:t xml:space="preserve"> обавља прегледе и дијагностику;</w:t>
      </w:r>
    </w:p>
    <w:p w:rsidR="000D0AB3" w:rsidRPr="00CA712D" w:rsidRDefault="000D0AB3" w:rsidP="00DB359D">
      <w:pPr>
        <w:numPr>
          <w:ilvl w:val="0"/>
          <w:numId w:val="25"/>
        </w:numPr>
        <w:ind w:left="0" w:firstLine="0"/>
        <w:jc w:val="both"/>
        <w:rPr>
          <w:lang w:val="sr-Cyrl-CS"/>
        </w:rPr>
      </w:pPr>
      <w:r w:rsidRPr="00CA712D">
        <w:rPr>
          <w:lang w:val="sr-Cyrl-CS"/>
        </w:rPr>
        <w:lastRenderedPageBreak/>
        <w:t>одређује начин и врсту лечења, прати ток лечења  и усклађује мишљење и предлоге за наставак лечења осигураног лица;</w:t>
      </w:r>
    </w:p>
    <w:p w:rsidR="000D0AB3" w:rsidRPr="00CA712D" w:rsidRDefault="000D0AB3" w:rsidP="00DB359D">
      <w:pPr>
        <w:numPr>
          <w:ilvl w:val="0"/>
          <w:numId w:val="25"/>
        </w:numPr>
        <w:ind w:left="0" w:firstLine="0"/>
        <w:jc w:val="both"/>
        <w:rPr>
          <w:lang w:val="sr-Cyrl-CS"/>
        </w:rPr>
      </w:pPr>
      <w:r w:rsidRPr="00CA712D">
        <w:rPr>
          <w:lang w:val="sr-Cyrl-CS"/>
        </w:rPr>
        <w:t>указује хитну медицинску помоћ;</w:t>
      </w:r>
    </w:p>
    <w:p w:rsidR="000D0AB3" w:rsidRPr="00CA712D" w:rsidRDefault="000D0AB3" w:rsidP="00DB359D">
      <w:pPr>
        <w:numPr>
          <w:ilvl w:val="0"/>
          <w:numId w:val="25"/>
        </w:numPr>
        <w:ind w:left="0" w:firstLine="0"/>
        <w:jc w:val="both"/>
        <w:rPr>
          <w:lang w:val="sr-Cyrl-CS"/>
        </w:rPr>
      </w:pPr>
      <w:r w:rsidRPr="00CA712D">
        <w:rPr>
          <w:lang w:val="sr-Cyrl-CS"/>
        </w:rPr>
        <w:t>упућује осигурано лице на амбулантно-специјалистичке прегледе;</w:t>
      </w:r>
    </w:p>
    <w:p w:rsidR="000D0AB3" w:rsidRPr="00CA712D" w:rsidRDefault="000D0AB3" w:rsidP="00DB359D">
      <w:pPr>
        <w:numPr>
          <w:ilvl w:val="0"/>
          <w:numId w:val="25"/>
        </w:numPr>
        <w:ind w:left="0" w:firstLine="0"/>
        <w:jc w:val="both"/>
        <w:rPr>
          <w:lang w:val="sr-Cyrl-CS"/>
        </w:rPr>
      </w:pPr>
      <w:r w:rsidRPr="00CA712D">
        <w:rPr>
          <w:lang w:val="sr-Cyrl-CS"/>
        </w:rPr>
        <w:t>одређује врсту и дужину кућног лечења;</w:t>
      </w:r>
    </w:p>
    <w:p w:rsidR="000D0AB3" w:rsidRPr="00CA712D" w:rsidRDefault="000D0AB3" w:rsidP="00DB359D">
      <w:pPr>
        <w:numPr>
          <w:ilvl w:val="0"/>
          <w:numId w:val="25"/>
        </w:numPr>
        <w:ind w:left="0" w:firstLine="0"/>
        <w:jc w:val="both"/>
        <w:rPr>
          <w:lang w:val="sr-Cyrl-CS"/>
        </w:rPr>
      </w:pPr>
      <w:r w:rsidRPr="00CA712D">
        <w:rPr>
          <w:lang w:val="sr-Cyrl-CS"/>
        </w:rPr>
        <w:t>прописује лекове и медицинска средства, као и одређене врсте медицинско-техничких помагала;</w:t>
      </w:r>
    </w:p>
    <w:p w:rsidR="000D0AB3" w:rsidRPr="00CA712D" w:rsidRDefault="000D0AB3" w:rsidP="00DB359D">
      <w:pPr>
        <w:numPr>
          <w:ilvl w:val="0"/>
          <w:numId w:val="25"/>
        </w:numPr>
        <w:ind w:left="0" w:firstLine="0"/>
        <w:jc w:val="both"/>
        <w:rPr>
          <w:lang w:val="sr-Cyrl-CS"/>
        </w:rPr>
      </w:pPr>
      <w:r w:rsidRPr="00CA712D">
        <w:rPr>
          <w:lang w:val="sr-Cyrl-CS"/>
        </w:rPr>
        <w:t>спроводи здравствену заштиту из области менталног здравља;</w:t>
      </w:r>
    </w:p>
    <w:p w:rsidR="000D0AB3" w:rsidRPr="00CA712D" w:rsidRDefault="000D0AB3" w:rsidP="00DB359D">
      <w:pPr>
        <w:numPr>
          <w:ilvl w:val="0"/>
          <w:numId w:val="25"/>
        </w:numPr>
        <w:ind w:left="0" w:firstLine="0"/>
        <w:jc w:val="both"/>
        <w:rPr>
          <w:lang w:val="sr-Cyrl-CS"/>
        </w:rPr>
      </w:pPr>
      <w:r w:rsidRPr="00CA712D">
        <w:rPr>
          <w:lang w:val="sr-Cyrl-CS"/>
        </w:rPr>
        <w:t>води прописану медицинску документацију о лечењу лица;</w:t>
      </w:r>
    </w:p>
    <w:p w:rsidR="000D0AB3" w:rsidRPr="00CA712D" w:rsidRDefault="000D0AB3" w:rsidP="00DB359D">
      <w:pPr>
        <w:numPr>
          <w:ilvl w:val="0"/>
          <w:numId w:val="25"/>
        </w:numPr>
        <w:ind w:left="0" w:firstLine="0"/>
        <w:jc w:val="both"/>
        <w:rPr>
          <w:lang w:val="sr-Cyrl-CS"/>
        </w:rPr>
      </w:pPr>
      <w:r w:rsidRPr="00CA712D">
        <w:rPr>
          <w:lang w:val="sr-Cyrl-CS"/>
        </w:rPr>
        <w:t>даје оцену о здравственом стању осигураног лица и упућује лице на оцену радне способности, односно инвалидности, у складу са Законом о здравственом осигурању.</w:t>
      </w:r>
    </w:p>
    <w:p w:rsidR="000D0AB3" w:rsidRPr="00CA712D" w:rsidRDefault="000D0AB3" w:rsidP="00DB359D">
      <w:pPr>
        <w:numPr>
          <w:ilvl w:val="0"/>
          <w:numId w:val="25"/>
        </w:numPr>
        <w:ind w:left="0" w:firstLine="0"/>
        <w:jc w:val="both"/>
        <w:rPr>
          <w:lang w:val="sr-Cyrl-CS"/>
        </w:rPr>
      </w:pPr>
      <w:r w:rsidRPr="00CA712D">
        <w:rPr>
          <w:lang w:val="sr-Cyrl-CS"/>
        </w:rPr>
        <w:t>утврђује дужину привремене спречености за рад до 30 дана, предлаже првостепеној лекарској комисији продужење привремене спречености за рад;</w:t>
      </w:r>
    </w:p>
    <w:p w:rsidR="000D0AB3" w:rsidRPr="00CA712D" w:rsidRDefault="000D0AB3" w:rsidP="00DB359D">
      <w:pPr>
        <w:numPr>
          <w:ilvl w:val="0"/>
          <w:numId w:val="25"/>
        </w:numPr>
        <w:ind w:left="0" w:firstLine="0"/>
        <w:jc w:val="both"/>
        <w:rPr>
          <w:lang w:val="sr-Cyrl-CS"/>
        </w:rPr>
      </w:pPr>
      <w:r w:rsidRPr="00CA712D">
        <w:rPr>
          <w:lang w:val="sr-Cyrl-CS"/>
        </w:rPr>
        <w:t xml:space="preserve"> предлаже првостепеној лекарској  комисији  да утврди потребу за рад осигураника са скраћеним радним временом у току лечења, у складу са овим законом;</w:t>
      </w:r>
    </w:p>
    <w:p w:rsidR="000D0AB3" w:rsidRPr="00CA712D" w:rsidRDefault="000D0AB3" w:rsidP="00DB359D">
      <w:pPr>
        <w:numPr>
          <w:ilvl w:val="0"/>
          <w:numId w:val="25"/>
        </w:numPr>
        <w:ind w:left="0" w:firstLine="0"/>
        <w:jc w:val="both"/>
        <w:rPr>
          <w:lang w:val="sr-Cyrl-CS"/>
        </w:rPr>
      </w:pPr>
      <w:r w:rsidRPr="00CA712D">
        <w:rPr>
          <w:lang w:val="sr-Cyrl-CS"/>
        </w:rPr>
        <w:t>утврђује потребу да осигурано лице има пратиоца за време путовања;</w:t>
      </w:r>
    </w:p>
    <w:p w:rsidR="000D0AB3" w:rsidRPr="00CA712D" w:rsidRDefault="000D0AB3" w:rsidP="00DB359D">
      <w:pPr>
        <w:numPr>
          <w:ilvl w:val="0"/>
          <w:numId w:val="25"/>
        </w:numPr>
        <w:ind w:left="0" w:firstLine="0"/>
        <w:jc w:val="both"/>
        <w:rPr>
          <w:lang w:val="sr-Cyrl-CS"/>
        </w:rPr>
      </w:pPr>
      <w:r w:rsidRPr="00CA712D">
        <w:rPr>
          <w:lang w:val="sr-Cyrl-CS"/>
        </w:rPr>
        <w:t>утврђује потребу одсуствовања осигураника с посла ради неге члана уже породице;</w:t>
      </w:r>
    </w:p>
    <w:p w:rsidR="000D0AB3" w:rsidRPr="00CA712D" w:rsidRDefault="000D0AB3" w:rsidP="00DB359D">
      <w:pPr>
        <w:numPr>
          <w:ilvl w:val="0"/>
          <w:numId w:val="25"/>
        </w:numPr>
        <w:ind w:left="0" w:firstLine="0"/>
        <w:jc w:val="both"/>
        <w:rPr>
          <w:lang w:val="sr-Cyrl-CS"/>
        </w:rPr>
      </w:pPr>
      <w:r w:rsidRPr="00CA712D">
        <w:rPr>
          <w:lang w:val="sr-Cyrl-CS"/>
        </w:rPr>
        <w:t>даје мишљење да ли је осигураник намерно проузроковао неспособност за рад, односно да ли је оздрављење намерно спречио;</w:t>
      </w:r>
    </w:p>
    <w:p w:rsidR="000D0AB3" w:rsidRPr="00CA712D" w:rsidRDefault="000D0AB3" w:rsidP="00DB359D">
      <w:pPr>
        <w:numPr>
          <w:ilvl w:val="0"/>
          <w:numId w:val="25"/>
        </w:numPr>
        <w:ind w:left="0" w:firstLine="0"/>
        <w:jc w:val="both"/>
        <w:rPr>
          <w:lang w:val="sr-Cyrl-CS"/>
        </w:rPr>
      </w:pPr>
      <w:r w:rsidRPr="00CA712D">
        <w:rPr>
          <w:lang w:val="sr-Cyrl-CS"/>
        </w:rPr>
        <w:t>даје налаз и мишљење о здравственом стању осигураника и издаје потврду осигураном лицу ради коришћења здравствене заштите у иностранству;</w:t>
      </w:r>
    </w:p>
    <w:p w:rsidR="000D0AB3" w:rsidRPr="00CA712D" w:rsidRDefault="000D0AB3" w:rsidP="00DB359D">
      <w:pPr>
        <w:numPr>
          <w:ilvl w:val="0"/>
          <w:numId w:val="25"/>
        </w:numPr>
        <w:ind w:left="0" w:firstLine="0"/>
        <w:jc w:val="both"/>
        <w:rPr>
          <w:lang w:val="sr-Cyrl-CS"/>
        </w:rPr>
      </w:pPr>
      <w:r w:rsidRPr="00CA712D">
        <w:rPr>
          <w:lang w:val="sr-Cyrl-CS"/>
        </w:rPr>
        <w:t>одређује употребу и врсту превозног средства за превоз болесника;</w:t>
      </w:r>
    </w:p>
    <w:p w:rsidR="000D0AB3" w:rsidRPr="00CA712D" w:rsidRDefault="000D0AB3" w:rsidP="00DB359D">
      <w:pPr>
        <w:numPr>
          <w:ilvl w:val="0"/>
          <w:numId w:val="25"/>
        </w:numPr>
        <w:ind w:left="0" w:firstLine="0"/>
        <w:jc w:val="both"/>
        <w:rPr>
          <w:lang w:val="sr-Cyrl-CS"/>
        </w:rPr>
      </w:pPr>
      <w:r w:rsidRPr="00CA712D">
        <w:rPr>
          <w:lang w:val="sr-Cyrl-CS"/>
        </w:rPr>
        <w:t>врши и друге послове у вези са остваривањем права из здравственог осигурања.</w:t>
      </w:r>
    </w:p>
    <w:p w:rsidR="000D0AB3" w:rsidRPr="00CA712D" w:rsidRDefault="000D0AB3" w:rsidP="00DB359D">
      <w:pPr>
        <w:pStyle w:val="ListParagraph"/>
        <w:numPr>
          <w:ilvl w:val="0"/>
          <w:numId w:val="25"/>
        </w:numPr>
        <w:ind w:left="0" w:firstLine="0"/>
        <w:jc w:val="both"/>
        <w:rPr>
          <w:lang w:val="sr-Cyrl-CS"/>
        </w:rPr>
      </w:pPr>
      <w:r w:rsidRPr="00CA712D">
        <w:rPr>
          <w:lang w:val="sr-Cyrl-CS"/>
        </w:rPr>
        <w:t>Поред тога изабрани лекар, на терет средстава обавезног здравственог осигурања, одређује старост трудноће ради остваривања права на одсуствовање са рада због трудноће и порођаја, даје мишљење о здравственом стању детета ради остваривања права осигураника на одсуствовање са рада због неопходне посебне неге детета.</w:t>
      </w:r>
    </w:p>
    <w:p w:rsidR="000D0AB3" w:rsidRPr="00CA712D" w:rsidRDefault="000D0AB3" w:rsidP="00DB359D">
      <w:pPr>
        <w:pStyle w:val="ListParagraph"/>
        <w:numPr>
          <w:ilvl w:val="0"/>
          <w:numId w:val="25"/>
        </w:numPr>
        <w:ind w:left="0" w:firstLine="0"/>
        <w:rPr>
          <w:lang w:val="sr-Cyrl-CS"/>
        </w:rPr>
      </w:pPr>
      <w:r w:rsidRPr="00CA712D">
        <w:rPr>
          <w:lang w:val="sr-Cyrl-CS"/>
        </w:rPr>
        <w:t>Чланом 151. истог закона,</w:t>
      </w:r>
    </w:p>
    <w:p w:rsidR="000D0AB3" w:rsidRPr="00CA712D" w:rsidRDefault="000D0AB3" w:rsidP="00DB359D">
      <w:pPr>
        <w:rPr>
          <w:lang w:val="sr-Cyrl-CS"/>
        </w:rPr>
      </w:pPr>
      <w:r w:rsidRPr="00CA712D">
        <w:rPr>
          <w:lang w:val="sr-Cyrl-CS"/>
        </w:rPr>
        <w:t>Изабрани лекар даје оцену привремене спречености за рад на основу непосредног прегледа осигураног лица и на основу медицинске документације. Чланом 152. истог закона, изабрани лекар може да пренесе надлежности лекару специјалисти из те области, ако здравствено стање осигураника захтева прописивање лекова  (за ТБЦ и ХИВ), као и упућивање на стационарно лечење.</w:t>
      </w:r>
    </w:p>
    <w:p w:rsidR="000D0AB3" w:rsidRPr="00CA712D" w:rsidRDefault="000D0AB3" w:rsidP="00DB359D">
      <w:pPr>
        <w:rPr>
          <w:lang w:val="sr-Cyrl-CS"/>
        </w:rPr>
      </w:pPr>
      <w:r w:rsidRPr="00CA712D">
        <w:rPr>
          <w:lang w:val="sr-Cyrl-CS"/>
        </w:rPr>
        <w:t>Ако изабрани лекар злоупотребљава своја овлашћења,</w:t>
      </w:r>
    </w:p>
    <w:p w:rsidR="000D0AB3" w:rsidRPr="00CA712D" w:rsidRDefault="000D0AB3" w:rsidP="00DB359D">
      <w:pPr>
        <w:rPr>
          <w:lang w:val="sr-Cyrl-CS"/>
        </w:rPr>
      </w:pPr>
      <w:r w:rsidRPr="00CA712D">
        <w:rPr>
          <w:lang w:val="sr-Cyrl-CS"/>
        </w:rPr>
        <w:t>филијала раскида уговор са изабраним лекаром и даје иницијативу код надлежне коморе здравствених радника</w:t>
      </w:r>
      <w:r w:rsidRPr="00CA712D">
        <w:rPr>
          <w:lang w:val="sr-Latn-CS"/>
        </w:rPr>
        <w:t xml:space="preserve"> o</w:t>
      </w:r>
      <w:r w:rsidRPr="00CA712D">
        <w:rPr>
          <w:lang w:val="sr-Cyrl-CS"/>
        </w:rPr>
        <w:t xml:space="preserve"> одузимање лиценце за самосталан рад тог изабраног лекара. </w:t>
      </w:r>
    </w:p>
    <w:p w:rsidR="000D0AB3" w:rsidRPr="00CA712D" w:rsidRDefault="000D0AB3" w:rsidP="00DB359D">
      <w:pPr>
        <w:rPr>
          <w:lang w:val="sr-Cyrl-CS"/>
        </w:rPr>
      </w:pPr>
      <w:r w:rsidRPr="00CA712D">
        <w:rPr>
          <w:lang w:val="sr-Cyrl-CS"/>
        </w:rPr>
        <w:t xml:space="preserve">Члан 4. и 5. Закона о коморама, прописује обавезно </w:t>
      </w:r>
      <w:r w:rsidRPr="00CA712D">
        <w:rPr>
          <w:lang w:val="sr-Latn-CS"/>
        </w:rPr>
        <w:t xml:space="preserve"> </w:t>
      </w:r>
      <w:r w:rsidRPr="00CA712D">
        <w:rPr>
          <w:lang w:val="sr-Cyrl-CS"/>
        </w:rPr>
        <w:t>и</w:t>
      </w:r>
      <w:r w:rsidRPr="00CA712D">
        <w:rPr>
          <w:lang w:val="sr-Latn-CS"/>
        </w:rPr>
        <w:t xml:space="preserve"> </w:t>
      </w:r>
      <w:r w:rsidRPr="00CA712D">
        <w:rPr>
          <w:lang w:val="sr-Cyrl-CS"/>
        </w:rPr>
        <w:t>добровољно чланство у комори  за све докторе медицине, докторе стоматологије, дипломиране фармацеуте, медицинске сестре и здравствене техничаре, који као професију обављају послове здравствене  делатности у здравственим установама. Запослени у Дому здравља су се благовремено учланили у обавезне  здравствене коморе. Комора у складу са законом обавља своје послове као јавна овлашћења, доноси кодекс професионалне етике, врши упис здравствених радника, издаје , обнавља и одузима лиценце.</w:t>
      </w:r>
    </w:p>
    <w:p w:rsidR="000D0AB3" w:rsidRPr="00CA712D" w:rsidRDefault="000D0AB3" w:rsidP="00DB359D">
      <w:pPr>
        <w:rPr>
          <w:lang w:val="sr-Cyrl-CS"/>
        </w:rPr>
      </w:pPr>
      <w:r w:rsidRPr="00CA712D">
        <w:rPr>
          <w:lang w:val="sr-Cyrl-CS"/>
        </w:rPr>
        <w:t>Комора издаје, обнавља и одузима лиценце здравственим радницима, под условима прописаним законом којим се уређује здравствена заштита. Директор коморе доноси решење о издавању, обнављању или одузимању лиценце.</w:t>
      </w:r>
    </w:p>
    <w:p w:rsidR="000D0AB3" w:rsidRPr="00CA712D" w:rsidRDefault="000D0AB3" w:rsidP="00DB359D">
      <w:pPr>
        <w:rPr>
          <w:lang w:val="sr-Cyrl-CS"/>
        </w:rPr>
      </w:pPr>
      <w:r w:rsidRPr="00CA712D">
        <w:rPr>
          <w:lang w:val="sr-Cyrl-CS"/>
        </w:rPr>
        <w:t>Комора у скаладу са овим законом, води именик коморе и то:</w:t>
      </w:r>
    </w:p>
    <w:p w:rsidR="000D0AB3" w:rsidRDefault="000D0AB3" w:rsidP="00DB359D">
      <w:pPr>
        <w:rPr>
          <w:lang w:val="sr-Cyrl-CS"/>
        </w:rPr>
      </w:pPr>
      <w:r w:rsidRPr="00CA712D">
        <w:rPr>
          <w:lang w:val="sr-Cyrl-CS"/>
        </w:rPr>
        <w:t>именик свих чланова коморе;</w:t>
      </w:r>
    </w:p>
    <w:p w:rsidR="00790CCB" w:rsidRPr="00CA712D" w:rsidRDefault="00790CCB" w:rsidP="00DB359D">
      <w:pPr>
        <w:rPr>
          <w:lang w:val="sr-Cyrl-CS"/>
        </w:rPr>
      </w:pPr>
    </w:p>
    <w:p w:rsidR="000D0AB3" w:rsidRPr="00CA712D" w:rsidRDefault="000D0AB3" w:rsidP="00DB359D">
      <w:pPr>
        <w:rPr>
          <w:lang w:val="sr-Cyrl-CS"/>
        </w:rPr>
      </w:pPr>
      <w:r w:rsidRPr="00CA712D">
        <w:rPr>
          <w:lang w:val="sr-Cyrl-CS"/>
        </w:rPr>
        <w:lastRenderedPageBreak/>
        <w:t>именик издатих, обновљених или одузетих лиценци;</w:t>
      </w:r>
    </w:p>
    <w:p w:rsidR="000D0AB3" w:rsidRPr="00CA712D" w:rsidRDefault="000D0AB3" w:rsidP="00DB359D">
      <w:pPr>
        <w:rPr>
          <w:lang w:val="sr-Cyrl-CS"/>
        </w:rPr>
      </w:pPr>
      <w:r w:rsidRPr="00CA712D">
        <w:rPr>
          <w:lang w:val="sr-Cyrl-CS"/>
        </w:rPr>
        <w:t>именик изречених дисциплинских мера члановима коморе.</w:t>
      </w:r>
    </w:p>
    <w:p w:rsidR="000D0AB3" w:rsidRPr="00CA712D" w:rsidRDefault="009F7043" w:rsidP="00DB359D">
      <w:pPr>
        <w:rPr>
          <w:lang w:val="sr-Cyrl-CS"/>
        </w:rPr>
      </w:pPr>
      <w:r w:rsidRPr="00CA712D">
        <w:rPr>
          <w:lang w:val="sr-Cyrl-CS"/>
        </w:rPr>
        <w:t>У именику се води посебна евиден</w:t>
      </w:r>
      <w:r w:rsidR="000D0AB3" w:rsidRPr="00CA712D">
        <w:rPr>
          <w:lang w:val="sr-Cyrl-CS"/>
        </w:rPr>
        <w:t>ција о члановима коморе који су приправници, специјализанти или који имају ужу специјалност.</w:t>
      </w:r>
    </w:p>
    <w:p w:rsidR="000D0AB3" w:rsidRPr="00CA712D" w:rsidRDefault="000D0AB3" w:rsidP="00DB359D">
      <w:pPr>
        <w:rPr>
          <w:lang w:val="sr-Cyrl-CS"/>
        </w:rPr>
      </w:pPr>
      <w:r w:rsidRPr="00CA712D">
        <w:rPr>
          <w:lang w:val="sr-Cyrl-CS"/>
        </w:rPr>
        <w:t xml:space="preserve">Решење о упису у именик, на захтев здравственог радника, доноси огранак коморе, у року од 15 дана од дана подношења захтева, у складу са законом и статутом коморе. </w:t>
      </w:r>
    </w:p>
    <w:p w:rsidR="000D0AB3" w:rsidRPr="00CA712D" w:rsidRDefault="000D0AB3" w:rsidP="00DB359D">
      <w:pPr>
        <w:rPr>
          <w:lang w:val="sr-Cyrl-CS"/>
        </w:rPr>
      </w:pPr>
      <w:r w:rsidRPr="00CA712D">
        <w:rPr>
          <w:lang w:val="sr-Cyrl-CS"/>
        </w:rPr>
        <w:t>Комора, самоиницијативно или по захтеву, обавештава министарство надлежно за послове здравља, као и организацију обавезног здравственог осигурања, о проблемима у вези са обављањем здравствене делатности чланова коморе, као и проблемима грађана у остваривању здравствене заштите и предлаже мере за њихово решавање.</w:t>
      </w:r>
    </w:p>
    <w:p w:rsidR="000D0AB3" w:rsidRPr="00CA712D" w:rsidRDefault="000D0AB3" w:rsidP="00DB359D">
      <w:pPr>
        <w:rPr>
          <w:lang w:val="sr-Cyrl-CS"/>
        </w:rPr>
      </w:pPr>
      <w:r w:rsidRPr="00CA712D">
        <w:rPr>
          <w:lang w:val="sr-Cyrl-CS"/>
        </w:rPr>
        <w:t xml:space="preserve">У случају настанка спора између чланова коморе, као и између члана коморе и пацијента, у вези са обављањем здравствене делатности, именује се посредник. </w:t>
      </w:r>
    </w:p>
    <w:p w:rsidR="000D0AB3" w:rsidRPr="00CA712D" w:rsidRDefault="000D0AB3" w:rsidP="00DB359D">
      <w:pPr>
        <w:rPr>
          <w:lang w:val="sr-Cyrl-CS"/>
        </w:rPr>
      </w:pPr>
      <w:r w:rsidRPr="00CA712D">
        <w:rPr>
          <w:lang w:val="sr-Cyrl-CS"/>
        </w:rPr>
        <w:t>Члан коморе дисциплински одговара пред судом части ако чињењем или нечињењем изврши повреду професионалне дужности у следећим случајевима када</w:t>
      </w:r>
      <w:r w:rsidR="003D4810" w:rsidRPr="00CA712D">
        <w:rPr>
          <w:lang w:val="sr-Cyrl-CS"/>
        </w:rPr>
        <w:t xml:space="preserve">:                                                                                                                       </w:t>
      </w:r>
      <w:r w:rsidR="00D50A3D" w:rsidRPr="00CA712D">
        <w:rPr>
          <w:lang w:val="sr-Cyrl-CS"/>
        </w:rPr>
        <w:t xml:space="preserve"> </w:t>
      </w:r>
      <w:r w:rsidR="003D4810" w:rsidRPr="00CA712D">
        <w:rPr>
          <w:lang w:val="sr-Cyrl-CS"/>
        </w:rPr>
        <w:t>1.</w:t>
      </w:r>
      <w:r w:rsidRPr="00CA712D">
        <w:rPr>
          <w:lang w:val="sr-Cyrl-CS"/>
        </w:rPr>
        <w:t>поступа у супротности са одредбама закона којим се уређује здравствена заштита и закона којим се уређује здравствено осигурање</w:t>
      </w:r>
      <w:r w:rsidR="003D4810" w:rsidRPr="00CA712D">
        <w:rPr>
          <w:lang w:val="sr-Cyrl-CS"/>
        </w:rPr>
        <w:t>,</w:t>
      </w:r>
      <w:r w:rsidR="004416B1" w:rsidRPr="00CA712D">
        <w:rPr>
          <w:lang w:val="sr-Cyrl-CS"/>
        </w:rPr>
        <w:t xml:space="preserve"> </w:t>
      </w:r>
      <w:r w:rsidR="003D4810" w:rsidRPr="00CA712D">
        <w:rPr>
          <w:lang w:val="sr-Cyrl-CS"/>
        </w:rPr>
        <w:t xml:space="preserve"> 2.</w:t>
      </w:r>
      <w:r w:rsidRPr="00CA712D">
        <w:rPr>
          <w:lang w:val="sr-Cyrl-CS"/>
        </w:rPr>
        <w:t>повреди етички кодекс,</w:t>
      </w:r>
    </w:p>
    <w:p w:rsidR="000D0AB3" w:rsidRPr="00CA712D" w:rsidRDefault="000D0AB3" w:rsidP="00DB359D">
      <w:pPr>
        <w:rPr>
          <w:lang w:val="sr-Cyrl-CS"/>
        </w:rPr>
      </w:pPr>
      <w:r w:rsidRPr="00CA712D">
        <w:rPr>
          <w:lang w:val="sr-Cyrl-CS"/>
        </w:rPr>
        <w:t xml:space="preserve">3. обавља здравствену делатност нестручно или ако начини стручну грешку,                                                                                           4. својим понашањем према пацијентима, другим члановима коморе или трећим лицима повреди углед професије,                  </w:t>
      </w:r>
      <w:r w:rsidR="001A0F19" w:rsidRPr="00CA712D">
        <w:rPr>
          <w:lang w:val="sr-Cyrl-CS"/>
        </w:rPr>
        <w:t xml:space="preserve">                                                                                            </w:t>
      </w:r>
      <w:r w:rsidRPr="00CA712D">
        <w:rPr>
          <w:lang w:val="sr-Cyrl-CS"/>
        </w:rPr>
        <w:t xml:space="preserve"> 5. у обављању здравствене делатности злоупотреби средства здравственог осигурања,</w:t>
      </w:r>
    </w:p>
    <w:p w:rsidR="000D0AB3" w:rsidRPr="00CA712D" w:rsidRDefault="000D0AB3" w:rsidP="00DB359D">
      <w:pPr>
        <w:rPr>
          <w:lang w:val="sr-Cyrl-CS"/>
        </w:rPr>
      </w:pPr>
      <w:r w:rsidRPr="00CA712D">
        <w:rPr>
          <w:lang w:val="sr-Cyrl-CS"/>
        </w:rPr>
        <w:t>6. не испуњава обавезе члана коморе утврђене законом, статутом     и другим општим актима коморе.</w:t>
      </w:r>
    </w:p>
    <w:p w:rsidR="000D0AB3" w:rsidRPr="00CA712D" w:rsidRDefault="000D0AB3" w:rsidP="00DB359D">
      <w:pPr>
        <w:rPr>
          <w:lang w:val="sr-Cyrl-CS"/>
        </w:rPr>
      </w:pPr>
      <w:r w:rsidRPr="00CA712D">
        <w:rPr>
          <w:lang w:val="sr-Cyrl-CS"/>
        </w:rPr>
        <w:t>Према кодексу лекарске етике, лекар је тај који је позван да служи здрављу сваког човека и целог народа, чији је задатак да живот одржава, да здравље штити, патње да ублажи, умирућем да притекне у помоћ. Лекар обавља занимање према својој савести, према заповестима лекарске етике и према начелима човечности. Своје занимање лекар треба да обавља савесно, према правилима медицинске струке и са потребном пажњом.  У границама своје стручне оспособљености, лекар ради самостално  и независно, а за своје поступке сноси личну одговорност пред  пацијентом и пред друштвом.</w:t>
      </w:r>
    </w:p>
    <w:p w:rsidR="003E75D9" w:rsidRPr="00CA712D" w:rsidRDefault="003E75D9" w:rsidP="00DB359D">
      <w:pPr>
        <w:rPr>
          <w:lang w:val="sr-Cyrl-CS"/>
        </w:rPr>
      </w:pPr>
    </w:p>
    <w:p w:rsidR="00DD2257" w:rsidRPr="00CA712D" w:rsidRDefault="00DD2257" w:rsidP="00DD2257">
      <w:pPr>
        <w:jc w:val="both"/>
        <w:rPr>
          <w:b/>
        </w:rPr>
      </w:pPr>
      <w:r w:rsidRPr="00CA712D">
        <w:rPr>
          <w:b/>
          <w:lang w:val="sr-Cyrl-CS"/>
        </w:rPr>
        <w:t>РАДНО ВРЕМЕ ЗАПОСЛЕНИХ</w:t>
      </w:r>
    </w:p>
    <w:p w:rsidR="00DD2257" w:rsidRPr="00CA712D" w:rsidRDefault="00DD2257" w:rsidP="00DD2257">
      <w:pPr>
        <w:jc w:val="both"/>
      </w:pPr>
    </w:p>
    <w:p w:rsidR="00DD2257" w:rsidRPr="00CA712D" w:rsidRDefault="00DD2257" w:rsidP="00DD2257">
      <w:pPr>
        <w:jc w:val="both"/>
        <w:rPr>
          <w:lang w:val="sr-Latn-CS"/>
        </w:rPr>
      </w:pPr>
      <w:r w:rsidRPr="00CA712D">
        <w:rPr>
          <w:lang w:val="sr-Cyrl-CS"/>
        </w:rPr>
        <w:t xml:space="preserve">              Радно време у Дому здравља </w:t>
      </w:r>
      <w:r w:rsidR="000F39BF">
        <w:rPr>
          <w:lang w:val="sr-Latn-RS"/>
        </w:rPr>
        <w:t xml:space="preserve">- </w:t>
      </w:r>
      <w:r w:rsidRPr="00CA712D">
        <w:rPr>
          <w:lang w:val="sr-Cyrl-CS"/>
        </w:rPr>
        <w:t>Тутин у хитној служби је непрекидно и траје 24 часа</w:t>
      </w:r>
      <w:r w:rsidRPr="00CA712D">
        <w:t>,</w:t>
      </w:r>
      <w:r w:rsidRPr="00CA712D">
        <w:rPr>
          <w:lang w:val="sr-Cyrl-CS"/>
        </w:rPr>
        <w:t xml:space="preserve"> а у свим  осталим службама је сменски и траје 24 часа, осим </w:t>
      </w:r>
      <w:r w:rsidRPr="00CA712D">
        <w:rPr>
          <w:lang w:val="sr-Latn-CS"/>
        </w:rPr>
        <w:t xml:space="preserve"> </w:t>
      </w:r>
      <w:r w:rsidRPr="00CA712D">
        <w:rPr>
          <w:lang w:val="sr-Cyrl-CS"/>
        </w:rPr>
        <w:t>специјалистичких служби и управе, где је радно време сваког радног дана и прве суботе у сваком месецу од 7 до 14 часова.</w:t>
      </w:r>
    </w:p>
    <w:p w:rsidR="00DD2257" w:rsidRPr="00CA712D" w:rsidRDefault="00DD2257" w:rsidP="00DD2257">
      <w:pPr>
        <w:jc w:val="both"/>
        <w:rPr>
          <w:lang w:val="sr-Cyrl-CS"/>
        </w:rPr>
      </w:pPr>
      <w:r w:rsidRPr="00CA712D">
        <w:rPr>
          <w:lang w:val="sr-Cyrl-CS"/>
        </w:rPr>
        <w:t xml:space="preserve">           Запослени у Дому здравља</w:t>
      </w:r>
      <w:r w:rsidR="000F39BF">
        <w:rPr>
          <w:lang w:val="sr-Latn-RS"/>
        </w:rPr>
        <w:t xml:space="preserve"> -</w:t>
      </w:r>
      <w:r w:rsidRPr="00CA712D">
        <w:rPr>
          <w:lang w:val="sr-Cyrl-CS"/>
        </w:rPr>
        <w:t xml:space="preserve"> Тутин раде у складу са радним временом ове установе.</w:t>
      </w:r>
    </w:p>
    <w:p w:rsidR="005D62F5" w:rsidRPr="00CA712D" w:rsidRDefault="005D62F5" w:rsidP="00DD2257">
      <w:pPr>
        <w:jc w:val="both"/>
        <w:rPr>
          <w:lang w:val="sr-Cyrl-CS"/>
        </w:rPr>
      </w:pPr>
    </w:p>
    <w:p w:rsidR="005D62F5" w:rsidRPr="00CA712D" w:rsidRDefault="005D62F5" w:rsidP="00DD2257">
      <w:pPr>
        <w:jc w:val="both"/>
        <w:rPr>
          <w:b/>
          <w:lang w:val="sr-Cyrl-CS"/>
        </w:rPr>
      </w:pPr>
      <w:r w:rsidRPr="00CA712D">
        <w:rPr>
          <w:b/>
          <w:lang w:val="sr-Cyrl-CS"/>
        </w:rPr>
        <w:t>СТРУКТУРА ЗАПОСЛЕНИХ</w:t>
      </w:r>
    </w:p>
    <w:p w:rsidR="00DD2257" w:rsidRPr="00CA712D" w:rsidRDefault="00DD2257" w:rsidP="00DD2257">
      <w:pPr>
        <w:jc w:val="both"/>
        <w:rPr>
          <w:lang w:val="sr-Latn-CS"/>
        </w:rPr>
      </w:pPr>
    </w:p>
    <w:p w:rsidR="00E336AD" w:rsidRPr="00CA712D" w:rsidRDefault="00DD2257" w:rsidP="00DD2257">
      <w:pPr>
        <w:jc w:val="both"/>
      </w:pPr>
      <w:r w:rsidRPr="00CA712D">
        <w:rPr>
          <w:lang w:val="sr-Latn-CS"/>
        </w:rPr>
        <w:t xml:space="preserve">         </w:t>
      </w:r>
      <w:r w:rsidRPr="00CA712D">
        <w:rPr>
          <w:lang w:val="sr-Cyrl-CS"/>
        </w:rPr>
        <w:t xml:space="preserve">    Број запослених у Дому здравља </w:t>
      </w:r>
      <w:r w:rsidR="000F39BF">
        <w:rPr>
          <w:lang w:val="sr-Latn-RS"/>
        </w:rPr>
        <w:t xml:space="preserve">- </w:t>
      </w:r>
      <w:r w:rsidRPr="00CA712D">
        <w:rPr>
          <w:lang w:val="sr-Cyrl-CS"/>
        </w:rPr>
        <w:t xml:space="preserve">Тутин, </w:t>
      </w:r>
      <w:r w:rsidR="00E336AD" w:rsidRPr="00CA712D">
        <w:rPr>
          <w:lang w:val="sr-Cyrl-CS"/>
        </w:rPr>
        <w:t xml:space="preserve">на дан 31.12.2023.год. има </w:t>
      </w:r>
    </w:p>
    <w:p w:rsidR="00DD2257" w:rsidRPr="00CA712D" w:rsidRDefault="000F39BF" w:rsidP="00DD2257">
      <w:pPr>
        <w:jc w:val="both"/>
        <w:rPr>
          <w:lang w:val="sr-Cyrl-CS"/>
        </w:rPr>
      </w:pPr>
      <w:r>
        <w:t>251</w:t>
      </w:r>
      <w:r w:rsidR="00E336AD" w:rsidRPr="00CA712D">
        <w:t xml:space="preserve"> запослених на неодређено време</w:t>
      </w:r>
      <w:r w:rsidR="00584B99" w:rsidRPr="00CA712D">
        <w:t>,</w:t>
      </w:r>
      <w:r w:rsidR="00905BE8" w:rsidRPr="00CA712D">
        <w:t xml:space="preserve"> </w:t>
      </w:r>
      <w:r w:rsidR="004D4C83" w:rsidRPr="00CA712D">
        <w:t>2</w:t>
      </w:r>
      <w:r>
        <w:t>46</w:t>
      </w:r>
      <w:r w:rsidR="00905BE8" w:rsidRPr="00CA712D">
        <w:t xml:space="preserve"> запослених које финасира Република Србија преко РФЗО-а</w:t>
      </w:r>
      <w:r w:rsidR="004D4C83" w:rsidRPr="00CA712D">
        <w:t>.</w:t>
      </w:r>
      <w:r w:rsidR="00905BE8" w:rsidRPr="00CA712D">
        <w:t xml:space="preserve"> </w:t>
      </w:r>
      <w:r w:rsidR="004D4C83" w:rsidRPr="00CA712D">
        <w:t xml:space="preserve">На дан </w:t>
      </w:r>
      <w:r w:rsidR="00E336AD" w:rsidRPr="00CA712D">
        <w:t>31.12</w:t>
      </w:r>
      <w:r w:rsidR="004D4C83" w:rsidRPr="00CA712D">
        <w:t>.202</w:t>
      </w:r>
      <w:r>
        <w:t>4</w:t>
      </w:r>
      <w:r w:rsidR="004D4C83" w:rsidRPr="00CA712D">
        <w:t>.</w:t>
      </w:r>
      <w:r w:rsidR="00780F38">
        <w:t xml:space="preserve"> </w:t>
      </w:r>
      <w:r w:rsidR="004D4C83" w:rsidRPr="00CA712D">
        <w:t xml:space="preserve">године имамо </w:t>
      </w:r>
      <w:r>
        <w:t>20</w:t>
      </w:r>
      <w:r w:rsidR="004D4C83" w:rsidRPr="00CA712D">
        <w:t xml:space="preserve"> запослен</w:t>
      </w:r>
      <w:r>
        <w:rPr>
          <w:lang w:val="sr-Cyrl-RS"/>
        </w:rPr>
        <w:t>их</w:t>
      </w:r>
      <w:r w:rsidR="004D4C83" w:rsidRPr="00CA712D">
        <w:t xml:space="preserve"> на одређено време, од тога </w:t>
      </w:r>
      <w:r w:rsidR="00EE4E6C">
        <w:t>0</w:t>
      </w:r>
      <w:r w:rsidR="00905BE8" w:rsidRPr="00CA712D">
        <w:t xml:space="preserve"> на замену</w:t>
      </w:r>
      <w:r w:rsidR="004D4C83" w:rsidRPr="00CA712D">
        <w:t xml:space="preserve"> и </w:t>
      </w:r>
      <w:r w:rsidR="00EE4E6C">
        <w:t>20</w:t>
      </w:r>
      <w:r w:rsidR="00E336AD" w:rsidRPr="00CA712D">
        <w:t xml:space="preserve"> због повећаног обима посла. Имамо </w:t>
      </w:r>
      <w:r w:rsidR="00EE4E6C">
        <w:t>12</w:t>
      </w:r>
      <w:r w:rsidR="00F562C2" w:rsidRPr="00CA712D">
        <w:t xml:space="preserve"> запослен</w:t>
      </w:r>
      <w:r w:rsidR="00E336AD" w:rsidRPr="00CA712D">
        <w:t>их</w:t>
      </w:r>
      <w:r w:rsidR="00F562C2" w:rsidRPr="00CA712D">
        <w:t xml:space="preserve"> </w:t>
      </w:r>
      <w:r w:rsidR="004C6085" w:rsidRPr="00CA712D">
        <w:t xml:space="preserve"> на породиљ</w:t>
      </w:r>
      <w:r w:rsidR="00831D7A" w:rsidRPr="00CA712D">
        <w:t>ском одсуству</w:t>
      </w:r>
      <w:r w:rsidR="00E336AD" w:rsidRPr="00CA712D">
        <w:t xml:space="preserve"> и одсуству ради неге детета</w:t>
      </w:r>
      <w:r w:rsidR="001D3457" w:rsidRPr="00CA712D">
        <w:t>.</w:t>
      </w:r>
      <w:r w:rsidR="00584B99" w:rsidRPr="00CA712D">
        <w:t xml:space="preserve"> </w:t>
      </w:r>
    </w:p>
    <w:p w:rsidR="00DD2257" w:rsidRPr="00CA712D" w:rsidRDefault="00DD2257" w:rsidP="000D6610">
      <w:pPr>
        <w:ind w:firstLine="720"/>
      </w:pPr>
      <w:r w:rsidRPr="00CA712D">
        <w:rPr>
          <w:lang w:val="sr-Cyrl-CS"/>
        </w:rPr>
        <w:t xml:space="preserve">Структуру запослених </w:t>
      </w:r>
      <w:r w:rsidR="000F39BF">
        <w:rPr>
          <w:lang w:val="sr-Cyrl-CS"/>
        </w:rPr>
        <w:t xml:space="preserve">здравствених радника и здравствених сарадника </w:t>
      </w:r>
      <w:r w:rsidRPr="00CA712D">
        <w:rPr>
          <w:lang w:val="sr-Cyrl-CS"/>
        </w:rPr>
        <w:t>чине:</w:t>
      </w:r>
      <w:r w:rsidRPr="00CA712D">
        <w:rPr>
          <w:lang w:val="sr-Latn-CS"/>
        </w:rPr>
        <w:t xml:space="preserve"> </w:t>
      </w:r>
      <w:r w:rsidR="0073385B" w:rsidRPr="00CA712D">
        <w:t>5</w:t>
      </w:r>
      <w:r w:rsidR="000F39BF">
        <w:t>6</w:t>
      </w:r>
      <w:r w:rsidRPr="00CA712D">
        <w:t xml:space="preserve"> </w:t>
      </w:r>
      <w:r w:rsidR="000F39BF">
        <w:rPr>
          <w:lang w:val="sr-Cyrl-RS"/>
        </w:rPr>
        <w:t>доктора медицине</w:t>
      </w:r>
      <w:r w:rsidRPr="00CA712D">
        <w:t xml:space="preserve"> од којих је </w:t>
      </w:r>
      <w:r w:rsidR="000F39BF">
        <w:rPr>
          <w:lang w:val="sr-Cyrl-RS"/>
        </w:rPr>
        <w:t>50</w:t>
      </w:r>
      <w:r w:rsidR="000F39BF">
        <w:t xml:space="preserve"> </w:t>
      </w:r>
      <w:r w:rsidRPr="00CA712D">
        <w:t xml:space="preserve"> који обављају послове у при</w:t>
      </w:r>
      <w:r w:rsidR="00CF7AFA" w:rsidRPr="00CA712D">
        <w:t xml:space="preserve">марној здравственој  заштити и </w:t>
      </w:r>
      <w:r w:rsidR="000F39BF">
        <w:t>6</w:t>
      </w:r>
      <w:r w:rsidRPr="00CA712D">
        <w:t xml:space="preserve"> </w:t>
      </w:r>
      <w:r w:rsidR="000F39BF">
        <w:rPr>
          <w:lang w:val="sr-Cyrl-RS"/>
        </w:rPr>
        <w:t>доктора</w:t>
      </w:r>
      <w:r w:rsidRPr="00CA712D">
        <w:t xml:space="preserve"> који су  распоређени у секундарној здравственој заштити. У Дому здравља</w:t>
      </w:r>
      <w:r w:rsidR="000F39BF">
        <w:rPr>
          <w:lang w:val="sr-Cyrl-RS"/>
        </w:rPr>
        <w:t xml:space="preserve"> -</w:t>
      </w:r>
      <w:r w:rsidRPr="00CA712D">
        <w:t xml:space="preserve"> Тутин </w:t>
      </w:r>
      <w:r w:rsidR="00CF7AFA" w:rsidRPr="00CA712D">
        <w:t>у примарној и секундарној</w:t>
      </w:r>
      <w:r w:rsidR="00AA5975" w:rsidRPr="00CA712D">
        <w:t xml:space="preserve"> здравственој заштити</w:t>
      </w:r>
      <w:r w:rsidRPr="00CA712D">
        <w:t xml:space="preserve"> запослено је </w:t>
      </w:r>
      <w:r w:rsidR="0073385B" w:rsidRPr="00CA712D">
        <w:t>1</w:t>
      </w:r>
      <w:r w:rsidR="000F39BF">
        <w:t>39</w:t>
      </w:r>
      <w:r w:rsidRPr="00CA712D">
        <w:t xml:space="preserve"> </w:t>
      </w:r>
      <w:r w:rsidR="0073385B" w:rsidRPr="00CA712D">
        <w:t>здравствених</w:t>
      </w:r>
      <w:r w:rsidR="00AA5975" w:rsidRPr="00CA712D">
        <w:t xml:space="preserve"> радника са</w:t>
      </w:r>
      <w:r w:rsidR="00043E6A" w:rsidRPr="00CA712D">
        <w:t xml:space="preserve"> вишом и средњ</w:t>
      </w:r>
      <w:r w:rsidR="00AA5975" w:rsidRPr="00CA712D">
        <w:t>ом школом од кој</w:t>
      </w:r>
      <w:r w:rsidR="00EA2EA5" w:rsidRPr="00CA712D">
        <w:t>их су:</w:t>
      </w:r>
      <w:r w:rsidR="00D06FBA" w:rsidRPr="00CA712D">
        <w:t xml:space="preserve"> </w:t>
      </w:r>
      <w:r w:rsidR="00EA2EA5" w:rsidRPr="00CA712D">
        <w:t>1</w:t>
      </w:r>
      <w:r w:rsidR="000F39BF">
        <w:t>9</w:t>
      </w:r>
      <w:r w:rsidR="0073385B" w:rsidRPr="00CA712D">
        <w:t xml:space="preserve"> са вишом и </w:t>
      </w:r>
      <w:r w:rsidR="000F39BF">
        <w:t>120</w:t>
      </w:r>
      <w:r w:rsidR="00EA2EA5" w:rsidRPr="00CA712D">
        <w:t xml:space="preserve"> са </w:t>
      </w:r>
      <w:r w:rsidR="00EA2EA5" w:rsidRPr="00CA712D">
        <w:lastRenderedPageBreak/>
        <w:t>средњ</w:t>
      </w:r>
      <w:r w:rsidR="00AA5975" w:rsidRPr="00CA712D">
        <w:t>ом стручном спремом.</w:t>
      </w:r>
      <w:r w:rsidR="00584B99" w:rsidRPr="00CA712D">
        <w:t xml:space="preserve"> </w:t>
      </w:r>
      <w:r w:rsidR="00AA5975" w:rsidRPr="00CA712D">
        <w:t xml:space="preserve">Од тог броја </w:t>
      </w:r>
      <w:r w:rsidR="0073385B" w:rsidRPr="00CA712D">
        <w:t>7</w:t>
      </w:r>
      <w:r w:rsidR="000F39BF">
        <w:t>6</w:t>
      </w:r>
      <w:r w:rsidR="00AA5975" w:rsidRPr="00CA712D">
        <w:t xml:space="preserve"> сестара</w:t>
      </w:r>
      <w:r w:rsidR="000F39BF">
        <w:rPr>
          <w:lang w:val="sr-Cyrl-RS"/>
        </w:rPr>
        <w:t xml:space="preserve"> и 8 лабораната</w:t>
      </w:r>
      <w:r w:rsidR="00AA5975" w:rsidRPr="00CA712D">
        <w:t xml:space="preserve"> обавља послове у при</w:t>
      </w:r>
      <w:r w:rsidR="0073385B" w:rsidRPr="00CA712D">
        <w:t>марној здравственој заштити, а 3</w:t>
      </w:r>
      <w:r w:rsidR="000F39BF">
        <w:t>6</w:t>
      </w:r>
      <w:r w:rsidR="00AA5975" w:rsidRPr="00CA712D">
        <w:t xml:space="preserve"> у секундарној. </w:t>
      </w:r>
    </w:p>
    <w:p w:rsidR="00AA5975" w:rsidRPr="00CA712D" w:rsidRDefault="00586E67" w:rsidP="000D6610">
      <w:pPr>
        <w:ind w:firstLine="720"/>
      </w:pPr>
      <w:r w:rsidRPr="00CA712D">
        <w:t xml:space="preserve">У Дому здравља </w:t>
      </w:r>
      <w:r w:rsidR="000F39BF">
        <w:rPr>
          <w:lang w:val="sr-Cyrl-RS"/>
        </w:rPr>
        <w:t xml:space="preserve">- </w:t>
      </w:r>
      <w:r w:rsidRPr="00CA712D">
        <w:t>Тутин, рад</w:t>
      </w:r>
      <w:r w:rsidR="000D6610">
        <w:t>е</w:t>
      </w:r>
      <w:r w:rsidRPr="00CA712D">
        <w:t xml:space="preserve"> </w:t>
      </w:r>
      <w:r w:rsidR="000D6610">
        <w:t>2</w:t>
      </w:r>
      <w:r w:rsidRPr="00CA712D">
        <w:t xml:space="preserve"> здравствен</w:t>
      </w:r>
      <w:r w:rsidR="000D6610">
        <w:t>а</w:t>
      </w:r>
      <w:r w:rsidRPr="00CA712D">
        <w:t xml:space="preserve"> сарадник</w:t>
      </w:r>
      <w:r w:rsidR="000D6610">
        <w:t>а</w:t>
      </w:r>
      <w:r w:rsidRPr="00CA712D">
        <w:t xml:space="preserve"> у примарној здравственој заштити и 1 магистар фармације у секундарној здравственој заштити.</w:t>
      </w:r>
    </w:p>
    <w:p w:rsidR="00DD2257" w:rsidRPr="00CA712D" w:rsidRDefault="00DD2257" w:rsidP="000D6610">
      <w:pPr>
        <w:ind w:firstLine="720"/>
        <w:rPr>
          <w:lang w:val="sr-Cyrl-CS"/>
        </w:rPr>
      </w:pPr>
      <w:r w:rsidRPr="00CA712D">
        <w:rPr>
          <w:lang w:val="sr-Cyrl-CS"/>
        </w:rPr>
        <w:t xml:space="preserve">Број </w:t>
      </w:r>
      <w:r w:rsidR="000F39BF">
        <w:rPr>
          <w:lang w:val="sr-Cyrl-CS"/>
        </w:rPr>
        <w:t>доктора стоматологије</w:t>
      </w:r>
      <w:r w:rsidRPr="00CA712D">
        <w:rPr>
          <w:lang w:val="sr-Cyrl-CS"/>
        </w:rPr>
        <w:t xml:space="preserve"> у стоматолошко</w:t>
      </w:r>
      <w:r w:rsidR="00AF014F" w:rsidRPr="00CA712D">
        <w:rPr>
          <w:lang w:val="sr-Cyrl-CS"/>
        </w:rPr>
        <w:t xml:space="preserve">ј здравственој заштити износи </w:t>
      </w:r>
      <w:r w:rsidR="000F39BF">
        <w:rPr>
          <w:lang w:val="sr-Cyrl-CS"/>
        </w:rPr>
        <w:t>10</w:t>
      </w:r>
      <w:r w:rsidR="00AF014F" w:rsidRPr="00CA712D">
        <w:rPr>
          <w:lang w:val="sr-Cyrl-CS"/>
        </w:rPr>
        <w:t>. Број стоматолошких сестар</w:t>
      </w:r>
      <w:r w:rsidR="00584B99" w:rsidRPr="00CA712D">
        <w:rPr>
          <w:lang w:val="sr-Cyrl-CS"/>
        </w:rPr>
        <w:t>а је 9</w:t>
      </w:r>
      <w:r w:rsidRPr="00CA712D">
        <w:rPr>
          <w:lang w:val="sr-Cyrl-CS"/>
        </w:rPr>
        <w:t xml:space="preserve"> и број зубних техничара је 2.</w:t>
      </w:r>
    </w:p>
    <w:p w:rsidR="00DD2257" w:rsidRPr="00CA712D" w:rsidRDefault="00AF014F" w:rsidP="000D6610">
      <w:pPr>
        <w:ind w:firstLine="720"/>
      </w:pPr>
      <w:r w:rsidRPr="00CA712D">
        <w:rPr>
          <w:lang w:val="sr-Cyrl-CS"/>
        </w:rPr>
        <w:t>У  апотеци која је у са</w:t>
      </w:r>
      <w:r w:rsidR="00584B99" w:rsidRPr="00CA712D">
        <w:rPr>
          <w:lang w:val="sr-Cyrl-CS"/>
        </w:rPr>
        <w:t>с</w:t>
      </w:r>
      <w:r w:rsidRPr="00CA712D">
        <w:rPr>
          <w:lang w:val="sr-Cyrl-CS"/>
        </w:rPr>
        <w:t>таву здравствене устано</w:t>
      </w:r>
      <w:r w:rsidR="00584B99" w:rsidRPr="00CA712D">
        <w:rPr>
          <w:lang w:val="sr-Cyrl-CS"/>
        </w:rPr>
        <w:t xml:space="preserve">ве раде 2 магистра фармације и </w:t>
      </w:r>
      <w:r w:rsidR="000D6610">
        <w:rPr>
          <w:lang w:val="sr-Cyrl-CS"/>
        </w:rPr>
        <w:t xml:space="preserve">                  </w:t>
      </w:r>
      <w:r w:rsidR="00584B99" w:rsidRPr="00CA712D">
        <w:rPr>
          <w:lang w:val="sr-Cyrl-CS"/>
        </w:rPr>
        <w:t>3</w:t>
      </w:r>
      <w:r w:rsidRPr="00CA712D">
        <w:rPr>
          <w:lang w:val="sr-Cyrl-CS"/>
        </w:rPr>
        <w:t xml:space="preserve"> фармацеутска техничара.</w:t>
      </w:r>
    </w:p>
    <w:p w:rsidR="0045197D" w:rsidRPr="00CA712D" w:rsidRDefault="0045197D" w:rsidP="00DD2257"/>
    <w:p w:rsidR="00DD2257" w:rsidRPr="00CA712D" w:rsidRDefault="00DD2257" w:rsidP="00DD2257">
      <w:pPr>
        <w:jc w:val="both"/>
      </w:pPr>
    </w:p>
    <w:p w:rsidR="000C376A" w:rsidRPr="00CA712D" w:rsidRDefault="000C376A" w:rsidP="00CB05C9">
      <w:pPr>
        <w:ind w:hanging="284"/>
        <w:rPr>
          <w:b/>
          <w:lang w:val="sr-Cyrl-CS"/>
        </w:rPr>
      </w:pPr>
      <w:r w:rsidRPr="00CA712D">
        <w:rPr>
          <w:b/>
          <w:lang w:val="sr-Cyrl-CS"/>
        </w:rPr>
        <w:t>СПЕЦИЈАЛИЗАЦИЈЕ И СТРУЧНО УСАВРШАВАЊЕ</w:t>
      </w:r>
    </w:p>
    <w:p w:rsidR="000C376A" w:rsidRPr="00CA712D" w:rsidRDefault="000C376A" w:rsidP="000C376A">
      <w:pPr>
        <w:ind w:hanging="284"/>
      </w:pPr>
    </w:p>
    <w:p w:rsidR="000C376A" w:rsidRPr="00CA712D" w:rsidRDefault="000C376A" w:rsidP="000C376A">
      <w:pPr>
        <w:ind w:hanging="284"/>
      </w:pPr>
      <w:r w:rsidRPr="00CA712D">
        <w:t xml:space="preserve">     </w:t>
      </w:r>
      <w:r w:rsidR="0073385B" w:rsidRPr="00CA712D">
        <w:t>Дом здравља</w:t>
      </w:r>
      <w:r w:rsidR="000F39BF">
        <w:rPr>
          <w:lang w:val="sr-Cyrl-RS"/>
        </w:rPr>
        <w:t xml:space="preserve"> -</w:t>
      </w:r>
      <w:r w:rsidR="0073385B" w:rsidRPr="00CA712D">
        <w:t xml:space="preserve"> Тутин</w:t>
      </w:r>
      <w:r w:rsidRPr="00CA712D">
        <w:t xml:space="preserve"> је дужан да здравственом раднику и здравственом сараднику обезбеди стручно усавршавање, које подразумева стицање знања и вештина  које обухвата:</w:t>
      </w:r>
    </w:p>
    <w:p w:rsidR="000C376A" w:rsidRPr="00CA712D" w:rsidRDefault="000C376A" w:rsidP="000C376A">
      <w:pPr>
        <w:pStyle w:val="ListParagraph"/>
        <w:numPr>
          <w:ilvl w:val="0"/>
          <w:numId w:val="5"/>
        </w:numPr>
        <w:ind w:hanging="284"/>
      </w:pPr>
      <w:r w:rsidRPr="00CA712D">
        <w:t xml:space="preserve">Специјализације и </w:t>
      </w:r>
    </w:p>
    <w:p w:rsidR="000C376A" w:rsidRPr="00CA712D" w:rsidRDefault="000C376A" w:rsidP="000C376A">
      <w:pPr>
        <w:pStyle w:val="ListParagraph"/>
        <w:numPr>
          <w:ilvl w:val="0"/>
          <w:numId w:val="5"/>
        </w:numPr>
        <w:ind w:hanging="284"/>
      </w:pPr>
      <w:r w:rsidRPr="00CA712D">
        <w:t>Континуирану едукацију.</w:t>
      </w:r>
    </w:p>
    <w:p w:rsidR="000C376A" w:rsidRPr="00CA712D" w:rsidRDefault="000C376A" w:rsidP="000C376A">
      <w:pPr>
        <w:ind w:hanging="284"/>
        <w:rPr>
          <w:lang w:val="sr-Cyrl-CS"/>
        </w:rPr>
      </w:pPr>
      <w:r w:rsidRPr="00CA712D">
        <w:t xml:space="preserve">     </w:t>
      </w:r>
      <w:r w:rsidRPr="00CA712D">
        <w:rPr>
          <w:lang w:val="sr-Cyrl-CS"/>
        </w:rPr>
        <w:t xml:space="preserve">     Стручно усавршавање и специјализације запослених у Дому здравља врши се у складу са Планом стручног усавршавања који доноси Управни одбор по предлогу </w:t>
      </w:r>
      <w:r w:rsidR="0073385B" w:rsidRPr="00CA712D">
        <w:rPr>
          <w:lang w:val="sr-Cyrl-CS"/>
        </w:rPr>
        <w:t>Стручног савета</w:t>
      </w:r>
      <w:r w:rsidRPr="00CA712D">
        <w:rPr>
          <w:lang w:val="sr-Cyrl-CS"/>
        </w:rPr>
        <w:t xml:space="preserve">, а складу са планираним развојем здравствене установе. </w:t>
      </w:r>
    </w:p>
    <w:p w:rsidR="000C376A" w:rsidRPr="00CA712D" w:rsidRDefault="000C376A" w:rsidP="000D6610">
      <w:pPr>
        <w:ind w:firstLine="720"/>
        <w:rPr>
          <w:lang w:val="sr-Cyrl-CS"/>
        </w:rPr>
      </w:pPr>
      <w:r w:rsidRPr="00CA712D">
        <w:rPr>
          <w:lang w:val="sr-Cyrl-CS"/>
        </w:rPr>
        <w:t>Одлуку о расписивању огласа за одобравање специјализације доноси директор здравстене установе.</w:t>
      </w:r>
    </w:p>
    <w:p w:rsidR="0073385B" w:rsidRPr="00CA712D" w:rsidRDefault="000C376A" w:rsidP="000C376A">
      <w:pPr>
        <w:ind w:hanging="284"/>
        <w:rPr>
          <w:lang w:val="sr-Cyrl-CS"/>
        </w:rPr>
      </w:pPr>
      <w:r w:rsidRPr="00CA712D">
        <w:rPr>
          <w:lang w:val="sr-Cyrl-CS"/>
        </w:rPr>
        <w:t xml:space="preserve">     </w:t>
      </w:r>
      <w:r w:rsidR="000D6610">
        <w:rPr>
          <w:lang w:val="sr-Cyrl-CS"/>
        </w:rPr>
        <w:tab/>
      </w:r>
      <w:r w:rsidRPr="00CA712D">
        <w:rPr>
          <w:lang w:val="sr-Cyrl-CS"/>
        </w:rPr>
        <w:t xml:space="preserve">Здравствени радник и здравствени сарадник са високом школском спремом може се специјализовати ако има завршен приправнички стаж и положен стручни испит. </w:t>
      </w:r>
    </w:p>
    <w:p w:rsidR="000C376A" w:rsidRPr="00CA712D" w:rsidRDefault="0073385B" w:rsidP="000C376A">
      <w:pPr>
        <w:ind w:hanging="284"/>
        <w:rPr>
          <w:lang w:val="sr-Cyrl-CS"/>
        </w:rPr>
      </w:pPr>
      <w:r w:rsidRPr="00CA712D">
        <w:rPr>
          <w:lang w:val="sr-Cyrl-CS"/>
        </w:rPr>
        <w:t xml:space="preserve">     </w:t>
      </w:r>
      <w:r w:rsidR="000D6610">
        <w:rPr>
          <w:lang w:val="sr-Cyrl-CS"/>
        </w:rPr>
        <w:tab/>
      </w:r>
      <w:r w:rsidRPr="00CA712D">
        <w:rPr>
          <w:lang w:val="sr-Cyrl-CS"/>
        </w:rPr>
        <w:t>Решење</w:t>
      </w:r>
      <w:r w:rsidR="000C376A" w:rsidRPr="00CA712D">
        <w:rPr>
          <w:lang w:val="sr-Cyrl-CS"/>
        </w:rPr>
        <w:t xml:space="preserve"> о одобравању специјализације доноси директор здравствене установе, а Министар решењем даје сагласност за специјализацију.</w:t>
      </w:r>
    </w:p>
    <w:p w:rsidR="000C376A" w:rsidRPr="00CA712D" w:rsidRDefault="000C376A" w:rsidP="000C376A">
      <w:pPr>
        <w:ind w:hanging="284"/>
        <w:rPr>
          <w:lang w:val="sr-Cyrl-CS"/>
        </w:rPr>
      </w:pPr>
      <w:r w:rsidRPr="00CA712D">
        <w:rPr>
          <w:lang w:val="sr-Cyrl-CS"/>
        </w:rPr>
        <w:t xml:space="preserve">     Запослени кога је послодавац упутио на специјализацију има право на плаћено одсуство за припрему и полагање испита и то 30 радних дана за специјалистички испит.</w:t>
      </w:r>
    </w:p>
    <w:p w:rsidR="000C376A" w:rsidRPr="00CA712D" w:rsidRDefault="000C376A" w:rsidP="000C376A">
      <w:pPr>
        <w:ind w:hanging="284"/>
        <w:rPr>
          <w:lang w:val="sr-Cyrl-CS"/>
        </w:rPr>
      </w:pPr>
      <w:r w:rsidRPr="00CA712D">
        <w:rPr>
          <w:lang w:val="sr-Cyrl-CS"/>
        </w:rPr>
        <w:t xml:space="preserve">     Запослени може користити похађање програма континуиране едукације, који је акредитован од стране Здравственог савета Србије, ради обнављања дозволе  за самосталан рад (лиценце).</w:t>
      </w:r>
      <w:r w:rsidR="000F1CC1" w:rsidRPr="00CA712D">
        <w:rPr>
          <w:lang w:val="sr-Cyrl-CS"/>
        </w:rPr>
        <w:t xml:space="preserve"> </w:t>
      </w:r>
      <w:r w:rsidRPr="00CA712D">
        <w:rPr>
          <w:lang w:val="sr-Cyrl-CS"/>
        </w:rPr>
        <w:t>Послодавац упућије запосленог на програм континуиране едукације, водећи рачуна о несметаном функционисању здравствене установе.</w:t>
      </w:r>
    </w:p>
    <w:p w:rsidR="000C376A" w:rsidRPr="00CA712D" w:rsidRDefault="000C376A" w:rsidP="000C376A">
      <w:pPr>
        <w:ind w:hanging="284"/>
        <w:rPr>
          <w:lang w:val="sr-Cyrl-CS"/>
        </w:rPr>
      </w:pPr>
      <w:r w:rsidRPr="00CA712D">
        <w:rPr>
          <w:lang w:val="sr-Cyrl-CS"/>
        </w:rPr>
        <w:t xml:space="preserve">    Запослени кога је послодавац упутио на похађање програма континуиране едукације, има право на плаћено одсуство за све време трајања програма, као и за време неопходно за долазак у место где се спроводи едукација и повратак у место рада.</w:t>
      </w:r>
    </w:p>
    <w:p w:rsidR="000C376A" w:rsidRPr="00CA712D" w:rsidRDefault="000C376A" w:rsidP="000C376A">
      <w:pPr>
        <w:ind w:hanging="284"/>
        <w:rPr>
          <w:lang w:val="sr-Cyrl-CS"/>
        </w:rPr>
      </w:pPr>
      <w:r w:rsidRPr="00CA712D">
        <w:rPr>
          <w:lang w:val="sr-Latn-CS"/>
        </w:rPr>
        <w:t xml:space="preserve">     </w:t>
      </w:r>
      <w:r w:rsidR="000D6610">
        <w:rPr>
          <w:lang w:val="sr-Latn-CS"/>
        </w:rPr>
        <w:tab/>
      </w:r>
      <w:r w:rsidRPr="00CA712D">
        <w:rPr>
          <w:lang w:val="sr-Cyrl-CS"/>
        </w:rPr>
        <w:t xml:space="preserve">Дом здравља </w:t>
      </w:r>
      <w:r w:rsidR="000F39BF">
        <w:rPr>
          <w:lang w:val="sr-Cyrl-CS"/>
        </w:rPr>
        <w:t>-</w:t>
      </w:r>
      <w:r w:rsidRPr="00CA712D">
        <w:rPr>
          <w:lang w:val="sr-Cyrl-CS"/>
        </w:rPr>
        <w:t xml:space="preserve"> Тутин  </w:t>
      </w:r>
      <w:r w:rsidR="0073385B" w:rsidRPr="00CA712D">
        <w:rPr>
          <w:lang w:val="sr-Cyrl-CS"/>
        </w:rPr>
        <w:t xml:space="preserve">је </w:t>
      </w:r>
      <w:r w:rsidRPr="00CA712D">
        <w:rPr>
          <w:lang w:val="sr-Cyrl-CS"/>
        </w:rPr>
        <w:t>у 20</w:t>
      </w:r>
      <w:r w:rsidR="00EA2EA5" w:rsidRPr="00CA712D">
        <w:rPr>
          <w:lang w:val="sr-Latn-CS"/>
        </w:rPr>
        <w:t>2</w:t>
      </w:r>
      <w:r w:rsidR="000F39BF">
        <w:rPr>
          <w:lang w:val="sr-Cyrl-RS"/>
        </w:rPr>
        <w:t>4</w:t>
      </w:r>
      <w:r w:rsidR="00584B99" w:rsidRPr="00CA712D">
        <w:t>.</w:t>
      </w:r>
      <w:r w:rsidRPr="00CA712D">
        <w:rPr>
          <w:lang w:val="sr-Cyrl-CS"/>
        </w:rPr>
        <w:t xml:space="preserve"> години  има</w:t>
      </w:r>
      <w:r w:rsidR="0073385B" w:rsidRPr="00CA712D">
        <w:rPr>
          <w:lang w:val="sr-Cyrl-CS"/>
        </w:rPr>
        <w:t>о</w:t>
      </w:r>
      <w:r w:rsidRPr="00CA712D">
        <w:rPr>
          <w:lang w:val="sr-Cyrl-CS"/>
        </w:rPr>
        <w:t xml:space="preserve"> </w:t>
      </w:r>
      <w:r w:rsidR="0073385B" w:rsidRPr="00CA712D">
        <w:t>1</w:t>
      </w:r>
      <w:r w:rsidR="00EE4E6C">
        <w:t>2</w:t>
      </w:r>
      <w:r w:rsidRPr="00CA712D">
        <w:rPr>
          <w:lang w:val="sr-Cyrl-CS"/>
        </w:rPr>
        <w:t xml:space="preserve"> </w:t>
      </w:r>
      <w:r w:rsidR="00EE4E6C">
        <w:rPr>
          <w:lang w:val="sr-Cyrl-RS"/>
        </w:rPr>
        <w:t>доктора медицине</w:t>
      </w:r>
      <w:r w:rsidRPr="00CA712D">
        <w:rPr>
          <w:lang w:val="sr-Cyrl-CS"/>
        </w:rPr>
        <w:t xml:space="preserve"> који су на специјализацији</w:t>
      </w:r>
      <w:r w:rsidRPr="00CA712D">
        <w:rPr>
          <w:lang w:val="sr-Latn-CS"/>
        </w:rPr>
        <w:t>.</w:t>
      </w:r>
      <w:r w:rsidRPr="00CA712D">
        <w:rPr>
          <w:lang w:val="sr-Cyrl-CS"/>
        </w:rPr>
        <w:t xml:space="preserve"> </w:t>
      </w:r>
      <w:r w:rsidRPr="00CA712D">
        <w:rPr>
          <w:lang w:val="sr-Latn-CS"/>
        </w:rPr>
        <w:t>О</w:t>
      </w:r>
      <w:r w:rsidRPr="00CA712D">
        <w:rPr>
          <w:lang w:val="sr-Cyrl-CS"/>
        </w:rPr>
        <w:t>д тога су</w:t>
      </w:r>
      <w:r w:rsidR="00584B99" w:rsidRPr="00CA712D">
        <w:rPr>
          <w:lang w:val="sr-Cyrl-CS"/>
        </w:rPr>
        <w:t xml:space="preserve">: </w:t>
      </w:r>
      <w:r w:rsidR="00EE4E6C">
        <w:rPr>
          <w:lang w:val="sr-Cyrl-CS"/>
        </w:rPr>
        <w:t>3</w:t>
      </w:r>
      <w:r w:rsidRPr="00CA712D">
        <w:rPr>
          <w:lang w:val="sr-Cyrl-CS"/>
        </w:rPr>
        <w:t xml:space="preserve"> </w:t>
      </w:r>
      <w:r w:rsidR="004D149F">
        <w:rPr>
          <w:lang w:val="sr-Cyrl-CS"/>
        </w:rPr>
        <w:t>доктора</w:t>
      </w:r>
      <w:r w:rsidRPr="00CA712D">
        <w:rPr>
          <w:lang w:val="sr-Cyrl-CS"/>
        </w:rPr>
        <w:t xml:space="preserve"> на специјализацији</w:t>
      </w:r>
      <w:r w:rsidR="00EA2EA5" w:rsidRPr="00CA712D">
        <w:rPr>
          <w:lang w:val="sr-Cyrl-CS"/>
        </w:rPr>
        <w:t xml:space="preserve"> опште медицине, </w:t>
      </w:r>
      <w:r w:rsidR="00EE4E6C">
        <w:rPr>
          <w:lang w:val="sr-Cyrl-CS"/>
        </w:rPr>
        <w:t>5</w:t>
      </w:r>
      <w:r w:rsidRPr="00CA712D">
        <w:rPr>
          <w:lang w:val="sr-Cyrl-CS"/>
        </w:rPr>
        <w:t xml:space="preserve"> </w:t>
      </w:r>
      <w:r w:rsidR="004D149F">
        <w:rPr>
          <w:lang w:val="sr-Cyrl-CS"/>
        </w:rPr>
        <w:t>докто</w:t>
      </w:r>
      <w:r w:rsidRPr="00CA712D">
        <w:rPr>
          <w:lang w:val="sr-Cyrl-CS"/>
        </w:rPr>
        <w:t>р</w:t>
      </w:r>
      <w:r w:rsidR="00EE4E6C">
        <w:rPr>
          <w:lang w:val="sr-Cyrl-CS"/>
        </w:rPr>
        <w:t>а</w:t>
      </w:r>
      <w:r w:rsidRPr="00CA712D">
        <w:rPr>
          <w:lang w:val="sr-Cyrl-CS"/>
        </w:rPr>
        <w:t xml:space="preserve"> на специјализацији ургентне мецинине, </w:t>
      </w:r>
      <w:r w:rsidR="00EE4E6C">
        <w:rPr>
          <w:lang w:val="sr-Cyrl-CS"/>
        </w:rPr>
        <w:t xml:space="preserve">1 </w:t>
      </w:r>
      <w:r w:rsidR="004D149F">
        <w:rPr>
          <w:lang w:val="sr-Cyrl-CS"/>
        </w:rPr>
        <w:t>доктор</w:t>
      </w:r>
      <w:r w:rsidR="00EA2EA5" w:rsidRPr="00CA712D">
        <w:rPr>
          <w:lang w:val="sr-Cyrl-CS"/>
        </w:rPr>
        <w:t xml:space="preserve">  на интерној медицицини</w:t>
      </w:r>
      <w:r w:rsidR="00CB05C9">
        <w:rPr>
          <w:lang w:val="sr-Cyrl-CS"/>
        </w:rPr>
        <w:t xml:space="preserve">, </w:t>
      </w:r>
      <w:r w:rsidR="00E73444" w:rsidRPr="00CA712D">
        <w:rPr>
          <w:lang w:val="sr-Cyrl-CS"/>
        </w:rPr>
        <w:t xml:space="preserve">2 </w:t>
      </w:r>
      <w:r w:rsidR="004D149F">
        <w:rPr>
          <w:lang w:val="sr-Cyrl-CS"/>
        </w:rPr>
        <w:t>докто</w:t>
      </w:r>
      <w:r w:rsidR="00E73444" w:rsidRPr="00CA712D">
        <w:rPr>
          <w:lang w:val="sr-Cyrl-CS"/>
        </w:rPr>
        <w:t>ра на радиологији</w:t>
      </w:r>
      <w:r w:rsidR="00EE4E6C">
        <w:rPr>
          <w:lang w:val="sr-Cyrl-CS"/>
        </w:rPr>
        <w:t xml:space="preserve"> </w:t>
      </w:r>
      <w:r w:rsidR="00CB05C9">
        <w:rPr>
          <w:lang w:val="sr-Cyrl-CS"/>
        </w:rPr>
        <w:t xml:space="preserve">и 1 </w:t>
      </w:r>
      <w:r w:rsidR="004D149F">
        <w:rPr>
          <w:lang w:val="sr-Cyrl-CS"/>
        </w:rPr>
        <w:t>доктор</w:t>
      </w:r>
      <w:r w:rsidR="00CB05C9">
        <w:rPr>
          <w:lang w:val="sr-Cyrl-CS"/>
        </w:rPr>
        <w:t xml:space="preserve"> на специјализацији из оториноларингологије</w:t>
      </w:r>
      <w:r w:rsidR="00EA2EA5" w:rsidRPr="00CA712D">
        <w:rPr>
          <w:lang w:val="sr-Cyrl-CS"/>
        </w:rPr>
        <w:t>.</w:t>
      </w:r>
    </w:p>
    <w:p w:rsidR="003979A2" w:rsidRPr="00CA712D" w:rsidRDefault="005E0CF9" w:rsidP="000C376A">
      <w:pPr>
        <w:ind w:hanging="284"/>
        <w:rPr>
          <w:lang w:val="sr-Cyrl-CS"/>
        </w:rPr>
      </w:pPr>
      <w:r w:rsidRPr="00CA712D">
        <w:rPr>
          <w:lang w:val="sr-Cyrl-CS"/>
        </w:rPr>
        <w:t xml:space="preserve">    </w:t>
      </w:r>
      <w:r w:rsidR="000D6610">
        <w:rPr>
          <w:lang w:val="sr-Cyrl-CS"/>
        </w:rPr>
        <w:tab/>
      </w:r>
      <w:r w:rsidR="000D6610">
        <w:rPr>
          <w:lang w:val="sr-Cyrl-CS"/>
        </w:rPr>
        <w:tab/>
      </w:r>
      <w:r w:rsidR="003979A2" w:rsidRPr="00CA712D">
        <w:rPr>
          <w:lang w:val="sr-Cyrl-CS"/>
        </w:rPr>
        <w:t>У служби стоматолошке здравствене заштите је 1 доктор</w:t>
      </w:r>
      <w:r w:rsidR="00F1394A" w:rsidRPr="00CA712D">
        <w:rPr>
          <w:lang w:val="sr-Cyrl-CS"/>
        </w:rPr>
        <w:t xml:space="preserve"> стоматологије</w:t>
      </w:r>
      <w:r w:rsidR="003979A2" w:rsidRPr="00CA712D">
        <w:rPr>
          <w:lang w:val="sr-Cyrl-CS"/>
        </w:rPr>
        <w:t xml:space="preserve"> је на специјализацији ортопедије вилица.</w:t>
      </w:r>
    </w:p>
    <w:p w:rsidR="0045197D" w:rsidRPr="00CA712D" w:rsidRDefault="0045197D" w:rsidP="000C376A">
      <w:pPr>
        <w:ind w:hanging="284"/>
        <w:rPr>
          <w:lang w:val="sr-Cyrl-CS"/>
        </w:rPr>
      </w:pPr>
    </w:p>
    <w:p w:rsidR="00CB05C9" w:rsidRDefault="00CB05C9" w:rsidP="00CB05C9">
      <w:pPr>
        <w:jc w:val="center"/>
        <w:rPr>
          <w:b/>
          <w:lang w:val="sr-Cyrl-CS"/>
        </w:rPr>
      </w:pPr>
    </w:p>
    <w:p w:rsidR="00CB05C9" w:rsidRDefault="00CB05C9" w:rsidP="00CB05C9">
      <w:pPr>
        <w:jc w:val="center"/>
        <w:rPr>
          <w:b/>
          <w:lang w:val="sr-Cyrl-CS"/>
        </w:rPr>
      </w:pPr>
    </w:p>
    <w:p w:rsidR="00CB05C9" w:rsidRDefault="00CB05C9" w:rsidP="00CB05C9">
      <w:pPr>
        <w:jc w:val="center"/>
        <w:rPr>
          <w:b/>
          <w:lang w:val="sr-Cyrl-CS"/>
        </w:rPr>
      </w:pPr>
    </w:p>
    <w:p w:rsidR="00CB05C9" w:rsidRDefault="00CB05C9" w:rsidP="00CB05C9">
      <w:pPr>
        <w:jc w:val="center"/>
        <w:rPr>
          <w:b/>
          <w:lang w:val="sr-Cyrl-CS"/>
        </w:rPr>
      </w:pPr>
    </w:p>
    <w:p w:rsidR="00CB05C9" w:rsidRDefault="00CB05C9" w:rsidP="00CB05C9">
      <w:pPr>
        <w:jc w:val="center"/>
        <w:rPr>
          <w:b/>
          <w:lang w:val="sr-Cyrl-CS"/>
        </w:rPr>
      </w:pPr>
    </w:p>
    <w:p w:rsidR="00CB05C9" w:rsidRDefault="00CB05C9" w:rsidP="00CB05C9">
      <w:pPr>
        <w:jc w:val="center"/>
        <w:rPr>
          <w:b/>
          <w:lang w:val="sr-Cyrl-CS"/>
        </w:rPr>
      </w:pPr>
    </w:p>
    <w:p w:rsidR="00CB05C9" w:rsidRDefault="00CB05C9" w:rsidP="00CB05C9">
      <w:pPr>
        <w:jc w:val="center"/>
        <w:rPr>
          <w:b/>
          <w:lang w:val="sr-Cyrl-CS"/>
        </w:rPr>
      </w:pPr>
    </w:p>
    <w:p w:rsidR="00CB05C9" w:rsidRDefault="00CB05C9" w:rsidP="00CB05C9">
      <w:pPr>
        <w:jc w:val="center"/>
        <w:rPr>
          <w:b/>
          <w:lang w:val="sr-Cyrl-CS"/>
        </w:rPr>
      </w:pPr>
    </w:p>
    <w:p w:rsidR="000D0AB3" w:rsidRPr="00CA712D" w:rsidRDefault="000D0AB3" w:rsidP="00CB05C9">
      <w:pPr>
        <w:jc w:val="center"/>
        <w:rPr>
          <w:b/>
          <w:lang w:val="sr-Cyrl-CS"/>
        </w:rPr>
      </w:pPr>
      <w:r w:rsidRPr="00CA712D">
        <w:rPr>
          <w:b/>
          <w:lang w:val="sr-Cyrl-CS"/>
        </w:rPr>
        <w:lastRenderedPageBreak/>
        <w:t>ДЕЛАТНОСТ ДОМА ЗДРАВЉА</w:t>
      </w:r>
    </w:p>
    <w:p w:rsidR="002766FD" w:rsidRPr="00CA712D" w:rsidRDefault="002766FD" w:rsidP="00DB359D">
      <w:pPr>
        <w:jc w:val="center"/>
        <w:rPr>
          <w:b/>
          <w:lang w:val="sr-Cyrl-CS"/>
        </w:rPr>
      </w:pPr>
    </w:p>
    <w:p w:rsidR="002766FD" w:rsidRPr="00CA712D" w:rsidRDefault="002766FD" w:rsidP="00DB359D">
      <w:pPr>
        <w:autoSpaceDE w:val="0"/>
        <w:autoSpaceDN w:val="0"/>
        <w:adjustRightInd w:val="0"/>
        <w:rPr>
          <w:rFonts w:eastAsiaTheme="minorHAnsi"/>
          <w:lang w:val="sr-Cyrl-CS"/>
        </w:rPr>
      </w:pPr>
      <w:r w:rsidRPr="00CA712D">
        <w:rPr>
          <w:rFonts w:eastAsiaTheme="minorHAnsi"/>
          <w:lang w:val="sr-Cyrl-CS"/>
        </w:rPr>
        <w:t>Дом здравља</w:t>
      </w:r>
      <w:r w:rsidR="001B3248">
        <w:rPr>
          <w:rFonts w:eastAsiaTheme="minorHAnsi"/>
          <w:lang w:val="sr-Cyrl-CS"/>
        </w:rPr>
        <w:t xml:space="preserve"> -</w:t>
      </w:r>
      <w:r w:rsidRPr="00CA712D">
        <w:rPr>
          <w:rFonts w:eastAsiaTheme="minorHAnsi"/>
          <w:lang w:val="sr-Cyrl-CS"/>
        </w:rPr>
        <w:t xml:space="preserve"> Тутин је здравствена установа у којој се обавља здравствена делатност на</w:t>
      </w:r>
      <w:r w:rsidR="00337955" w:rsidRPr="00CA712D">
        <w:rPr>
          <w:rFonts w:eastAsiaTheme="minorHAnsi"/>
          <w:lang w:val="sr-Cyrl-CS"/>
        </w:rPr>
        <w:t xml:space="preserve"> </w:t>
      </w:r>
      <w:r w:rsidRPr="00CA712D">
        <w:rPr>
          <w:rFonts w:eastAsiaTheme="minorHAnsi"/>
          <w:lang w:val="sr-Cyrl-CS"/>
        </w:rPr>
        <w:t>примарном нивоу.</w:t>
      </w:r>
    </w:p>
    <w:p w:rsidR="000D0AB3" w:rsidRPr="00CA712D" w:rsidRDefault="000D0AB3" w:rsidP="00DB359D">
      <w:pPr>
        <w:rPr>
          <w:lang w:val="sr-Cyrl-CS"/>
        </w:rPr>
      </w:pPr>
    </w:p>
    <w:p w:rsidR="000D0AB3" w:rsidRPr="00CA712D" w:rsidRDefault="000D0AB3" w:rsidP="00DB359D">
      <w:pPr>
        <w:rPr>
          <w:lang w:val="sr-Cyrl-CS"/>
        </w:rPr>
      </w:pPr>
      <w:r w:rsidRPr="00CA712D">
        <w:rPr>
          <w:lang w:val="sr-Cyrl-CS"/>
        </w:rPr>
        <w:t xml:space="preserve">             У оквиру своје делатности Дом здравља нарочито:</w:t>
      </w:r>
    </w:p>
    <w:p w:rsidR="000D0AB3" w:rsidRPr="00CA712D" w:rsidRDefault="000D0AB3" w:rsidP="00DB359D">
      <w:pPr>
        <w:rPr>
          <w:lang w:val="sr-Cyrl-CS"/>
        </w:rPr>
      </w:pPr>
    </w:p>
    <w:p w:rsidR="000D0AB3" w:rsidRPr="00CA712D" w:rsidRDefault="000D0AB3" w:rsidP="00DB359D">
      <w:pPr>
        <w:jc w:val="both"/>
        <w:rPr>
          <w:lang w:val="sr-Cyrl-CS"/>
        </w:rPr>
      </w:pPr>
      <w:r w:rsidRPr="00CA712D">
        <w:rPr>
          <w:lang w:val="sr-Cyrl-CS"/>
        </w:rPr>
        <w:t>1. Прати и проучава здравствено стање становништва, здравствену културу и хигијенске прилике и предлаже мере за њихово санирање;</w:t>
      </w:r>
    </w:p>
    <w:p w:rsidR="000D0AB3" w:rsidRPr="00CA712D" w:rsidRDefault="000D0AB3" w:rsidP="00DB359D">
      <w:pPr>
        <w:jc w:val="both"/>
        <w:rPr>
          <w:lang w:val="sr-Cyrl-CS"/>
        </w:rPr>
      </w:pPr>
      <w:r w:rsidRPr="00CA712D">
        <w:rPr>
          <w:lang w:val="sr-Cyrl-CS"/>
        </w:rPr>
        <w:t>2. спроводи мере здравственог васпитања на формирању понашања које води унапређењу и очувању здравља;</w:t>
      </w:r>
    </w:p>
    <w:p w:rsidR="000D0AB3" w:rsidRPr="00CA712D" w:rsidRDefault="000D0AB3" w:rsidP="00DB359D">
      <w:pPr>
        <w:jc w:val="both"/>
        <w:rPr>
          <w:lang w:val="sr-Cyrl-CS"/>
        </w:rPr>
      </w:pPr>
      <w:r w:rsidRPr="00CA712D">
        <w:rPr>
          <w:lang w:val="sr-Cyrl-CS"/>
        </w:rPr>
        <w:t>3.  истражује и открива узроке и појаве ширења обољења и повреда као и начине и мере њиховог спречавања, сузбијања, раног откривања, ефикасног и квалитетног лечења, рехабилитације и спречавања инвалидности;</w:t>
      </w:r>
    </w:p>
    <w:p w:rsidR="000D0AB3" w:rsidRPr="00CA712D" w:rsidRDefault="000D0AB3" w:rsidP="00DB359D">
      <w:pPr>
        <w:rPr>
          <w:lang w:val="sr-Cyrl-CS"/>
        </w:rPr>
      </w:pPr>
      <w:r w:rsidRPr="00CA712D">
        <w:rPr>
          <w:lang w:val="sr-Cyrl-CS"/>
        </w:rPr>
        <w:t>4.  прати и спроводи стручно и научно утврђене методе дијагностике, лечење и рехабилитације, а нарочито утврђене стручно методолошке и доктринарне критеријуме (протоколе);</w:t>
      </w:r>
    </w:p>
    <w:p w:rsidR="000D0AB3" w:rsidRPr="00CA712D" w:rsidRDefault="000D0AB3" w:rsidP="00DB359D">
      <w:pPr>
        <w:jc w:val="both"/>
        <w:rPr>
          <w:lang w:val="sr-Cyrl-CS"/>
        </w:rPr>
      </w:pPr>
      <w:r w:rsidRPr="00CA712D">
        <w:rPr>
          <w:lang w:val="sr-Cyrl-CS"/>
        </w:rPr>
        <w:t>5.  организује и спроводи стручно усавршавање својих здравствених сарадника и осталих радника;</w:t>
      </w:r>
    </w:p>
    <w:p w:rsidR="000D0AB3" w:rsidRPr="00CA712D" w:rsidRDefault="002766FD" w:rsidP="00DB359D">
      <w:pPr>
        <w:jc w:val="both"/>
        <w:rPr>
          <w:lang w:val="sr-Cyrl-CS"/>
        </w:rPr>
      </w:pPr>
      <w:r w:rsidRPr="00CA712D">
        <w:rPr>
          <w:lang w:val="sr-Cyrl-CS"/>
        </w:rPr>
        <w:t xml:space="preserve">6.    </w:t>
      </w:r>
      <w:r w:rsidR="000D0AB3" w:rsidRPr="00CA712D">
        <w:rPr>
          <w:lang w:val="sr-Cyrl-CS"/>
        </w:rPr>
        <w:t>спроводи програме здравствене заштите;</w:t>
      </w:r>
    </w:p>
    <w:p w:rsidR="000D0AB3" w:rsidRPr="00CA712D" w:rsidRDefault="002766FD" w:rsidP="00DB359D">
      <w:pPr>
        <w:jc w:val="both"/>
        <w:rPr>
          <w:lang w:val="sr-Cyrl-CS"/>
        </w:rPr>
      </w:pPr>
      <w:r w:rsidRPr="00CA712D">
        <w:rPr>
          <w:lang w:val="sr-Cyrl-CS"/>
        </w:rPr>
        <w:t xml:space="preserve">7.  </w:t>
      </w:r>
      <w:r w:rsidR="000D0AB3" w:rsidRPr="00CA712D">
        <w:rPr>
          <w:lang w:val="sr-Cyrl-CS"/>
        </w:rPr>
        <w:t>утврђује и спроводи мере у елементарним непогодама у другим ванредним стањима;</w:t>
      </w:r>
    </w:p>
    <w:p w:rsidR="000D0AB3" w:rsidRPr="00CA712D" w:rsidRDefault="00A72E7D" w:rsidP="00DB359D">
      <w:pPr>
        <w:jc w:val="both"/>
        <w:rPr>
          <w:lang w:val="sr-Cyrl-CS"/>
        </w:rPr>
      </w:pPr>
      <w:r w:rsidRPr="00CA712D">
        <w:rPr>
          <w:lang w:val="sr-Cyrl-CS"/>
        </w:rPr>
        <w:t>8.</w:t>
      </w:r>
      <w:r w:rsidR="008C0682" w:rsidRPr="00CA712D">
        <w:rPr>
          <w:lang w:val="sr-Cyrl-CS"/>
        </w:rPr>
        <w:t xml:space="preserve"> </w:t>
      </w:r>
      <w:r w:rsidR="000D0AB3" w:rsidRPr="00CA712D">
        <w:rPr>
          <w:lang w:val="sr-Cyrl-CS"/>
        </w:rPr>
        <w:t>спроводи мере ради спречавања нежељених компликација и последица при пружању здравствене заштите, као и мере опште сигурности за време боравка грађана у Дому здравља и обезбеђује сталну контролу спровођења ових мера;</w:t>
      </w:r>
    </w:p>
    <w:p w:rsidR="000D0AB3" w:rsidRPr="00CA712D" w:rsidRDefault="00072799" w:rsidP="00DB359D">
      <w:pPr>
        <w:jc w:val="both"/>
        <w:rPr>
          <w:lang w:val="sr-Cyrl-CS"/>
        </w:rPr>
      </w:pPr>
      <w:r w:rsidRPr="00CA712D">
        <w:rPr>
          <w:lang w:val="sr-Cyrl-CS"/>
        </w:rPr>
        <w:t>9.о</w:t>
      </w:r>
      <w:r w:rsidR="000D0AB3" w:rsidRPr="00CA712D">
        <w:rPr>
          <w:lang w:val="sr-Cyrl-CS"/>
        </w:rPr>
        <w:t xml:space="preserve">рганизује и спроводи унутрашњи надзор над стручним радом.                                                  </w:t>
      </w:r>
    </w:p>
    <w:p w:rsidR="000D0AB3" w:rsidRPr="00CA712D" w:rsidRDefault="000D0AB3" w:rsidP="00DB359D">
      <w:pPr>
        <w:jc w:val="both"/>
        <w:rPr>
          <w:lang w:val="sr-Cyrl-CS"/>
        </w:rPr>
      </w:pPr>
      <w:r w:rsidRPr="00CA712D">
        <w:rPr>
          <w:lang w:val="sr-Cyrl-CS"/>
        </w:rPr>
        <w:t xml:space="preserve">              Дом здравља, у обављању здравствене делатности, пружа превентивне, дијагностичке, терапијске, рехабилитационе здравствене услуге из следећих области здравствене заштите, односно специјалности:</w:t>
      </w:r>
    </w:p>
    <w:p w:rsidR="000D0AB3" w:rsidRPr="00CA712D" w:rsidRDefault="000D0AB3" w:rsidP="00DB359D">
      <w:pPr>
        <w:jc w:val="both"/>
        <w:rPr>
          <w:lang w:val="sr-Cyrl-CS"/>
        </w:rPr>
      </w:pPr>
    </w:p>
    <w:p w:rsidR="000D0AB3" w:rsidRPr="00CA712D" w:rsidRDefault="000D0AB3" w:rsidP="00DB359D">
      <w:pPr>
        <w:rPr>
          <w:lang w:val="sr-Cyrl-CS"/>
        </w:rPr>
      </w:pPr>
      <w:r w:rsidRPr="00CA712D">
        <w:rPr>
          <w:lang w:val="sr-Cyrl-CS"/>
        </w:rPr>
        <w:t>-  здравственог васпитања,</w:t>
      </w:r>
    </w:p>
    <w:p w:rsidR="000D0AB3" w:rsidRPr="00CA712D" w:rsidRDefault="000D0AB3" w:rsidP="00DB359D">
      <w:pPr>
        <w:rPr>
          <w:lang w:val="sr-Cyrl-CS"/>
        </w:rPr>
      </w:pPr>
      <w:r w:rsidRPr="00CA712D">
        <w:rPr>
          <w:lang w:val="sr-Cyrl-CS"/>
        </w:rPr>
        <w:t>-  опште медицине,</w:t>
      </w:r>
    </w:p>
    <w:p w:rsidR="000D0AB3" w:rsidRPr="00CA712D" w:rsidRDefault="000D0AB3" w:rsidP="00DB359D">
      <w:pPr>
        <w:rPr>
          <w:lang w:val="sr-Cyrl-CS"/>
        </w:rPr>
      </w:pPr>
      <w:r w:rsidRPr="00CA712D">
        <w:rPr>
          <w:lang w:val="sr-Cyrl-CS"/>
        </w:rPr>
        <w:t>-  здравствене заштите жена,</w:t>
      </w:r>
    </w:p>
    <w:p w:rsidR="007E728C" w:rsidRPr="00CA712D" w:rsidRDefault="007E728C" w:rsidP="00DB359D">
      <w:pPr>
        <w:rPr>
          <w:lang w:val="sr-Cyrl-CS"/>
        </w:rPr>
      </w:pPr>
      <w:r w:rsidRPr="00CA712D">
        <w:rPr>
          <w:lang w:val="sr-Cyrl-CS"/>
        </w:rPr>
        <w:t>-   здравствена заштита деце</w:t>
      </w:r>
    </w:p>
    <w:p w:rsidR="000D0AB3" w:rsidRPr="00CA712D" w:rsidRDefault="000D0AB3" w:rsidP="00DB359D">
      <w:pPr>
        <w:rPr>
          <w:lang w:val="sr-Cyrl-CS"/>
        </w:rPr>
      </w:pPr>
      <w:r w:rsidRPr="00CA712D">
        <w:rPr>
          <w:lang w:val="sr-Cyrl-CS"/>
        </w:rPr>
        <w:t>-  поливалентне патронаже,</w:t>
      </w:r>
    </w:p>
    <w:p w:rsidR="000D0AB3" w:rsidRPr="00CA712D" w:rsidRDefault="000D0AB3" w:rsidP="00DB359D">
      <w:pPr>
        <w:rPr>
          <w:lang w:val="sr-Cyrl-CS"/>
        </w:rPr>
      </w:pPr>
      <w:r w:rsidRPr="00CA712D">
        <w:rPr>
          <w:lang w:val="sr-Cyrl-CS"/>
        </w:rPr>
        <w:t>- стоматолошке здравствене заштите,</w:t>
      </w:r>
    </w:p>
    <w:p w:rsidR="000D0AB3" w:rsidRPr="00CA712D" w:rsidRDefault="000D0AB3" w:rsidP="00DB359D">
      <w:pPr>
        <w:rPr>
          <w:lang w:val="sr-Cyrl-CS"/>
        </w:rPr>
      </w:pPr>
      <w:r w:rsidRPr="00CA712D">
        <w:rPr>
          <w:lang w:val="sr-Cyrl-CS"/>
        </w:rPr>
        <w:t>-  лабораторијске дијагностике,</w:t>
      </w:r>
    </w:p>
    <w:p w:rsidR="000D0AB3" w:rsidRPr="00CA712D" w:rsidRDefault="000D0AB3" w:rsidP="00DB359D">
      <w:pPr>
        <w:rPr>
          <w:lang w:val="sr-Cyrl-CS"/>
        </w:rPr>
      </w:pPr>
      <w:r w:rsidRPr="00CA712D">
        <w:rPr>
          <w:lang w:val="sr-Cyrl-CS"/>
        </w:rPr>
        <w:t>-  рендген дијагностике,</w:t>
      </w:r>
    </w:p>
    <w:p w:rsidR="000D0AB3" w:rsidRPr="00CA712D" w:rsidRDefault="000D0AB3" w:rsidP="00DB359D">
      <w:pPr>
        <w:rPr>
          <w:lang w:val="sr-Cyrl-CS"/>
        </w:rPr>
      </w:pPr>
      <w:r w:rsidRPr="00CA712D">
        <w:rPr>
          <w:lang w:val="sr-Cyrl-CS"/>
        </w:rPr>
        <w:t>-  кућног лечења и здравствене неге,</w:t>
      </w:r>
    </w:p>
    <w:p w:rsidR="000D0AB3" w:rsidRPr="00CA712D" w:rsidRDefault="000D0AB3" w:rsidP="00DB359D">
      <w:pPr>
        <w:rPr>
          <w:lang w:val="sr-Cyrl-CS"/>
        </w:rPr>
      </w:pPr>
      <w:r w:rsidRPr="00CA712D">
        <w:rPr>
          <w:lang w:val="sr-Cyrl-CS"/>
        </w:rPr>
        <w:t>-  хитне медицинске помоћи,</w:t>
      </w:r>
    </w:p>
    <w:p w:rsidR="000D0AB3" w:rsidRPr="00CA712D" w:rsidRDefault="000D0AB3" w:rsidP="00DB359D">
      <w:pPr>
        <w:rPr>
          <w:lang w:val="sr-Cyrl-CS"/>
        </w:rPr>
      </w:pPr>
      <w:r w:rsidRPr="00CA712D">
        <w:rPr>
          <w:lang w:val="sr-Cyrl-CS"/>
        </w:rPr>
        <w:t>-  хигијенско-епидемиолошке заштите,</w:t>
      </w:r>
    </w:p>
    <w:p w:rsidR="000D0AB3" w:rsidRPr="00CA712D" w:rsidRDefault="000D0AB3" w:rsidP="00DB359D">
      <w:pPr>
        <w:rPr>
          <w:lang w:val="sr-Cyrl-CS"/>
        </w:rPr>
      </w:pPr>
      <w:r w:rsidRPr="00CA712D">
        <w:rPr>
          <w:lang w:val="sr-Cyrl-CS"/>
        </w:rPr>
        <w:t>-  медицине рада,</w:t>
      </w:r>
    </w:p>
    <w:p w:rsidR="000D0AB3" w:rsidRPr="00CA712D" w:rsidRDefault="000D0AB3" w:rsidP="00DB359D">
      <w:pPr>
        <w:rPr>
          <w:lang w:val="sr-Cyrl-CS"/>
        </w:rPr>
      </w:pPr>
      <w:r w:rsidRPr="00CA712D">
        <w:rPr>
          <w:lang w:val="sr-Cyrl-CS"/>
        </w:rPr>
        <w:t>-  физикалне медицине и рехабилитације,</w:t>
      </w:r>
    </w:p>
    <w:p w:rsidR="000D0AB3" w:rsidRPr="00CA712D" w:rsidRDefault="000D0AB3" w:rsidP="00DB359D">
      <w:pPr>
        <w:rPr>
          <w:lang w:val="sr-Cyrl-CS"/>
        </w:rPr>
      </w:pPr>
      <w:r w:rsidRPr="00CA712D">
        <w:rPr>
          <w:lang w:val="sr-Cyrl-CS"/>
        </w:rPr>
        <w:t>-  интерне медицине,</w:t>
      </w:r>
    </w:p>
    <w:p w:rsidR="000D0AB3" w:rsidRPr="00CA712D" w:rsidRDefault="000D0AB3" w:rsidP="00DB359D">
      <w:pPr>
        <w:rPr>
          <w:lang w:val="sr-Cyrl-CS"/>
        </w:rPr>
      </w:pPr>
      <w:r w:rsidRPr="00CA712D">
        <w:rPr>
          <w:lang w:val="sr-Cyrl-CS"/>
        </w:rPr>
        <w:t>- офталмологије,</w:t>
      </w:r>
    </w:p>
    <w:p w:rsidR="000D0AB3" w:rsidRPr="00CA712D" w:rsidRDefault="000D0AB3" w:rsidP="00DB359D">
      <w:pPr>
        <w:rPr>
          <w:lang w:val="sr-Cyrl-CS"/>
        </w:rPr>
      </w:pPr>
      <w:r w:rsidRPr="00CA712D">
        <w:rPr>
          <w:lang w:val="sr-Cyrl-CS"/>
        </w:rPr>
        <w:t>- оториноларингологије,</w:t>
      </w:r>
    </w:p>
    <w:p w:rsidR="000D0AB3" w:rsidRPr="00CA712D" w:rsidRDefault="000D0AB3" w:rsidP="00DB359D">
      <w:pPr>
        <w:rPr>
          <w:lang w:val="sr-Cyrl-CS"/>
        </w:rPr>
      </w:pPr>
      <w:r w:rsidRPr="00CA712D">
        <w:rPr>
          <w:lang w:val="sr-Cyrl-CS"/>
        </w:rPr>
        <w:t>- дерматовенерологије,</w:t>
      </w:r>
    </w:p>
    <w:p w:rsidR="000D0AB3" w:rsidRPr="00CA712D" w:rsidRDefault="000D0AB3" w:rsidP="00DB359D">
      <w:pPr>
        <w:rPr>
          <w:lang w:val="sr-Cyrl-CS"/>
        </w:rPr>
      </w:pPr>
      <w:r w:rsidRPr="00CA712D">
        <w:rPr>
          <w:lang w:val="sr-Latn-CS"/>
        </w:rPr>
        <w:t xml:space="preserve">- </w:t>
      </w:r>
      <w:r w:rsidRPr="00CA712D">
        <w:rPr>
          <w:lang w:val="sr-Cyrl-CS"/>
        </w:rPr>
        <w:t>неурологије,</w:t>
      </w:r>
    </w:p>
    <w:p w:rsidR="000D0AB3" w:rsidRPr="00CA712D" w:rsidRDefault="000D0AB3" w:rsidP="00DB359D">
      <w:r w:rsidRPr="00CA712D">
        <w:rPr>
          <w:lang w:val="sr-Cyrl-CS"/>
        </w:rPr>
        <w:t>- медицинског снабдевања.</w:t>
      </w:r>
    </w:p>
    <w:p w:rsidR="00470913" w:rsidRPr="00CA712D" w:rsidRDefault="00470913" w:rsidP="00DB359D"/>
    <w:p w:rsidR="00470913" w:rsidRPr="00CA712D" w:rsidRDefault="00470913" w:rsidP="00DB359D"/>
    <w:p w:rsidR="00470913" w:rsidRPr="00CA712D" w:rsidRDefault="00470913" w:rsidP="00DB359D"/>
    <w:p w:rsidR="007E728C" w:rsidRPr="00CA712D" w:rsidRDefault="007E728C" w:rsidP="00DB359D">
      <w:pPr>
        <w:rPr>
          <w:lang w:val="sr-Cyrl-CS"/>
        </w:rPr>
      </w:pPr>
    </w:p>
    <w:p w:rsidR="000D0AB3" w:rsidRPr="00CA712D" w:rsidRDefault="000D0AB3" w:rsidP="00DB359D"/>
    <w:p w:rsidR="000D0AB3" w:rsidRPr="00CA712D" w:rsidRDefault="000D0AB3" w:rsidP="00DB359D">
      <w:pPr>
        <w:rPr>
          <w:b/>
          <w:lang w:val="sr-Latn-CS"/>
        </w:rPr>
      </w:pPr>
      <w:r w:rsidRPr="00CA712D">
        <w:rPr>
          <w:b/>
          <w:lang w:val="sr-Cyrl-CS"/>
        </w:rPr>
        <w:t>УНУТРАШЊА ОРГАНИЗАЦИЈА</w:t>
      </w:r>
    </w:p>
    <w:p w:rsidR="000D0AB3" w:rsidRPr="00CA712D" w:rsidRDefault="000D0AB3" w:rsidP="00DB359D">
      <w:pPr>
        <w:rPr>
          <w:lang w:val="sr-Cyrl-CS"/>
        </w:rPr>
      </w:pPr>
    </w:p>
    <w:p w:rsidR="000D0AB3" w:rsidRPr="00CA712D" w:rsidRDefault="000D0AB3" w:rsidP="00DB359D">
      <w:pPr>
        <w:jc w:val="both"/>
        <w:rPr>
          <w:lang w:val="sr-Cyrl-CS"/>
        </w:rPr>
      </w:pPr>
      <w:r w:rsidRPr="00CA712D">
        <w:rPr>
          <w:lang w:val="sr-Cyrl-CS"/>
        </w:rPr>
        <w:t xml:space="preserve">              Унутрашња организација Дома здравља заснива се на основама савремене организације рада у здравственој делатности, на начелима утврђеним Законом о здравственој заштити,</w:t>
      </w:r>
      <w:r w:rsidRPr="00CA712D">
        <w:rPr>
          <w:lang w:val="sr-Latn-CS"/>
        </w:rPr>
        <w:t xml:space="preserve"> </w:t>
      </w:r>
      <w:r w:rsidRPr="00CA712D">
        <w:rPr>
          <w:lang w:val="sr-Cyrl-CS"/>
        </w:rPr>
        <w:t>Законом о здравственом осигурању, објективним потребама за одређеном врстом здравствених услуга које пружа Дом здравља, циљева које је утврдио оснивач Дома здравља, зависно од средстава намењених за финансирање делатности Дома здравља.</w:t>
      </w:r>
    </w:p>
    <w:p w:rsidR="000D0AB3" w:rsidRPr="00CA712D" w:rsidRDefault="000D0AB3" w:rsidP="00DB359D">
      <w:pPr>
        <w:jc w:val="both"/>
        <w:rPr>
          <w:lang w:val="sr-Cyrl-CS"/>
        </w:rPr>
      </w:pPr>
      <w:r w:rsidRPr="00CA712D">
        <w:rPr>
          <w:lang w:val="sr-Cyrl-CS"/>
        </w:rPr>
        <w:t xml:space="preserve">             Унутрашња организација  као и укупан рад Дома здравља, утврђени  су законом, Статутом и Правилником о унутрашњој организацији, постављени су на основама које обезбеђују ефикасно  остваривање здравствене заштите становништва у оквиру утврђене делатности Дома здравља на јединству превентивних, дијагностичких, терапијских и рехабилитационих мера, на начелима утврђеним Законом о здравственој заштити.</w:t>
      </w:r>
    </w:p>
    <w:p w:rsidR="000D0AB3" w:rsidRPr="00CA712D" w:rsidRDefault="000D0AB3" w:rsidP="00DB359D">
      <w:pPr>
        <w:jc w:val="both"/>
        <w:rPr>
          <w:lang w:val="sr-Cyrl-CS"/>
        </w:rPr>
      </w:pPr>
      <w:r w:rsidRPr="00CA712D">
        <w:rPr>
          <w:lang w:val="sr-Cyrl-CS"/>
        </w:rPr>
        <w:t xml:space="preserve">             Сродни послови и радни задаци више радних места повезаних процесом рада чине ужу организациону јединицу (диспанзер, одељење, здравствене станице, одсек и сл), односно организациону јединицу. У Дому здравља Тутин постоје следеће организационе јединице:</w:t>
      </w:r>
    </w:p>
    <w:p w:rsidR="000D0AB3" w:rsidRPr="00CA712D" w:rsidRDefault="000D0AB3" w:rsidP="00DB359D">
      <w:pPr>
        <w:jc w:val="both"/>
      </w:pPr>
    </w:p>
    <w:p w:rsidR="000D0AB3" w:rsidRPr="00CA712D" w:rsidRDefault="00227088" w:rsidP="00DB359D">
      <w:pPr>
        <w:rPr>
          <w:b/>
          <w:lang w:val="sr-Cyrl-CS"/>
        </w:rPr>
      </w:pPr>
      <w:r w:rsidRPr="00CA712D">
        <w:t>1</w:t>
      </w:r>
      <w:r w:rsidR="000D0AB3" w:rsidRPr="00CA712D">
        <w:rPr>
          <w:b/>
          <w:lang w:val="sr-Cyrl-CS"/>
        </w:rPr>
        <w:t>. ОЈ општа медицина</w:t>
      </w:r>
      <w:r w:rsidR="000D0AB3" w:rsidRPr="00CA712D">
        <w:rPr>
          <w:lang w:val="sr-Cyrl-CS"/>
        </w:rPr>
        <w:t>, у чији састав се образују уже организационе јединице</w:t>
      </w:r>
      <w:r w:rsidR="000D0AB3" w:rsidRPr="00CA712D">
        <w:rPr>
          <w:b/>
          <w:lang w:val="sr-Cyrl-CS"/>
        </w:rPr>
        <w:t>:</w:t>
      </w:r>
    </w:p>
    <w:p w:rsidR="000D0AB3" w:rsidRPr="00CA712D" w:rsidRDefault="000D0AB3" w:rsidP="00DB359D">
      <w:pPr>
        <w:rPr>
          <w:b/>
          <w:lang w:val="sr-Cyrl-CS"/>
        </w:rPr>
      </w:pPr>
    </w:p>
    <w:p w:rsidR="000D0AB3" w:rsidRPr="00CA712D" w:rsidRDefault="00257627" w:rsidP="00257627">
      <w:pPr>
        <w:pStyle w:val="ListParagraph"/>
        <w:ind w:left="0"/>
        <w:rPr>
          <w:lang w:val="sr-Cyrl-CS"/>
        </w:rPr>
      </w:pPr>
      <w:r w:rsidRPr="00CA712D">
        <w:rPr>
          <w:lang w:val="sr-Cyrl-CS"/>
        </w:rPr>
        <w:t>1.</w:t>
      </w:r>
      <w:r w:rsidR="000D0AB3" w:rsidRPr="00CA712D">
        <w:rPr>
          <w:lang w:val="sr-Cyrl-CS"/>
        </w:rPr>
        <w:t>одељење опште медицине,</w:t>
      </w:r>
    </w:p>
    <w:p w:rsidR="000D0AB3" w:rsidRPr="00CA712D" w:rsidRDefault="004E5150" w:rsidP="004E5150">
      <w:pPr>
        <w:jc w:val="both"/>
        <w:rPr>
          <w:lang w:val="sr-Cyrl-CS"/>
        </w:rPr>
      </w:pPr>
      <w:r w:rsidRPr="00CA712D">
        <w:t>2.</w:t>
      </w:r>
      <w:r w:rsidR="000D0AB3" w:rsidRPr="00CA712D">
        <w:rPr>
          <w:lang w:val="sr-Cyrl-CS"/>
        </w:rPr>
        <w:t>одељење хемодијализе,</w:t>
      </w:r>
    </w:p>
    <w:p w:rsidR="000D0AB3" w:rsidRPr="00CA712D" w:rsidRDefault="000D0AB3" w:rsidP="00DB359D">
      <w:pPr>
        <w:rPr>
          <w:lang w:val="sr-Cyrl-CS"/>
        </w:rPr>
      </w:pPr>
      <w:r w:rsidRPr="00CA712D">
        <w:rPr>
          <w:lang w:val="sr-Cyrl-CS"/>
        </w:rPr>
        <w:t>3. одељење хитне медицинске помоћи,</w:t>
      </w:r>
    </w:p>
    <w:p w:rsidR="000D0AB3" w:rsidRPr="00CA712D" w:rsidRDefault="000D0AB3" w:rsidP="00DB359D">
      <w:pPr>
        <w:rPr>
          <w:lang w:val="sr-Cyrl-CS"/>
        </w:rPr>
      </w:pPr>
      <w:r w:rsidRPr="00CA712D">
        <w:rPr>
          <w:lang w:val="sr-Cyrl-CS"/>
        </w:rPr>
        <w:t>4. одељење кућна нега и лечења,</w:t>
      </w:r>
    </w:p>
    <w:p w:rsidR="000D0AB3" w:rsidRPr="00CA712D" w:rsidRDefault="000D0AB3" w:rsidP="00DB359D">
      <w:pPr>
        <w:rPr>
          <w:lang w:val="sr-Cyrl-CS"/>
        </w:rPr>
      </w:pPr>
      <w:r w:rsidRPr="00CA712D">
        <w:rPr>
          <w:lang w:val="sr-Cyrl-CS"/>
        </w:rPr>
        <w:t>5. Здравствене станице ( Делимеђе, Рибариће и Лескова),</w:t>
      </w:r>
    </w:p>
    <w:p w:rsidR="000D0AB3" w:rsidRPr="00CA712D" w:rsidRDefault="000D0AB3" w:rsidP="00DB359D">
      <w:pPr>
        <w:rPr>
          <w:lang w:val="sr-Cyrl-CS"/>
        </w:rPr>
      </w:pPr>
      <w:r w:rsidRPr="00CA712D">
        <w:rPr>
          <w:lang w:val="sr-Cyrl-CS"/>
        </w:rPr>
        <w:t>6. Здравствене амбуланте (Драга, Долово,  Црквине, Мојстир и Морани).</w:t>
      </w:r>
    </w:p>
    <w:p w:rsidR="000D0AB3" w:rsidRPr="00CA712D" w:rsidRDefault="000D0AB3" w:rsidP="00DB359D">
      <w:pPr>
        <w:rPr>
          <w:lang w:val="sr-Cyrl-CS"/>
        </w:rPr>
      </w:pPr>
      <w:r w:rsidRPr="00CA712D">
        <w:rPr>
          <w:lang w:val="sr-Cyrl-CS"/>
        </w:rPr>
        <w:t>7. одељење поливалентна патронажа.</w:t>
      </w:r>
    </w:p>
    <w:p w:rsidR="000D0AB3" w:rsidRPr="00CA712D" w:rsidRDefault="000D0AB3" w:rsidP="00DB359D"/>
    <w:p w:rsidR="000D0AB3" w:rsidRPr="00CA712D" w:rsidRDefault="00227088" w:rsidP="00DB359D">
      <w:pPr>
        <w:rPr>
          <w:b/>
          <w:lang w:val="sr-Cyrl-CS"/>
        </w:rPr>
      </w:pPr>
      <w:r w:rsidRPr="00CA712D">
        <w:rPr>
          <w:b/>
        </w:rPr>
        <w:t>2</w:t>
      </w:r>
      <w:r w:rsidR="000D0AB3" w:rsidRPr="00CA712D">
        <w:rPr>
          <w:b/>
          <w:lang w:val="sr-Latn-CS"/>
        </w:rPr>
        <w:t xml:space="preserve">. </w:t>
      </w:r>
      <w:r w:rsidR="00A84424" w:rsidRPr="00CA712D">
        <w:rPr>
          <w:b/>
          <w:lang w:val="sr-Cyrl-CS"/>
        </w:rPr>
        <w:t>ОЈ Здравствена заштита жен</w:t>
      </w:r>
      <w:r w:rsidR="000D0AB3" w:rsidRPr="00CA712D">
        <w:rPr>
          <w:b/>
          <w:lang w:val="sr-Cyrl-CS"/>
        </w:rPr>
        <w:t>а</w:t>
      </w:r>
      <w:r w:rsidR="000D0AB3" w:rsidRPr="00CA712D">
        <w:rPr>
          <w:lang w:val="sr-Cyrl-CS"/>
        </w:rPr>
        <w:t>, у чији састав се образују уже организационе јединице</w:t>
      </w:r>
      <w:r w:rsidR="000D0AB3" w:rsidRPr="00CA712D">
        <w:rPr>
          <w:b/>
          <w:lang w:val="sr-Cyrl-CS"/>
        </w:rPr>
        <w:t>:</w:t>
      </w:r>
    </w:p>
    <w:p w:rsidR="000D0AB3" w:rsidRPr="00CA712D" w:rsidRDefault="000D0AB3" w:rsidP="00DB359D">
      <w:pPr>
        <w:rPr>
          <w:lang w:val="sr-Cyrl-CS"/>
        </w:rPr>
      </w:pPr>
    </w:p>
    <w:p w:rsidR="000D0AB3" w:rsidRPr="00CA712D" w:rsidRDefault="000D0AB3" w:rsidP="00DB359D">
      <w:pPr>
        <w:rPr>
          <w:lang w:val="sr-Cyrl-CS"/>
        </w:rPr>
      </w:pPr>
      <w:r w:rsidRPr="00CA712D">
        <w:rPr>
          <w:lang w:val="sr-Cyrl-CS"/>
        </w:rPr>
        <w:t>1.  одељење диспанзер за жене,</w:t>
      </w:r>
    </w:p>
    <w:p w:rsidR="000D0AB3" w:rsidRPr="00CA712D" w:rsidRDefault="000D0AB3" w:rsidP="00DB359D">
      <w:pPr>
        <w:rPr>
          <w:lang w:val="sr-Cyrl-CS"/>
        </w:rPr>
      </w:pPr>
      <w:r w:rsidRPr="00CA712D">
        <w:rPr>
          <w:lang w:val="sr-Cyrl-CS"/>
        </w:rPr>
        <w:t>2.  одељење ванболничко породилиште са гинекологијом   са 10 постеља.</w:t>
      </w:r>
    </w:p>
    <w:p w:rsidR="000D0AB3" w:rsidRPr="00CA712D" w:rsidRDefault="000D0AB3" w:rsidP="00DB359D">
      <w:pPr>
        <w:rPr>
          <w:lang w:val="sr-Cyrl-CS"/>
        </w:rPr>
      </w:pPr>
    </w:p>
    <w:p w:rsidR="000D0AB3" w:rsidRPr="00CA712D" w:rsidRDefault="00227088" w:rsidP="00DB359D">
      <w:pPr>
        <w:rPr>
          <w:b/>
          <w:lang w:val="sr-Cyrl-CS"/>
        </w:rPr>
      </w:pPr>
      <w:r w:rsidRPr="00CA712D">
        <w:rPr>
          <w:b/>
        </w:rPr>
        <w:t>3</w:t>
      </w:r>
      <w:r w:rsidR="000D0AB3" w:rsidRPr="00CA712D">
        <w:rPr>
          <w:b/>
          <w:lang w:val="sr-Latn-CS"/>
        </w:rPr>
        <w:t xml:space="preserve">. </w:t>
      </w:r>
      <w:r w:rsidR="000D0AB3" w:rsidRPr="00CA712D">
        <w:rPr>
          <w:b/>
          <w:lang w:val="sr-Cyrl-CS"/>
        </w:rPr>
        <w:t xml:space="preserve">ОЈ Здравствена заштита деце, </w:t>
      </w:r>
      <w:r w:rsidR="000D0AB3" w:rsidRPr="00CA712D">
        <w:rPr>
          <w:lang w:val="sr-Cyrl-CS"/>
        </w:rPr>
        <w:t>у чији сатав се образују уже организационе јединице</w:t>
      </w:r>
      <w:r w:rsidR="000D0AB3" w:rsidRPr="00CA712D">
        <w:rPr>
          <w:b/>
          <w:lang w:val="sr-Cyrl-CS"/>
        </w:rPr>
        <w:t>:</w:t>
      </w:r>
    </w:p>
    <w:p w:rsidR="000D0AB3" w:rsidRPr="00CA712D" w:rsidRDefault="000D0AB3" w:rsidP="00DB359D">
      <w:pPr>
        <w:rPr>
          <w:lang w:val="sr-Cyrl-CS"/>
        </w:rPr>
      </w:pPr>
    </w:p>
    <w:p w:rsidR="000D0AB3" w:rsidRPr="00CA712D" w:rsidRDefault="000D0AB3" w:rsidP="00DB359D">
      <w:pPr>
        <w:numPr>
          <w:ilvl w:val="0"/>
          <w:numId w:val="9"/>
        </w:numPr>
        <w:tabs>
          <w:tab w:val="clear" w:pos="720"/>
          <w:tab w:val="num" w:pos="1080"/>
        </w:tabs>
        <w:ind w:left="0" w:firstLine="0"/>
        <w:rPr>
          <w:lang w:val="sr-Cyrl-CS"/>
        </w:rPr>
      </w:pPr>
      <w:r w:rsidRPr="00CA712D">
        <w:rPr>
          <w:lang w:val="sr-Cyrl-CS"/>
        </w:rPr>
        <w:t>одељење предшколски диспанзер за децу,</w:t>
      </w:r>
    </w:p>
    <w:p w:rsidR="000D0AB3" w:rsidRPr="00CA712D" w:rsidRDefault="000D0AB3" w:rsidP="00DB359D">
      <w:pPr>
        <w:numPr>
          <w:ilvl w:val="0"/>
          <w:numId w:val="9"/>
        </w:numPr>
        <w:tabs>
          <w:tab w:val="clear" w:pos="720"/>
          <w:tab w:val="num" w:pos="1080"/>
        </w:tabs>
        <w:ind w:left="0" w:firstLine="0"/>
        <w:rPr>
          <w:lang w:val="sr-Cyrl-CS"/>
        </w:rPr>
      </w:pPr>
      <w:r w:rsidRPr="00CA712D">
        <w:rPr>
          <w:lang w:val="sr-Cyrl-CS"/>
        </w:rPr>
        <w:t>одељење школски диспанзер за децу,</w:t>
      </w:r>
    </w:p>
    <w:p w:rsidR="000D0AB3" w:rsidRPr="00CA712D" w:rsidRDefault="000D0AB3" w:rsidP="00DB359D">
      <w:pPr>
        <w:numPr>
          <w:ilvl w:val="0"/>
          <w:numId w:val="9"/>
        </w:numPr>
        <w:tabs>
          <w:tab w:val="clear" w:pos="720"/>
          <w:tab w:val="num" w:pos="1080"/>
        </w:tabs>
        <w:ind w:left="0" w:firstLine="0"/>
        <w:rPr>
          <w:lang w:val="sr-Cyrl-CS"/>
        </w:rPr>
      </w:pPr>
      <w:r w:rsidRPr="00CA712D">
        <w:rPr>
          <w:lang w:val="sr-Cyrl-CS"/>
        </w:rPr>
        <w:t xml:space="preserve">одељење дечије одељење са </w:t>
      </w:r>
      <w:r w:rsidRPr="00CA712D">
        <w:rPr>
          <w:lang w:val="sr-Latn-CS"/>
        </w:rPr>
        <w:t>8</w:t>
      </w:r>
      <w:r w:rsidRPr="00CA712D">
        <w:rPr>
          <w:lang w:val="sr-Cyrl-CS"/>
        </w:rPr>
        <w:t xml:space="preserve"> постеља.</w:t>
      </w:r>
    </w:p>
    <w:p w:rsidR="000D0AB3" w:rsidRPr="00CA712D" w:rsidRDefault="000D0AB3" w:rsidP="00DB359D">
      <w:pPr>
        <w:rPr>
          <w:lang w:val="sr-Cyrl-CS"/>
        </w:rPr>
      </w:pPr>
    </w:p>
    <w:p w:rsidR="000D0AB3" w:rsidRPr="00CA712D" w:rsidRDefault="00227088" w:rsidP="00DB359D">
      <w:pPr>
        <w:rPr>
          <w:b/>
          <w:lang w:val="sr-Cyrl-CS"/>
        </w:rPr>
      </w:pPr>
      <w:r w:rsidRPr="00CA712D">
        <w:rPr>
          <w:b/>
        </w:rPr>
        <w:t>4</w:t>
      </w:r>
      <w:r w:rsidR="000D0AB3" w:rsidRPr="00CA712D">
        <w:rPr>
          <w:b/>
          <w:lang w:val="sr-Latn-CS"/>
        </w:rPr>
        <w:t xml:space="preserve">. </w:t>
      </w:r>
      <w:r w:rsidR="000D0AB3" w:rsidRPr="00CA712D">
        <w:rPr>
          <w:b/>
          <w:lang w:val="sr-Cyrl-CS"/>
        </w:rPr>
        <w:t>ОЈ Хигијенско-епидемиолошка служба</w:t>
      </w:r>
      <w:r w:rsidR="000D0AB3" w:rsidRPr="00CA712D">
        <w:rPr>
          <w:lang w:val="sr-Cyrl-CS"/>
        </w:rPr>
        <w:t>, у чији састав се образују уже организационе јединице</w:t>
      </w:r>
      <w:r w:rsidR="000D0AB3" w:rsidRPr="00CA712D">
        <w:rPr>
          <w:b/>
          <w:lang w:val="sr-Cyrl-CS"/>
        </w:rPr>
        <w:t>:</w:t>
      </w:r>
    </w:p>
    <w:p w:rsidR="000D0AB3" w:rsidRPr="00CA712D" w:rsidRDefault="000D0AB3" w:rsidP="00DB359D">
      <w:pPr>
        <w:rPr>
          <w:lang w:val="sr-Cyrl-CS"/>
        </w:rPr>
      </w:pPr>
    </w:p>
    <w:p w:rsidR="000D0AB3" w:rsidRPr="00CA712D" w:rsidRDefault="000D0AB3" w:rsidP="00DB359D">
      <w:pPr>
        <w:numPr>
          <w:ilvl w:val="0"/>
          <w:numId w:val="10"/>
        </w:numPr>
        <w:tabs>
          <w:tab w:val="clear" w:pos="720"/>
          <w:tab w:val="num" w:pos="1080"/>
        </w:tabs>
        <w:ind w:left="0" w:firstLine="0"/>
        <w:rPr>
          <w:lang w:val="sr-Cyrl-CS"/>
        </w:rPr>
      </w:pPr>
      <w:r w:rsidRPr="00CA712D">
        <w:rPr>
          <w:lang w:val="sr-Cyrl-CS"/>
        </w:rPr>
        <w:t>одељење хигијенско-епидемиолошка заштита,</w:t>
      </w:r>
    </w:p>
    <w:p w:rsidR="000D0AB3" w:rsidRPr="00CA712D" w:rsidRDefault="000D0AB3" w:rsidP="00DB359D">
      <w:pPr>
        <w:rPr>
          <w:lang w:val="sr-Cyrl-CS"/>
        </w:rPr>
      </w:pPr>
    </w:p>
    <w:p w:rsidR="000D0AB3" w:rsidRPr="00CA712D" w:rsidRDefault="000D0AB3" w:rsidP="00DB359D">
      <w:pPr>
        <w:rPr>
          <w:lang w:val="sr-Cyrl-CS"/>
        </w:rPr>
      </w:pPr>
    </w:p>
    <w:p w:rsidR="000D0AB3" w:rsidRPr="00CA712D" w:rsidRDefault="00227088" w:rsidP="00DB359D">
      <w:pPr>
        <w:rPr>
          <w:b/>
          <w:lang w:val="sr-Cyrl-CS"/>
        </w:rPr>
      </w:pPr>
      <w:r w:rsidRPr="00CA712D">
        <w:rPr>
          <w:b/>
          <w:lang w:val="sr-Cyrl-CS"/>
        </w:rPr>
        <w:t>5</w:t>
      </w:r>
      <w:r w:rsidR="000D0AB3" w:rsidRPr="00CA712D">
        <w:rPr>
          <w:b/>
          <w:lang w:val="sr-Latn-CS"/>
        </w:rPr>
        <w:t xml:space="preserve">. </w:t>
      </w:r>
      <w:r w:rsidR="000D0AB3" w:rsidRPr="00CA712D">
        <w:rPr>
          <w:b/>
          <w:lang w:val="sr-Cyrl-CS"/>
        </w:rPr>
        <w:t>ОЈ Стоматолошка здравствена заштита</w:t>
      </w:r>
      <w:r w:rsidR="000D0AB3" w:rsidRPr="00CA712D">
        <w:rPr>
          <w:lang w:val="sr-Cyrl-CS"/>
        </w:rPr>
        <w:t>,у чији састав се образују уже организационе јединице</w:t>
      </w:r>
      <w:r w:rsidR="000D0AB3" w:rsidRPr="00CA712D">
        <w:rPr>
          <w:b/>
          <w:lang w:val="sr-Cyrl-CS"/>
        </w:rPr>
        <w:t>:</w:t>
      </w:r>
    </w:p>
    <w:p w:rsidR="000D0AB3" w:rsidRPr="00CA712D" w:rsidRDefault="000D0AB3" w:rsidP="00DB359D">
      <w:pPr>
        <w:rPr>
          <w:lang w:val="sr-Cyrl-CS"/>
        </w:rPr>
      </w:pPr>
    </w:p>
    <w:p w:rsidR="000D0AB3" w:rsidRPr="00CA712D" w:rsidRDefault="000D0AB3" w:rsidP="00DB359D">
      <w:pPr>
        <w:numPr>
          <w:ilvl w:val="0"/>
          <w:numId w:val="11"/>
        </w:numPr>
        <w:tabs>
          <w:tab w:val="clear" w:pos="720"/>
          <w:tab w:val="num" w:pos="1080"/>
        </w:tabs>
        <w:ind w:left="0" w:firstLine="0"/>
        <w:rPr>
          <w:lang w:val="sr-Cyrl-CS"/>
        </w:rPr>
      </w:pPr>
      <w:r w:rsidRPr="00CA712D">
        <w:rPr>
          <w:lang w:val="sr-Cyrl-CS"/>
        </w:rPr>
        <w:t>Одељење дечије и превентивне стоматилогије,</w:t>
      </w:r>
    </w:p>
    <w:p w:rsidR="000D0AB3" w:rsidRPr="00CA712D" w:rsidRDefault="000D0AB3" w:rsidP="00DB359D">
      <w:pPr>
        <w:numPr>
          <w:ilvl w:val="0"/>
          <w:numId w:val="11"/>
        </w:numPr>
        <w:tabs>
          <w:tab w:val="clear" w:pos="720"/>
          <w:tab w:val="num" w:pos="1080"/>
        </w:tabs>
        <w:ind w:left="0" w:firstLine="0"/>
        <w:rPr>
          <w:lang w:val="sr-Cyrl-CS"/>
        </w:rPr>
      </w:pPr>
      <w:r w:rsidRPr="00CA712D">
        <w:rPr>
          <w:lang w:val="sr-Cyrl-CS"/>
        </w:rPr>
        <w:t>Стоматолошке ординације Дома здравља Тутин,</w:t>
      </w:r>
    </w:p>
    <w:p w:rsidR="000D0AB3" w:rsidRPr="00CA712D" w:rsidRDefault="000D0AB3" w:rsidP="00DB359D">
      <w:pPr>
        <w:numPr>
          <w:ilvl w:val="0"/>
          <w:numId w:val="11"/>
        </w:numPr>
        <w:tabs>
          <w:tab w:val="clear" w:pos="720"/>
          <w:tab w:val="num" w:pos="1080"/>
        </w:tabs>
        <w:ind w:left="0" w:firstLine="0"/>
        <w:rPr>
          <w:lang w:val="sr-Cyrl-CS"/>
        </w:rPr>
      </w:pPr>
      <w:r w:rsidRPr="00CA712D">
        <w:rPr>
          <w:lang w:val="sr-Cyrl-CS"/>
        </w:rPr>
        <w:t>Стоматолошка ординација Основна школа „ Рифат Бурџовић Тршо“  Тутин,</w:t>
      </w:r>
    </w:p>
    <w:p w:rsidR="000D0AB3" w:rsidRPr="00CA712D" w:rsidRDefault="000D0AB3" w:rsidP="00DB359D">
      <w:pPr>
        <w:numPr>
          <w:ilvl w:val="0"/>
          <w:numId w:val="11"/>
        </w:numPr>
        <w:tabs>
          <w:tab w:val="clear" w:pos="720"/>
          <w:tab w:val="num" w:pos="1080"/>
        </w:tabs>
        <w:ind w:left="0" w:firstLine="0"/>
        <w:rPr>
          <w:lang w:val="sr-Cyrl-CS"/>
        </w:rPr>
      </w:pPr>
      <w:r w:rsidRPr="00CA712D">
        <w:rPr>
          <w:lang w:val="sr-Cyrl-CS"/>
        </w:rPr>
        <w:t>Стоматолошка ординацијаОсновна школа „Вук Караџић“ Тутин,</w:t>
      </w:r>
    </w:p>
    <w:p w:rsidR="000D0AB3" w:rsidRPr="00CA712D" w:rsidRDefault="000D0AB3" w:rsidP="00DB359D">
      <w:pPr>
        <w:numPr>
          <w:ilvl w:val="0"/>
          <w:numId w:val="11"/>
        </w:numPr>
        <w:tabs>
          <w:tab w:val="clear" w:pos="720"/>
          <w:tab w:val="num" w:pos="1080"/>
        </w:tabs>
        <w:ind w:left="0" w:firstLine="0"/>
        <w:rPr>
          <w:lang w:val="sr-Cyrl-CS"/>
        </w:rPr>
      </w:pPr>
      <w:r w:rsidRPr="00CA712D">
        <w:rPr>
          <w:lang w:val="sr-Cyrl-CS"/>
        </w:rPr>
        <w:t>Стоматолошка ординација „Гимназија“ Тутин,</w:t>
      </w:r>
    </w:p>
    <w:p w:rsidR="000D0AB3" w:rsidRPr="00CA712D" w:rsidRDefault="000D0AB3" w:rsidP="00DB359D">
      <w:pPr>
        <w:numPr>
          <w:ilvl w:val="0"/>
          <w:numId w:val="11"/>
        </w:numPr>
        <w:tabs>
          <w:tab w:val="clear" w:pos="720"/>
          <w:tab w:val="num" w:pos="1080"/>
        </w:tabs>
        <w:ind w:left="0" w:firstLine="0"/>
        <w:rPr>
          <w:lang w:val="sr-Cyrl-CS"/>
        </w:rPr>
      </w:pPr>
      <w:r w:rsidRPr="00CA712D">
        <w:rPr>
          <w:lang w:val="sr-Cyrl-CS"/>
        </w:rPr>
        <w:t xml:space="preserve">Стоматолошка ординација здравствена станица Делимеђе, </w:t>
      </w:r>
    </w:p>
    <w:p w:rsidR="00BD5C3F" w:rsidRPr="00CA712D" w:rsidRDefault="00BD5C3F" w:rsidP="00DB359D">
      <w:pPr>
        <w:numPr>
          <w:ilvl w:val="0"/>
          <w:numId w:val="11"/>
        </w:numPr>
        <w:tabs>
          <w:tab w:val="clear" w:pos="720"/>
          <w:tab w:val="num" w:pos="1080"/>
        </w:tabs>
        <w:ind w:left="0" w:firstLine="0"/>
        <w:rPr>
          <w:lang w:val="sr-Cyrl-CS"/>
        </w:rPr>
      </w:pPr>
      <w:r w:rsidRPr="00CA712D">
        <w:rPr>
          <w:lang w:val="sr-Cyrl-CS"/>
        </w:rPr>
        <w:t>Стоматолошка ординација здравствене станице Рибариће.</w:t>
      </w:r>
    </w:p>
    <w:p w:rsidR="000D0AB3" w:rsidRPr="00CA712D" w:rsidRDefault="000D0AB3" w:rsidP="00DB359D">
      <w:pPr>
        <w:rPr>
          <w:lang w:val="sr-Cyrl-CS"/>
        </w:rPr>
      </w:pPr>
    </w:p>
    <w:p w:rsidR="000D0AB3" w:rsidRPr="00CA712D" w:rsidRDefault="00227088" w:rsidP="00DB359D">
      <w:pPr>
        <w:rPr>
          <w:b/>
          <w:lang w:val="sr-Cyrl-CS"/>
        </w:rPr>
      </w:pPr>
      <w:r w:rsidRPr="00CA712D">
        <w:rPr>
          <w:b/>
        </w:rPr>
        <w:t>6</w:t>
      </w:r>
      <w:r w:rsidR="000D0AB3" w:rsidRPr="00CA712D">
        <w:rPr>
          <w:b/>
          <w:lang w:val="sr-Latn-CS"/>
        </w:rPr>
        <w:t xml:space="preserve">. </w:t>
      </w:r>
      <w:r w:rsidR="001F23C9" w:rsidRPr="00CA712D">
        <w:rPr>
          <w:b/>
          <w:lang w:val="sr-Cyrl-CS"/>
        </w:rPr>
        <w:t>ОЈ</w:t>
      </w:r>
      <w:r w:rsidR="000D0AB3" w:rsidRPr="00CA712D">
        <w:rPr>
          <w:lang w:val="sr-Cyrl-CS"/>
        </w:rPr>
        <w:t xml:space="preserve"> </w:t>
      </w:r>
      <w:r w:rsidR="000D0AB3" w:rsidRPr="00CA712D">
        <w:rPr>
          <w:b/>
          <w:lang w:val="sr-Cyrl-CS"/>
        </w:rPr>
        <w:t>Специјалистичке службе и лабораторијска дијагностика</w:t>
      </w:r>
      <w:r w:rsidR="000D0AB3" w:rsidRPr="00CA712D">
        <w:rPr>
          <w:lang w:val="sr-Cyrl-CS"/>
        </w:rPr>
        <w:t>, у чији састав</w:t>
      </w:r>
      <w:r w:rsidR="000D0AB3" w:rsidRPr="00CA712D">
        <w:rPr>
          <w:b/>
          <w:lang w:val="sr-Cyrl-CS"/>
        </w:rPr>
        <w:t xml:space="preserve"> </w:t>
      </w:r>
      <w:r w:rsidR="000D0AB3" w:rsidRPr="00CA712D">
        <w:rPr>
          <w:lang w:val="sr-Cyrl-CS"/>
        </w:rPr>
        <w:t>се образују уже организационе јединице</w:t>
      </w:r>
      <w:r w:rsidR="000D0AB3" w:rsidRPr="00CA712D">
        <w:rPr>
          <w:b/>
          <w:lang w:val="sr-Cyrl-CS"/>
        </w:rPr>
        <w:t>:</w:t>
      </w:r>
    </w:p>
    <w:p w:rsidR="000D0AB3" w:rsidRPr="00CA712D" w:rsidRDefault="000D0AB3" w:rsidP="00DB359D">
      <w:pPr>
        <w:rPr>
          <w:b/>
          <w:lang w:val="sr-Cyrl-CS"/>
        </w:rPr>
      </w:pPr>
    </w:p>
    <w:p w:rsidR="000D0AB3" w:rsidRPr="00CA712D" w:rsidRDefault="000D0AB3" w:rsidP="00DB359D">
      <w:pPr>
        <w:rPr>
          <w:lang w:val="sr-Cyrl-CS"/>
        </w:rPr>
      </w:pPr>
      <w:r w:rsidRPr="00CA712D">
        <w:rPr>
          <w:lang w:val="sr-Cyrl-CS"/>
        </w:rPr>
        <w:t xml:space="preserve">   Специјалистичке амбуланте и одсеци:</w:t>
      </w:r>
    </w:p>
    <w:p w:rsidR="000D0AB3" w:rsidRPr="00CA712D" w:rsidRDefault="00EE4806" w:rsidP="00EE4806">
      <w:pPr>
        <w:rPr>
          <w:lang w:val="sr-Cyrl-CS"/>
        </w:rPr>
      </w:pPr>
      <w:r w:rsidRPr="00CA712D">
        <w:rPr>
          <w:lang w:val="sr-Cyrl-CS"/>
        </w:rPr>
        <w:t>1.</w:t>
      </w:r>
      <w:r w:rsidR="0039629B" w:rsidRPr="00CA712D">
        <w:rPr>
          <w:lang w:val="sr-Cyrl-CS"/>
        </w:rPr>
        <w:t xml:space="preserve"> </w:t>
      </w:r>
      <w:r w:rsidR="000D0AB3" w:rsidRPr="00CA712D">
        <w:rPr>
          <w:lang w:val="sr-Cyrl-CS"/>
        </w:rPr>
        <w:t>ОРЛ амбуланта,</w:t>
      </w:r>
    </w:p>
    <w:p w:rsidR="000D0AB3" w:rsidRPr="00CA712D" w:rsidRDefault="00EE4806" w:rsidP="00EE4806">
      <w:pPr>
        <w:rPr>
          <w:lang w:val="sr-Cyrl-CS"/>
        </w:rPr>
      </w:pPr>
      <w:r w:rsidRPr="00CA712D">
        <w:rPr>
          <w:lang w:val="sr-Cyrl-CS"/>
        </w:rPr>
        <w:t>2.</w:t>
      </w:r>
      <w:r w:rsidR="0039629B" w:rsidRPr="00CA712D">
        <w:rPr>
          <w:lang w:val="sr-Cyrl-CS"/>
        </w:rPr>
        <w:t xml:space="preserve"> </w:t>
      </w:r>
      <w:r w:rsidR="000D0AB3" w:rsidRPr="00CA712D">
        <w:rPr>
          <w:lang w:val="sr-Cyrl-CS"/>
        </w:rPr>
        <w:t>офталмолошка амбуланта,</w:t>
      </w:r>
    </w:p>
    <w:p w:rsidR="000D0AB3" w:rsidRPr="00CA712D" w:rsidRDefault="00EE4806" w:rsidP="00EE4806">
      <w:pPr>
        <w:rPr>
          <w:lang w:val="sr-Cyrl-CS"/>
        </w:rPr>
      </w:pPr>
      <w:r w:rsidRPr="00CA712D">
        <w:rPr>
          <w:lang w:val="sr-Cyrl-CS"/>
        </w:rPr>
        <w:t>3.</w:t>
      </w:r>
      <w:r w:rsidR="0039629B" w:rsidRPr="00CA712D">
        <w:rPr>
          <w:lang w:val="sr-Cyrl-CS"/>
        </w:rPr>
        <w:t xml:space="preserve"> </w:t>
      </w:r>
      <w:r w:rsidR="000D0AB3" w:rsidRPr="00CA712D">
        <w:rPr>
          <w:lang w:val="sr-Cyrl-CS"/>
        </w:rPr>
        <w:t>дерматовенеролошка амбуланта,</w:t>
      </w:r>
    </w:p>
    <w:p w:rsidR="000A10B5" w:rsidRPr="00CA712D" w:rsidRDefault="001338C5" w:rsidP="00EE4806">
      <w:r w:rsidRPr="00CA712D">
        <w:rPr>
          <w:lang w:val="sr-Cyrl-CS"/>
        </w:rPr>
        <w:t>4.</w:t>
      </w:r>
      <w:r w:rsidR="00EE4806" w:rsidRPr="00CA712D">
        <w:rPr>
          <w:lang w:val="sr-Cyrl-CS"/>
        </w:rPr>
        <w:t xml:space="preserve"> </w:t>
      </w:r>
      <w:r w:rsidR="000D0AB3" w:rsidRPr="00CA712D">
        <w:rPr>
          <w:lang w:val="sr-Cyrl-CS"/>
        </w:rPr>
        <w:t>одсек физијатрије,</w:t>
      </w:r>
    </w:p>
    <w:p w:rsidR="000D0AB3" w:rsidRPr="00CA712D" w:rsidRDefault="00EE4806" w:rsidP="00EE4806">
      <w:pPr>
        <w:rPr>
          <w:lang w:val="sr-Cyrl-CS"/>
        </w:rPr>
      </w:pPr>
      <w:r w:rsidRPr="00CA712D">
        <w:rPr>
          <w:lang w:val="sr-Cyrl-CS"/>
        </w:rPr>
        <w:t>5.</w:t>
      </w:r>
      <w:r w:rsidR="0039629B" w:rsidRPr="00CA712D">
        <w:rPr>
          <w:lang w:val="sr-Cyrl-CS"/>
        </w:rPr>
        <w:t xml:space="preserve"> </w:t>
      </w:r>
      <w:r w:rsidR="000D0AB3" w:rsidRPr="00CA712D">
        <w:rPr>
          <w:lang w:val="sr-Cyrl-CS"/>
        </w:rPr>
        <w:t>неуролошка амбуланта,</w:t>
      </w:r>
    </w:p>
    <w:p w:rsidR="000D0AB3" w:rsidRPr="00CA712D" w:rsidRDefault="00EE4806" w:rsidP="000A10B5">
      <w:pPr>
        <w:rPr>
          <w:lang w:val="sr-Cyrl-CS"/>
        </w:rPr>
      </w:pPr>
      <w:r w:rsidRPr="00CA712D">
        <w:rPr>
          <w:lang w:val="sr-Cyrl-CS"/>
        </w:rPr>
        <w:t>6.</w:t>
      </w:r>
      <w:r w:rsidR="0039629B" w:rsidRPr="00CA712D">
        <w:rPr>
          <w:lang w:val="sr-Cyrl-CS"/>
        </w:rPr>
        <w:t xml:space="preserve"> </w:t>
      </w:r>
      <w:r w:rsidR="000D0AB3" w:rsidRPr="00CA712D">
        <w:rPr>
          <w:lang w:val="sr-Cyrl-CS"/>
        </w:rPr>
        <w:t>психијатријска амбуланта,</w:t>
      </w:r>
      <w:r w:rsidR="000A10B5" w:rsidRPr="00CA712D">
        <w:t xml:space="preserve">                                                                                                   </w:t>
      </w:r>
      <w:r w:rsidRPr="00CA712D">
        <w:rPr>
          <w:lang w:val="sr-Cyrl-CS"/>
        </w:rPr>
        <w:t>7.</w:t>
      </w:r>
      <w:r w:rsidR="000D0AB3" w:rsidRPr="00CA712D">
        <w:rPr>
          <w:lang w:val="sr-Cyrl-CS"/>
        </w:rPr>
        <w:t>одељење лабораторије.</w:t>
      </w:r>
    </w:p>
    <w:p w:rsidR="00E3107B" w:rsidRPr="00CA712D" w:rsidRDefault="00E3107B" w:rsidP="000A10B5">
      <w:pPr>
        <w:rPr>
          <w:lang w:val="sr-Cyrl-CS"/>
        </w:rPr>
      </w:pPr>
    </w:p>
    <w:p w:rsidR="00A5373A" w:rsidRPr="00CA712D" w:rsidRDefault="00E3107B" w:rsidP="000A10B5">
      <w:pPr>
        <w:rPr>
          <w:lang w:val="sr-Cyrl-CS"/>
        </w:rPr>
      </w:pPr>
      <w:r w:rsidRPr="00CA712D">
        <w:rPr>
          <w:lang w:val="sr-Cyrl-CS"/>
        </w:rPr>
        <w:t>Доласком са специјализације хирургије  др Кемала Ћоровић створени су услови</w:t>
      </w:r>
    </w:p>
    <w:p w:rsidR="00D054AF" w:rsidRPr="00CA712D" w:rsidRDefault="00E3107B" w:rsidP="000A10B5">
      <w:r w:rsidRPr="00CA712D">
        <w:rPr>
          <w:lang w:val="sr-Cyrl-CS"/>
        </w:rPr>
        <w:t>п</w:t>
      </w:r>
      <w:r w:rsidR="00D054AF" w:rsidRPr="00CA712D">
        <w:rPr>
          <w:lang w:val="sr-Cyrl-CS"/>
        </w:rPr>
        <w:t>очетак рада хируршке амбуланте</w:t>
      </w:r>
      <w:r w:rsidRPr="00CA712D">
        <w:rPr>
          <w:lang w:val="sr-Cyrl-CS"/>
        </w:rPr>
        <w:t>.</w:t>
      </w:r>
      <w:r w:rsidR="00D054AF" w:rsidRPr="00CA712D">
        <w:rPr>
          <w:lang w:val="sr-Cyrl-CS"/>
        </w:rPr>
        <w:t xml:space="preserve"> </w:t>
      </w:r>
      <w:r w:rsidRPr="00CA712D">
        <w:rPr>
          <w:lang w:val="sr-Cyrl-CS"/>
        </w:rPr>
        <w:t>О</w:t>
      </w:r>
      <w:r w:rsidR="00D054AF" w:rsidRPr="00CA712D">
        <w:rPr>
          <w:lang w:val="sr-Cyrl-CS"/>
        </w:rPr>
        <w:t xml:space="preserve">чекује се </w:t>
      </w:r>
      <w:r w:rsidRPr="00CA712D">
        <w:rPr>
          <w:lang w:val="sr-Cyrl-CS"/>
        </w:rPr>
        <w:t>одобрење Министарства здравља за почетак рада хируршке амбуланте.</w:t>
      </w:r>
    </w:p>
    <w:p w:rsidR="001B4F50" w:rsidRPr="00CA712D" w:rsidRDefault="001B4F50" w:rsidP="000A10B5"/>
    <w:p w:rsidR="00DC6B3B" w:rsidRPr="00CA712D" w:rsidRDefault="00DC6B3B" w:rsidP="00DC6B3B">
      <w:pPr>
        <w:ind w:left="360"/>
        <w:rPr>
          <w:lang w:val="sr-Cyrl-CS"/>
        </w:rPr>
      </w:pPr>
    </w:p>
    <w:p w:rsidR="000D0AB3" w:rsidRPr="00CA712D" w:rsidRDefault="00227088" w:rsidP="00665872">
      <w:pPr>
        <w:ind w:hanging="284"/>
        <w:rPr>
          <w:b/>
          <w:lang w:val="sr-Cyrl-CS"/>
        </w:rPr>
      </w:pPr>
      <w:r w:rsidRPr="00CA712D">
        <w:rPr>
          <w:b/>
        </w:rPr>
        <w:t>7</w:t>
      </w:r>
      <w:r w:rsidR="000D0AB3" w:rsidRPr="00CA712D">
        <w:rPr>
          <w:b/>
          <w:lang w:val="sr-Latn-CS"/>
        </w:rPr>
        <w:t xml:space="preserve">. </w:t>
      </w:r>
      <w:r w:rsidR="000D0AB3" w:rsidRPr="00CA712D">
        <w:rPr>
          <w:b/>
          <w:lang w:val="sr-Cyrl-CS"/>
        </w:rPr>
        <w:t xml:space="preserve">ОЈ Интернистичка служба, </w:t>
      </w:r>
      <w:r w:rsidR="000D0AB3" w:rsidRPr="00CA712D">
        <w:rPr>
          <w:lang w:val="sr-Cyrl-CS"/>
        </w:rPr>
        <w:t>у чији састав се образују уже организационе јединице</w:t>
      </w:r>
      <w:r w:rsidR="000D0AB3" w:rsidRPr="00CA712D">
        <w:rPr>
          <w:b/>
          <w:lang w:val="sr-Cyrl-CS"/>
        </w:rPr>
        <w:t>:</w:t>
      </w:r>
    </w:p>
    <w:p w:rsidR="000D0AB3" w:rsidRPr="00CA712D" w:rsidRDefault="000D0AB3" w:rsidP="001E6999">
      <w:pPr>
        <w:rPr>
          <w:lang w:val="sr-Cyrl-CS"/>
        </w:rPr>
      </w:pPr>
    </w:p>
    <w:p w:rsidR="000D0AB3" w:rsidRPr="00CA712D" w:rsidRDefault="001E6999" w:rsidP="001E6999">
      <w:pPr>
        <w:rPr>
          <w:lang w:val="sr-Cyrl-CS"/>
        </w:rPr>
      </w:pPr>
      <w:r w:rsidRPr="00CA712D">
        <w:rPr>
          <w:lang w:val="sr-Cyrl-CS"/>
        </w:rPr>
        <w:t>1.</w:t>
      </w:r>
      <w:r w:rsidR="0039629B" w:rsidRPr="00CA712D">
        <w:rPr>
          <w:lang w:val="sr-Cyrl-CS"/>
        </w:rPr>
        <w:t xml:space="preserve"> </w:t>
      </w:r>
      <w:r w:rsidR="000D0AB3" w:rsidRPr="00CA712D">
        <w:rPr>
          <w:lang w:val="sr-Cyrl-CS"/>
        </w:rPr>
        <w:t>одсек  интернистичка амбуланта и саветовалиште за дијабетичаре,</w:t>
      </w:r>
    </w:p>
    <w:p w:rsidR="000D0AB3" w:rsidRPr="00CA712D" w:rsidRDefault="001E6999" w:rsidP="001E6999">
      <w:pPr>
        <w:rPr>
          <w:lang w:val="sr-Cyrl-CS"/>
        </w:rPr>
      </w:pPr>
      <w:r w:rsidRPr="00CA712D">
        <w:rPr>
          <w:lang w:val="sr-Cyrl-CS"/>
        </w:rPr>
        <w:t>2.</w:t>
      </w:r>
      <w:r w:rsidR="0039629B" w:rsidRPr="00CA712D">
        <w:rPr>
          <w:lang w:val="sr-Cyrl-CS"/>
        </w:rPr>
        <w:t xml:space="preserve"> </w:t>
      </w:r>
      <w:r w:rsidR="000D0AB3" w:rsidRPr="00CA712D">
        <w:rPr>
          <w:lang w:val="sr-Cyrl-CS"/>
        </w:rPr>
        <w:t>одељење интернистички  стационар  са 12 постеља.</w:t>
      </w:r>
    </w:p>
    <w:p w:rsidR="00E3107B" w:rsidRPr="00CA712D" w:rsidRDefault="00E3107B" w:rsidP="001E6999">
      <w:pPr>
        <w:rPr>
          <w:lang w:val="sr-Cyrl-CS"/>
        </w:rPr>
      </w:pPr>
    </w:p>
    <w:p w:rsidR="000D0AB3" w:rsidRPr="00CA712D" w:rsidRDefault="000D0AB3" w:rsidP="001A16DF"/>
    <w:p w:rsidR="000D0AB3" w:rsidRPr="00CA712D" w:rsidRDefault="00227088" w:rsidP="00665872">
      <w:pPr>
        <w:ind w:hanging="284"/>
        <w:rPr>
          <w:lang w:val="sr-Cyrl-CS"/>
        </w:rPr>
      </w:pPr>
      <w:r w:rsidRPr="00CA712D">
        <w:rPr>
          <w:b/>
        </w:rPr>
        <w:t>8</w:t>
      </w:r>
      <w:r w:rsidR="000D0AB3" w:rsidRPr="00CA712D">
        <w:rPr>
          <w:b/>
          <w:lang w:val="sr-Latn-CS"/>
        </w:rPr>
        <w:t xml:space="preserve">. </w:t>
      </w:r>
      <w:r w:rsidR="007C5700" w:rsidRPr="00CA712D">
        <w:rPr>
          <w:b/>
          <w:lang w:val="sr-Cyrl-CS"/>
        </w:rPr>
        <w:t>ОЈ</w:t>
      </w:r>
      <w:r w:rsidR="000D0AB3" w:rsidRPr="00CA712D">
        <w:rPr>
          <w:b/>
          <w:lang w:val="sr-Cyrl-CS"/>
        </w:rPr>
        <w:t xml:space="preserve"> радиолошка дијагностика,</w:t>
      </w:r>
      <w:r w:rsidR="000D0AB3" w:rsidRPr="00CA712D">
        <w:rPr>
          <w:lang w:val="sr-Cyrl-CS"/>
        </w:rPr>
        <w:t xml:space="preserve"> у чији састав се образују уже организационе јединице</w:t>
      </w:r>
      <w:r w:rsidR="000D0AB3" w:rsidRPr="00CA712D">
        <w:rPr>
          <w:b/>
          <w:lang w:val="sr-Cyrl-CS"/>
        </w:rPr>
        <w:t>:</w:t>
      </w:r>
      <w:r w:rsidR="007C5700" w:rsidRPr="00CA712D">
        <w:rPr>
          <w:lang w:val="sr-Cyrl-CS"/>
        </w:rPr>
        <w:t xml:space="preserve"> </w:t>
      </w:r>
    </w:p>
    <w:p w:rsidR="000D0AB3" w:rsidRPr="00CA712D" w:rsidRDefault="000D0AB3" w:rsidP="00665872">
      <w:pPr>
        <w:ind w:hanging="284"/>
        <w:rPr>
          <w:lang w:val="sr-Cyrl-CS"/>
        </w:rPr>
      </w:pPr>
    </w:p>
    <w:p w:rsidR="000D0AB3" w:rsidRPr="00CA712D" w:rsidRDefault="007C5700" w:rsidP="00840A8B">
      <w:pPr>
        <w:rPr>
          <w:lang w:val="sr-Cyrl-CS"/>
        </w:rPr>
      </w:pPr>
      <w:r w:rsidRPr="00CA712D">
        <w:rPr>
          <w:lang w:val="sr-Cyrl-CS"/>
        </w:rPr>
        <w:t>1. Рен</w:t>
      </w:r>
      <w:r w:rsidR="00584B99" w:rsidRPr="00CA712D">
        <w:rPr>
          <w:lang w:val="sr-Cyrl-CS"/>
        </w:rPr>
        <w:t>т</w:t>
      </w:r>
      <w:r w:rsidRPr="00CA712D">
        <w:rPr>
          <w:lang w:val="sr-Cyrl-CS"/>
        </w:rPr>
        <w:t>ген</w:t>
      </w:r>
    </w:p>
    <w:p w:rsidR="000D0AB3" w:rsidRPr="00CA712D" w:rsidRDefault="000D0AB3" w:rsidP="00840A8B">
      <w:pPr>
        <w:rPr>
          <w:lang w:val="sr-Cyrl-CS"/>
        </w:rPr>
      </w:pPr>
      <w:r w:rsidRPr="00CA712D">
        <w:rPr>
          <w:lang w:val="sr-Cyrl-CS"/>
        </w:rPr>
        <w:t>2. одсек радиолошка дијагностика.</w:t>
      </w:r>
    </w:p>
    <w:p w:rsidR="000D0AB3" w:rsidRPr="00CA712D" w:rsidRDefault="000D0AB3" w:rsidP="00665872">
      <w:pPr>
        <w:ind w:left="720" w:hanging="284"/>
        <w:rPr>
          <w:lang w:val="sr-Cyrl-CS"/>
        </w:rPr>
      </w:pPr>
    </w:p>
    <w:p w:rsidR="000D0AB3" w:rsidRPr="00CA712D" w:rsidRDefault="00227088" w:rsidP="00665872">
      <w:pPr>
        <w:ind w:hanging="284"/>
        <w:rPr>
          <w:b/>
          <w:lang w:val="sr-Cyrl-CS"/>
        </w:rPr>
      </w:pPr>
      <w:r w:rsidRPr="00CA712D">
        <w:rPr>
          <w:b/>
        </w:rPr>
        <w:t>9</w:t>
      </w:r>
      <w:r w:rsidR="000D0AB3" w:rsidRPr="00CA712D">
        <w:rPr>
          <w:b/>
          <w:lang w:val="sr-Latn-CS"/>
        </w:rPr>
        <w:t xml:space="preserve">. </w:t>
      </w:r>
      <w:r w:rsidR="000D0AB3" w:rsidRPr="00CA712D">
        <w:rPr>
          <w:b/>
          <w:lang w:val="sr-Cyrl-CS"/>
        </w:rPr>
        <w:t>О</w:t>
      </w:r>
      <w:r w:rsidR="001F23C9" w:rsidRPr="00CA712D">
        <w:rPr>
          <w:b/>
          <w:lang w:val="sr-Cyrl-CS"/>
        </w:rPr>
        <w:t>Ј</w:t>
      </w:r>
      <w:r w:rsidR="000D0AB3" w:rsidRPr="00CA712D">
        <w:rPr>
          <w:b/>
          <w:lang w:val="sr-Cyrl-CS"/>
        </w:rPr>
        <w:t xml:space="preserve"> Апотека,</w:t>
      </w:r>
      <w:r w:rsidR="000D0AB3" w:rsidRPr="00CA712D">
        <w:rPr>
          <w:lang w:val="sr-Cyrl-CS"/>
        </w:rPr>
        <w:t xml:space="preserve"> у чији састав се образују уже организационе јединице</w:t>
      </w:r>
      <w:r w:rsidR="000D0AB3" w:rsidRPr="00CA712D">
        <w:rPr>
          <w:b/>
          <w:lang w:val="sr-Cyrl-CS"/>
        </w:rPr>
        <w:t>:</w:t>
      </w:r>
    </w:p>
    <w:p w:rsidR="000D0AB3" w:rsidRPr="00CA712D" w:rsidRDefault="000D0AB3" w:rsidP="00D47CA7">
      <w:pPr>
        <w:rPr>
          <w:lang w:val="sr-Cyrl-CS"/>
        </w:rPr>
      </w:pPr>
    </w:p>
    <w:p w:rsidR="000D0AB3" w:rsidRPr="00CA712D" w:rsidRDefault="00840A8B" w:rsidP="00840A8B">
      <w:pPr>
        <w:rPr>
          <w:lang w:val="sr-Cyrl-CS"/>
        </w:rPr>
      </w:pPr>
      <w:r w:rsidRPr="00CA712D">
        <w:rPr>
          <w:lang w:val="sr-Cyrl-CS"/>
        </w:rPr>
        <w:t>1.</w:t>
      </w:r>
      <w:r w:rsidR="0039629B" w:rsidRPr="00CA712D">
        <w:rPr>
          <w:lang w:val="sr-Cyrl-CS"/>
        </w:rPr>
        <w:t xml:space="preserve"> </w:t>
      </w:r>
      <w:r w:rsidR="000D0AB3" w:rsidRPr="00CA712D">
        <w:rPr>
          <w:lang w:val="sr-Cyrl-CS"/>
        </w:rPr>
        <w:t>одељење  градска апотека,</w:t>
      </w:r>
    </w:p>
    <w:p w:rsidR="000D0AB3" w:rsidRPr="00CA712D" w:rsidRDefault="00840A8B" w:rsidP="00840A8B">
      <w:pPr>
        <w:rPr>
          <w:lang w:val="sr-Cyrl-CS"/>
        </w:rPr>
      </w:pPr>
      <w:r w:rsidRPr="00CA712D">
        <w:rPr>
          <w:lang w:val="sr-Cyrl-CS"/>
        </w:rPr>
        <w:t>2.</w:t>
      </w:r>
      <w:r w:rsidR="0039629B" w:rsidRPr="00CA712D">
        <w:rPr>
          <w:lang w:val="sr-Cyrl-CS"/>
        </w:rPr>
        <w:t xml:space="preserve"> б</w:t>
      </w:r>
      <w:r w:rsidR="000D0AB3" w:rsidRPr="00CA712D">
        <w:rPr>
          <w:lang w:val="sr-Cyrl-CS"/>
        </w:rPr>
        <w:t>олничка апотека.</w:t>
      </w:r>
    </w:p>
    <w:p w:rsidR="000D0AB3" w:rsidRPr="00CA712D" w:rsidRDefault="000D0AB3" w:rsidP="00D47CA7">
      <w:pPr>
        <w:rPr>
          <w:lang w:val="sr-Cyrl-CS"/>
        </w:rPr>
      </w:pPr>
    </w:p>
    <w:p w:rsidR="000D0AB3" w:rsidRPr="00CA712D" w:rsidRDefault="00227088" w:rsidP="00665872">
      <w:pPr>
        <w:ind w:hanging="284"/>
        <w:rPr>
          <w:b/>
          <w:lang w:val="sr-Cyrl-CS"/>
        </w:rPr>
      </w:pPr>
      <w:r w:rsidRPr="00CA712D">
        <w:rPr>
          <w:b/>
        </w:rPr>
        <w:t>10</w:t>
      </w:r>
      <w:r w:rsidR="000D0AB3" w:rsidRPr="00CA712D">
        <w:rPr>
          <w:b/>
          <w:lang w:val="sr-Latn-CS"/>
        </w:rPr>
        <w:t xml:space="preserve">. </w:t>
      </w:r>
      <w:r w:rsidR="001F23C9" w:rsidRPr="00CA712D">
        <w:rPr>
          <w:b/>
          <w:lang w:val="sr-Cyrl-CS"/>
        </w:rPr>
        <w:t>ОЈ</w:t>
      </w:r>
      <w:r w:rsidR="000D0AB3" w:rsidRPr="00CA712D">
        <w:rPr>
          <w:b/>
          <w:lang w:val="sr-Cyrl-CS"/>
        </w:rPr>
        <w:t xml:space="preserve"> Служба за опште, правне и економско- финансијске послове,</w:t>
      </w:r>
      <w:r w:rsidR="000D0AB3" w:rsidRPr="00CA712D">
        <w:rPr>
          <w:lang w:val="sr-Cyrl-CS"/>
        </w:rPr>
        <w:t xml:space="preserve"> у чији састав се образују уже организационе јединице</w:t>
      </w:r>
      <w:r w:rsidR="000D0AB3" w:rsidRPr="00CA712D">
        <w:rPr>
          <w:b/>
          <w:lang w:val="sr-Cyrl-CS"/>
        </w:rPr>
        <w:t>:</w:t>
      </w:r>
    </w:p>
    <w:p w:rsidR="000D0AB3" w:rsidRPr="00CA712D" w:rsidRDefault="000D0AB3" w:rsidP="00665872">
      <w:pPr>
        <w:ind w:left="360" w:hanging="284"/>
        <w:rPr>
          <w:lang w:val="sr-Cyrl-CS"/>
        </w:rPr>
      </w:pPr>
    </w:p>
    <w:p w:rsidR="000D0AB3" w:rsidRPr="00CA712D" w:rsidRDefault="00F90196" w:rsidP="00F90196">
      <w:pPr>
        <w:rPr>
          <w:lang w:val="sr-Cyrl-CS"/>
        </w:rPr>
      </w:pPr>
      <w:r w:rsidRPr="00CA712D">
        <w:rPr>
          <w:lang w:val="sr-Cyrl-CS"/>
        </w:rPr>
        <w:t>1.</w:t>
      </w:r>
      <w:r w:rsidR="000D0AB3" w:rsidRPr="00CA712D">
        <w:rPr>
          <w:lang w:val="sr-Cyrl-CS"/>
        </w:rPr>
        <w:t>Правни, општи,  и кадровски послови,</w:t>
      </w:r>
    </w:p>
    <w:p w:rsidR="004C5BE4" w:rsidRPr="00CA712D" w:rsidRDefault="00F90196" w:rsidP="00F90196">
      <w:pPr>
        <w:rPr>
          <w:lang w:val="sr-Cyrl-CS"/>
        </w:rPr>
      </w:pPr>
      <w:r w:rsidRPr="00CA712D">
        <w:rPr>
          <w:lang w:val="sr-Cyrl-CS"/>
        </w:rPr>
        <w:t>2.</w:t>
      </w:r>
      <w:r w:rsidR="004C5BE4" w:rsidRPr="00CA712D">
        <w:rPr>
          <w:lang w:val="sr-Cyrl-CS"/>
        </w:rPr>
        <w:t>Одсек за књиговодство,</w:t>
      </w:r>
    </w:p>
    <w:p w:rsidR="004C5BE4" w:rsidRPr="00CA712D" w:rsidRDefault="00F90196" w:rsidP="00F90196">
      <w:pPr>
        <w:rPr>
          <w:lang w:val="sr-Cyrl-CS"/>
        </w:rPr>
      </w:pPr>
      <w:r w:rsidRPr="00CA712D">
        <w:rPr>
          <w:lang w:val="sr-Cyrl-CS"/>
        </w:rPr>
        <w:t>3.</w:t>
      </w:r>
      <w:r w:rsidR="004C5BE4" w:rsidRPr="00CA712D">
        <w:rPr>
          <w:lang w:val="sr-Cyrl-CS"/>
        </w:rPr>
        <w:t>Одсек за финансијску оперативу,</w:t>
      </w:r>
    </w:p>
    <w:p w:rsidR="004C5BE4" w:rsidRPr="00CA712D" w:rsidRDefault="00F90196" w:rsidP="00F90196">
      <w:pPr>
        <w:rPr>
          <w:lang w:val="sr-Cyrl-CS"/>
        </w:rPr>
      </w:pPr>
      <w:r w:rsidRPr="00CA712D">
        <w:rPr>
          <w:lang w:val="sr-Cyrl-CS"/>
        </w:rPr>
        <w:t>4.</w:t>
      </w:r>
      <w:r w:rsidR="004C5BE4" w:rsidRPr="00CA712D">
        <w:rPr>
          <w:lang w:val="sr-Cyrl-CS"/>
        </w:rPr>
        <w:t>Одељење за техничке послове,</w:t>
      </w:r>
    </w:p>
    <w:p w:rsidR="004C5BE4" w:rsidRPr="00CA712D" w:rsidRDefault="00F90196" w:rsidP="00F90196">
      <w:pPr>
        <w:rPr>
          <w:lang w:val="sr-Cyrl-CS"/>
        </w:rPr>
      </w:pPr>
      <w:r w:rsidRPr="00CA712D">
        <w:rPr>
          <w:lang w:val="sr-Cyrl-CS"/>
        </w:rPr>
        <w:t>5.</w:t>
      </w:r>
      <w:r w:rsidR="004C5BE4" w:rsidRPr="00CA712D">
        <w:rPr>
          <w:lang w:val="sr-Cyrl-CS"/>
        </w:rPr>
        <w:t>Одсек за кухињу,</w:t>
      </w:r>
    </w:p>
    <w:p w:rsidR="004C5BE4" w:rsidRPr="00CA712D" w:rsidRDefault="00F90196" w:rsidP="00F90196">
      <w:pPr>
        <w:rPr>
          <w:lang w:val="sr-Cyrl-CS"/>
        </w:rPr>
      </w:pPr>
      <w:r w:rsidRPr="00CA712D">
        <w:rPr>
          <w:lang w:val="sr-Cyrl-CS"/>
        </w:rPr>
        <w:lastRenderedPageBreak/>
        <w:t>6.</w:t>
      </w:r>
      <w:r w:rsidR="006C00D9" w:rsidRPr="00CA712D">
        <w:rPr>
          <w:lang w:val="sr-Cyrl-CS"/>
        </w:rPr>
        <w:t xml:space="preserve"> </w:t>
      </w:r>
      <w:r w:rsidR="004C5BE4" w:rsidRPr="00CA712D">
        <w:rPr>
          <w:lang w:val="sr-Cyrl-CS"/>
        </w:rPr>
        <w:t>Одсек за возни парк.</w:t>
      </w:r>
    </w:p>
    <w:p w:rsidR="004C5BE4" w:rsidRPr="00CA712D" w:rsidRDefault="004C5BE4" w:rsidP="00665872">
      <w:pPr>
        <w:ind w:hanging="284"/>
        <w:rPr>
          <w:lang w:val="sr-Cyrl-CS"/>
        </w:rPr>
      </w:pPr>
    </w:p>
    <w:p w:rsidR="004C5BE4" w:rsidRPr="00CA712D" w:rsidRDefault="004C5BE4" w:rsidP="00665872">
      <w:pPr>
        <w:autoSpaceDE w:val="0"/>
        <w:autoSpaceDN w:val="0"/>
        <w:adjustRightInd w:val="0"/>
        <w:ind w:hanging="284"/>
        <w:rPr>
          <w:rFonts w:eastAsiaTheme="minorHAnsi"/>
          <w:b/>
        </w:rPr>
      </w:pPr>
      <w:r w:rsidRPr="00CA712D">
        <w:rPr>
          <w:rFonts w:eastAsiaTheme="minorHAnsi"/>
          <w:b/>
          <w:bCs/>
        </w:rPr>
        <w:t xml:space="preserve">      </w:t>
      </w:r>
      <w:r w:rsidR="00227088" w:rsidRPr="00CA712D">
        <w:rPr>
          <w:rFonts w:eastAsiaTheme="minorHAnsi"/>
          <w:b/>
          <w:bCs/>
        </w:rPr>
        <w:t>11.</w:t>
      </w:r>
      <w:r w:rsidRPr="00CA712D">
        <w:rPr>
          <w:rFonts w:eastAsiaTheme="minorHAnsi"/>
          <w:b/>
          <w:bCs/>
        </w:rPr>
        <w:t xml:space="preserve">  ОЈ  </w:t>
      </w:r>
      <w:r w:rsidR="0039629B" w:rsidRPr="00CA712D">
        <w:rPr>
          <w:rFonts w:eastAsiaTheme="minorHAnsi"/>
          <w:b/>
          <w:bCs/>
        </w:rPr>
        <w:t>за правне, кадровске и административне</w:t>
      </w:r>
      <w:r w:rsidR="006B6B04" w:rsidRPr="00CA712D">
        <w:rPr>
          <w:rFonts w:eastAsiaTheme="minorHAnsi"/>
          <w:b/>
          <w:bCs/>
        </w:rPr>
        <w:t xml:space="preserve"> послове</w:t>
      </w:r>
    </w:p>
    <w:p w:rsidR="004C5BE4" w:rsidRPr="00CA712D" w:rsidRDefault="004C5BE4" w:rsidP="00665872">
      <w:pPr>
        <w:autoSpaceDE w:val="0"/>
        <w:autoSpaceDN w:val="0"/>
        <w:adjustRightInd w:val="0"/>
        <w:ind w:hanging="284"/>
        <w:rPr>
          <w:rFonts w:eastAsiaTheme="minorHAnsi"/>
        </w:rPr>
      </w:pPr>
    </w:p>
    <w:p w:rsidR="004C5BE4" w:rsidRPr="00CA712D" w:rsidRDefault="004C5BE4" w:rsidP="009757A4">
      <w:pPr>
        <w:autoSpaceDE w:val="0"/>
        <w:autoSpaceDN w:val="0"/>
        <w:adjustRightInd w:val="0"/>
        <w:rPr>
          <w:rFonts w:eastAsiaTheme="minorHAnsi"/>
        </w:rPr>
      </w:pPr>
      <w:r w:rsidRPr="00CA712D">
        <w:rPr>
          <w:rFonts w:eastAsiaTheme="minorHAnsi"/>
        </w:rPr>
        <w:t>- израда општих аката, уговора и давање правних мишљења у вези спровођења истих,</w:t>
      </w:r>
    </w:p>
    <w:p w:rsidR="004C5BE4" w:rsidRPr="00CA712D" w:rsidRDefault="004C5BE4" w:rsidP="009757A4">
      <w:pPr>
        <w:autoSpaceDE w:val="0"/>
        <w:autoSpaceDN w:val="0"/>
        <w:adjustRightInd w:val="0"/>
        <w:rPr>
          <w:rFonts w:eastAsiaTheme="minorHAnsi"/>
        </w:rPr>
      </w:pPr>
      <w:r w:rsidRPr="00CA712D">
        <w:rPr>
          <w:rFonts w:eastAsiaTheme="minorHAnsi"/>
        </w:rPr>
        <w:t xml:space="preserve"> - праћење и проучавање законских прописа, посебно из области здравственог и</w:t>
      </w:r>
    </w:p>
    <w:p w:rsidR="004C5BE4" w:rsidRPr="00CA712D" w:rsidRDefault="004C5BE4" w:rsidP="002C40AD">
      <w:pPr>
        <w:autoSpaceDE w:val="0"/>
        <w:autoSpaceDN w:val="0"/>
        <w:adjustRightInd w:val="0"/>
        <w:rPr>
          <w:rFonts w:eastAsiaTheme="minorHAnsi"/>
        </w:rPr>
      </w:pPr>
      <w:r w:rsidRPr="00CA712D">
        <w:rPr>
          <w:rFonts w:eastAsiaTheme="minorHAnsi"/>
        </w:rPr>
        <w:t xml:space="preserve"> радног прав</w:t>
      </w:r>
      <w:r w:rsidR="00F1161F" w:rsidRPr="00CA712D">
        <w:rPr>
          <w:rFonts w:eastAsiaTheme="minorHAnsi"/>
        </w:rPr>
        <w:t>а и о истим редовно обавештава д</w:t>
      </w:r>
      <w:r w:rsidRPr="00CA712D">
        <w:rPr>
          <w:rFonts w:eastAsiaTheme="minorHAnsi"/>
        </w:rPr>
        <w:t>иректора, организационе једицине и запослене</w:t>
      </w:r>
      <w:r w:rsidR="007745AD" w:rsidRPr="00CA712D">
        <w:rPr>
          <w:rFonts w:eastAsiaTheme="minorHAnsi"/>
        </w:rPr>
        <w:t>,</w:t>
      </w:r>
    </w:p>
    <w:p w:rsidR="004C5BE4" w:rsidRPr="00CA712D" w:rsidRDefault="004C5BE4" w:rsidP="009757A4">
      <w:pPr>
        <w:autoSpaceDE w:val="0"/>
        <w:autoSpaceDN w:val="0"/>
        <w:adjustRightInd w:val="0"/>
        <w:rPr>
          <w:rFonts w:eastAsiaTheme="minorHAnsi"/>
        </w:rPr>
      </w:pPr>
      <w:r w:rsidRPr="00CA712D">
        <w:rPr>
          <w:rFonts w:eastAsiaTheme="minorHAnsi"/>
        </w:rPr>
        <w:t xml:space="preserve"> - заступање пред судовима и другим органима</w:t>
      </w:r>
      <w:r w:rsidR="00CB39CE" w:rsidRPr="00CA712D">
        <w:rPr>
          <w:rFonts w:eastAsiaTheme="minorHAnsi"/>
        </w:rPr>
        <w:t>,</w:t>
      </w:r>
    </w:p>
    <w:p w:rsidR="004C5BE4" w:rsidRPr="00CA712D" w:rsidRDefault="004C5BE4" w:rsidP="009757A4">
      <w:pPr>
        <w:autoSpaceDE w:val="0"/>
        <w:autoSpaceDN w:val="0"/>
        <w:adjustRightInd w:val="0"/>
        <w:rPr>
          <w:rFonts w:eastAsiaTheme="minorHAnsi"/>
        </w:rPr>
      </w:pPr>
      <w:r w:rsidRPr="00CA712D">
        <w:rPr>
          <w:rFonts w:eastAsiaTheme="minorHAnsi"/>
        </w:rPr>
        <w:t>- вођење потребних кадровс</w:t>
      </w:r>
      <w:r w:rsidR="00F5362B" w:rsidRPr="00CA712D">
        <w:rPr>
          <w:rFonts w:eastAsiaTheme="minorHAnsi"/>
        </w:rPr>
        <w:t>ких евиденција и свих послов</w:t>
      </w:r>
      <w:r w:rsidRPr="00CA712D">
        <w:rPr>
          <w:rFonts w:eastAsiaTheme="minorHAnsi"/>
        </w:rPr>
        <w:t>а</w:t>
      </w:r>
      <w:r w:rsidR="00F5362B" w:rsidRPr="00CA712D">
        <w:rPr>
          <w:rFonts w:eastAsiaTheme="minorHAnsi"/>
        </w:rPr>
        <w:t xml:space="preserve"> из радних односа,</w:t>
      </w:r>
    </w:p>
    <w:p w:rsidR="004C5BE4" w:rsidRPr="00CA712D" w:rsidRDefault="004C5BE4" w:rsidP="002C40AD">
      <w:pPr>
        <w:autoSpaceDE w:val="0"/>
        <w:autoSpaceDN w:val="0"/>
        <w:adjustRightInd w:val="0"/>
        <w:rPr>
          <w:rFonts w:eastAsiaTheme="minorHAnsi"/>
        </w:rPr>
      </w:pPr>
      <w:r w:rsidRPr="00CA712D">
        <w:rPr>
          <w:rFonts w:eastAsiaTheme="minorHAnsi"/>
        </w:rPr>
        <w:t xml:space="preserve"> писарнице и архиве</w:t>
      </w:r>
      <w:r w:rsidR="00CB39CE" w:rsidRPr="00CA712D">
        <w:rPr>
          <w:rFonts w:eastAsiaTheme="minorHAnsi"/>
        </w:rPr>
        <w:t>,</w:t>
      </w:r>
    </w:p>
    <w:p w:rsidR="004C5BE4" w:rsidRPr="00CA712D" w:rsidRDefault="004C5BE4" w:rsidP="009757A4">
      <w:pPr>
        <w:autoSpaceDE w:val="0"/>
        <w:autoSpaceDN w:val="0"/>
        <w:adjustRightInd w:val="0"/>
        <w:rPr>
          <w:rFonts w:eastAsiaTheme="minorHAnsi"/>
        </w:rPr>
      </w:pPr>
      <w:r w:rsidRPr="00CA712D">
        <w:rPr>
          <w:rFonts w:eastAsiaTheme="minorHAnsi"/>
        </w:rPr>
        <w:t>- послови по налогу Министарства здравља,  РЗЗО- филијала  и других органа,</w:t>
      </w:r>
    </w:p>
    <w:p w:rsidR="004C5BE4" w:rsidRPr="00CA712D" w:rsidRDefault="004C5BE4" w:rsidP="009757A4">
      <w:pPr>
        <w:autoSpaceDE w:val="0"/>
        <w:autoSpaceDN w:val="0"/>
        <w:adjustRightInd w:val="0"/>
        <w:rPr>
          <w:rFonts w:eastAsiaTheme="minorHAnsi"/>
        </w:rPr>
      </w:pPr>
      <w:r w:rsidRPr="00CA712D">
        <w:rPr>
          <w:rFonts w:eastAsiaTheme="minorHAnsi"/>
        </w:rPr>
        <w:t>- друге послове који по својој природи спадају у ову врсту послова а која нису</w:t>
      </w:r>
    </w:p>
    <w:p w:rsidR="004C5BE4" w:rsidRPr="00CA712D" w:rsidRDefault="004C5BE4" w:rsidP="002C40AD">
      <w:pPr>
        <w:autoSpaceDE w:val="0"/>
        <w:autoSpaceDN w:val="0"/>
        <w:adjustRightInd w:val="0"/>
        <w:rPr>
          <w:rFonts w:eastAsiaTheme="minorHAnsi"/>
        </w:rPr>
      </w:pPr>
      <w:r w:rsidRPr="00CA712D">
        <w:rPr>
          <w:rFonts w:eastAsiaTheme="minorHAnsi"/>
        </w:rPr>
        <w:t>дефинисана као послови неке друге службе, одељења, одсека или стручне групе.</w:t>
      </w:r>
    </w:p>
    <w:p w:rsidR="004C5BE4" w:rsidRPr="00CA712D" w:rsidRDefault="004C5BE4" w:rsidP="009757A4">
      <w:pPr>
        <w:autoSpaceDE w:val="0"/>
        <w:autoSpaceDN w:val="0"/>
        <w:adjustRightInd w:val="0"/>
        <w:rPr>
          <w:rFonts w:eastAsiaTheme="minorHAnsi"/>
        </w:rPr>
      </w:pPr>
      <w:r w:rsidRPr="00CA712D">
        <w:rPr>
          <w:rFonts w:eastAsiaTheme="minorHAnsi"/>
        </w:rPr>
        <w:t>- организовање и спровођење послова јавних набавки</w:t>
      </w:r>
      <w:r w:rsidR="00CB39CE" w:rsidRPr="00CA712D">
        <w:rPr>
          <w:rFonts w:eastAsiaTheme="minorHAnsi"/>
        </w:rPr>
        <w:t>,</w:t>
      </w:r>
    </w:p>
    <w:p w:rsidR="004C5BE4" w:rsidRPr="00CA712D" w:rsidRDefault="004C5BE4" w:rsidP="002C40AD">
      <w:pPr>
        <w:autoSpaceDE w:val="0"/>
        <w:autoSpaceDN w:val="0"/>
        <w:adjustRightInd w:val="0"/>
        <w:rPr>
          <w:rFonts w:eastAsiaTheme="minorHAnsi"/>
        </w:rPr>
      </w:pPr>
      <w:r w:rsidRPr="00CA712D">
        <w:rPr>
          <w:rFonts w:eastAsiaTheme="minorHAnsi"/>
        </w:rPr>
        <w:t>- израда уговора о јавној набавци,</w:t>
      </w:r>
    </w:p>
    <w:p w:rsidR="004C5BE4" w:rsidRPr="00CA712D" w:rsidRDefault="004C5BE4" w:rsidP="00665872">
      <w:pPr>
        <w:pStyle w:val="ListParagraph"/>
        <w:autoSpaceDE w:val="0"/>
        <w:autoSpaceDN w:val="0"/>
        <w:adjustRightInd w:val="0"/>
        <w:ind w:hanging="284"/>
        <w:rPr>
          <w:rFonts w:eastAsiaTheme="minorHAnsi"/>
        </w:rPr>
      </w:pPr>
      <w:r w:rsidRPr="00CA712D">
        <w:rPr>
          <w:rFonts w:eastAsiaTheme="minorHAnsi"/>
        </w:rPr>
        <w:t>- и других послова који су повезани са поступком јавне набавке,</w:t>
      </w:r>
    </w:p>
    <w:p w:rsidR="004C5BE4" w:rsidRPr="00CA712D" w:rsidRDefault="004C5BE4" w:rsidP="00665872">
      <w:pPr>
        <w:pStyle w:val="ListParagraph"/>
        <w:autoSpaceDE w:val="0"/>
        <w:autoSpaceDN w:val="0"/>
        <w:adjustRightInd w:val="0"/>
        <w:ind w:hanging="284"/>
        <w:rPr>
          <w:rFonts w:eastAsiaTheme="minorHAnsi"/>
        </w:rPr>
      </w:pPr>
      <w:r w:rsidRPr="00CA712D">
        <w:rPr>
          <w:rFonts w:eastAsiaTheme="minorHAnsi"/>
        </w:rPr>
        <w:t>- послове безбедности и заштите здравља на раду</w:t>
      </w:r>
      <w:r w:rsidR="00CB39CE" w:rsidRPr="00CA712D">
        <w:rPr>
          <w:rFonts w:eastAsiaTheme="minorHAnsi"/>
        </w:rPr>
        <w:t>,</w:t>
      </w:r>
    </w:p>
    <w:p w:rsidR="004C5BE4" w:rsidRPr="00CA712D" w:rsidRDefault="004C5BE4" w:rsidP="00665872">
      <w:pPr>
        <w:pStyle w:val="ListParagraph"/>
        <w:autoSpaceDE w:val="0"/>
        <w:autoSpaceDN w:val="0"/>
        <w:adjustRightInd w:val="0"/>
        <w:ind w:hanging="284"/>
        <w:rPr>
          <w:rFonts w:eastAsiaTheme="minorHAnsi"/>
        </w:rPr>
      </w:pPr>
      <w:r w:rsidRPr="00CA712D">
        <w:rPr>
          <w:rFonts w:eastAsiaTheme="minorHAnsi"/>
        </w:rPr>
        <w:t>- послове цивилне заштите</w:t>
      </w:r>
      <w:r w:rsidR="00CB39CE" w:rsidRPr="00CA712D">
        <w:rPr>
          <w:rFonts w:eastAsiaTheme="minorHAnsi"/>
        </w:rPr>
        <w:t>,</w:t>
      </w:r>
    </w:p>
    <w:p w:rsidR="004C5BE4" w:rsidRPr="00CA712D" w:rsidRDefault="004C5BE4" w:rsidP="00665872">
      <w:pPr>
        <w:pStyle w:val="ListParagraph"/>
        <w:autoSpaceDE w:val="0"/>
        <w:autoSpaceDN w:val="0"/>
        <w:adjustRightInd w:val="0"/>
        <w:ind w:hanging="284"/>
        <w:rPr>
          <w:rFonts w:eastAsiaTheme="minorHAnsi"/>
        </w:rPr>
      </w:pPr>
      <w:r w:rsidRPr="00CA712D">
        <w:rPr>
          <w:rFonts w:eastAsiaTheme="minorHAnsi"/>
        </w:rPr>
        <w:t>- вођење повредних листа</w:t>
      </w:r>
      <w:r w:rsidR="00CB39CE" w:rsidRPr="00CA712D">
        <w:rPr>
          <w:rFonts w:eastAsiaTheme="minorHAnsi"/>
        </w:rPr>
        <w:t>,</w:t>
      </w:r>
    </w:p>
    <w:p w:rsidR="004C5BE4" w:rsidRPr="00CA712D" w:rsidRDefault="004C5BE4" w:rsidP="00665872">
      <w:pPr>
        <w:pStyle w:val="ListParagraph"/>
        <w:autoSpaceDE w:val="0"/>
        <w:autoSpaceDN w:val="0"/>
        <w:adjustRightInd w:val="0"/>
        <w:ind w:hanging="284"/>
        <w:rPr>
          <w:rFonts w:eastAsiaTheme="minorHAnsi"/>
        </w:rPr>
      </w:pPr>
      <w:r w:rsidRPr="00CA712D">
        <w:rPr>
          <w:rFonts w:eastAsiaTheme="minorHAnsi"/>
        </w:rPr>
        <w:t>- послове везане за противпожарну и противгромску заштиту</w:t>
      </w:r>
      <w:r w:rsidR="00CB39CE" w:rsidRPr="00CA712D">
        <w:rPr>
          <w:rFonts w:eastAsiaTheme="minorHAnsi"/>
        </w:rPr>
        <w:t>,</w:t>
      </w:r>
    </w:p>
    <w:p w:rsidR="004C5BE4" w:rsidRPr="00CA712D" w:rsidRDefault="004C5BE4" w:rsidP="00665872">
      <w:pPr>
        <w:pStyle w:val="ListParagraph"/>
        <w:autoSpaceDE w:val="0"/>
        <w:autoSpaceDN w:val="0"/>
        <w:adjustRightInd w:val="0"/>
        <w:ind w:hanging="284"/>
        <w:rPr>
          <w:rFonts w:eastAsiaTheme="minorHAnsi"/>
        </w:rPr>
      </w:pPr>
      <w:r w:rsidRPr="00CA712D">
        <w:rPr>
          <w:rFonts w:eastAsiaTheme="minorHAnsi"/>
        </w:rPr>
        <w:t>- едукација запослених о безбедности и заштити на раду</w:t>
      </w:r>
      <w:r w:rsidR="00CB39CE" w:rsidRPr="00CA712D">
        <w:rPr>
          <w:rFonts w:eastAsiaTheme="minorHAnsi"/>
        </w:rPr>
        <w:t>,</w:t>
      </w:r>
    </w:p>
    <w:p w:rsidR="004C5BE4" w:rsidRPr="00CA712D" w:rsidRDefault="004C5BE4" w:rsidP="00873238">
      <w:pPr>
        <w:autoSpaceDE w:val="0"/>
        <w:autoSpaceDN w:val="0"/>
        <w:adjustRightInd w:val="0"/>
        <w:rPr>
          <w:rFonts w:eastAsiaTheme="minorHAnsi"/>
        </w:rPr>
      </w:pPr>
    </w:p>
    <w:p w:rsidR="004C5BE4" w:rsidRPr="00CA712D" w:rsidRDefault="00D47657" w:rsidP="00D47657">
      <w:pPr>
        <w:rPr>
          <w:rFonts w:eastAsiaTheme="minorHAnsi"/>
          <w:b/>
          <w:bCs/>
        </w:rPr>
      </w:pPr>
      <w:r w:rsidRPr="00CA712D">
        <w:rPr>
          <w:rFonts w:eastAsiaTheme="minorHAnsi"/>
          <w:b/>
          <w:bCs/>
        </w:rPr>
        <w:t>12.</w:t>
      </w:r>
      <w:r w:rsidR="0039259C" w:rsidRPr="00CA712D">
        <w:rPr>
          <w:rFonts w:eastAsiaTheme="minorHAnsi"/>
          <w:b/>
          <w:bCs/>
        </w:rPr>
        <w:t xml:space="preserve">  </w:t>
      </w:r>
      <w:r w:rsidR="00F5362B" w:rsidRPr="00CA712D">
        <w:rPr>
          <w:rFonts w:eastAsiaTheme="minorHAnsi"/>
          <w:b/>
          <w:bCs/>
        </w:rPr>
        <w:t>ОЈ</w:t>
      </w:r>
      <w:r w:rsidR="004C5BE4" w:rsidRPr="00CA712D">
        <w:rPr>
          <w:rFonts w:eastAsiaTheme="minorHAnsi"/>
          <w:b/>
          <w:bCs/>
        </w:rPr>
        <w:t xml:space="preserve"> за</w:t>
      </w:r>
      <w:r w:rsidR="00F5362B" w:rsidRPr="00CA712D">
        <w:rPr>
          <w:rFonts w:eastAsiaTheme="minorHAnsi"/>
          <w:b/>
          <w:bCs/>
        </w:rPr>
        <w:t xml:space="preserve"> финансијске послове </w:t>
      </w:r>
      <w:r w:rsidR="00E71229" w:rsidRPr="00CA712D">
        <w:rPr>
          <w:rFonts w:eastAsiaTheme="minorHAnsi"/>
          <w:b/>
          <w:bCs/>
        </w:rPr>
        <w:t xml:space="preserve">и књиговодство </w:t>
      </w:r>
      <w:r w:rsidR="00F5362B" w:rsidRPr="00CA712D">
        <w:rPr>
          <w:rFonts w:eastAsiaTheme="minorHAnsi"/>
          <w:b/>
          <w:bCs/>
        </w:rPr>
        <w:t>обавља послове</w:t>
      </w:r>
      <w:r w:rsidR="00E71229" w:rsidRPr="00CA712D">
        <w:rPr>
          <w:rFonts w:eastAsiaTheme="minorHAnsi"/>
          <w:b/>
          <w:bCs/>
        </w:rPr>
        <w:t>:</w:t>
      </w:r>
    </w:p>
    <w:p w:rsidR="00F5362B" w:rsidRPr="00CA712D" w:rsidRDefault="00F5362B" w:rsidP="00665872">
      <w:pPr>
        <w:pStyle w:val="ListParagraph"/>
        <w:ind w:hanging="284"/>
        <w:rPr>
          <w:rFonts w:eastAsiaTheme="minorHAnsi"/>
          <w:b/>
          <w:bCs/>
        </w:rPr>
      </w:pPr>
    </w:p>
    <w:p w:rsidR="003C6ADC" w:rsidRPr="00CA712D" w:rsidRDefault="003C6ADC" w:rsidP="00665872">
      <w:pPr>
        <w:autoSpaceDE w:val="0"/>
        <w:autoSpaceDN w:val="0"/>
        <w:adjustRightInd w:val="0"/>
        <w:ind w:hanging="284"/>
        <w:rPr>
          <w:rFonts w:eastAsiaTheme="minorHAnsi"/>
        </w:rPr>
      </w:pPr>
      <w:r w:rsidRPr="00CA712D">
        <w:rPr>
          <w:rFonts w:eastAsiaTheme="minorHAnsi"/>
        </w:rPr>
        <w:t>- праћење и примену законских прописа и нормативних аката из области економије,</w:t>
      </w:r>
    </w:p>
    <w:p w:rsidR="003C6ADC" w:rsidRPr="00CA712D" w:rsidRDefault="003C6ADC" w:rsidP="00665872">
      <w:pPr>
        <w:autoSpaceDE w:val="0"/>
        <w:autoSpaceDN w:val="0"/>
        <w:adjustRightInd w:val="0"/>
        <w:ind w:hanging="284"/>
        <w:rPr>
          <w:rFonts w:eastAsiaTheme="minorHAnsi"/>
        </w:rPr>
      </w:pPr>
      <w:r w:rsidRPr="00CA712D">
        <w:rPr>
          <w:rFonts w:eastAsiaTheme="minorHAnsi"/>
        </w:rPr>
        <w:t>финансија и књиговодства,</w:t>
      </w:r>
    </w:p>
    <w:p w:rsidR="003C6ADC" w:rsidRPr="00CA712D" w:rsidRDefault="003C6ADC" w:rsidP="00665872">
      <w:pPr>
        <w:autoSpaceDE w:val="0"/>
        <w:autoSpaceDN w:val="0"/>
        <w:adjustRightInd w:val="0"/>
        <w:ind w:hanging="284"/>
        <w:rPr>
          <w:rFonts w:eastAsiaTheme="minorHAnsi"/>
        </w:rPr>
      </w:pPr>
      <w:r w:rsidRPr="00CA712D">
        <w:rPr>
          <w:rFonts w:eastAsiaTheme="minorHAnsi"/>
        </w:rPr>
        <w:t>- израду финансијског плана,</w:t>
      </w:r>
    </w:p>
    <w:p w:rsidR="003C6ADC" w:rsidRPr="00CA712D" w:rsidRDefault="003C6ADC" w:rsidP="00665872">
      <w:pPr>
        <w:autoSpaceDE w:val="0"/>
        <w:autoSpaceDN w:val="0"/>
        <w:adjustRightInd w:val="0"/>
        <w:ind w:hanging="284"/>
        <w:rPr>
          <w:rFonts w:eastAsiaTheme="minorHAnsi"/>
        </w:rPr>
      </w:pPr>
      <w:r w:rsidRPr="00CA712D">
        <w:rPr>
          <w:rFonts w:eastAsiaTheme="minorHAnsi"/>
        </w:rPr>
        <w:t>- праћење извршења плана, спровођења уговора са РФЗО, наменско трошење средстава,</w:t>
      </w:r>
    </w:p>
    <w:p w:rsidR="003C6ADC" w:rsidRPr="00CA712D" w:rsidRDefault="003C6ADC" w:rsidP="00665872">
      <w:pPr>
        <w:autoSpaceDE w:val="0"/>
        <w:autoSpaceDN w:val="0"/>
        <w:adjustRightInd w:val="0"/>
        <w:ind w:hanging="284"/>
        <w:rPr>
          <w:rFonts w:eastAsiaTheme="minorHAnsi"/>
        </w:rPr>
      </w:pPr>
      <w:r w:rsidRPr="00CA712D">
        <w:rPr>
          <w:rFonts w:eastAsiaTheme="minorHAnsi"/>
        </w:rPr>
        <w:t>- извештавање руководних органа Дома здравља као и РФЗО и надлежних министарстава,</w:t>
      </w:r>
    </w:p>
    <w:p w:rsidR="003C6ADC" w:rsidRPr="00CA712D" w:rsidRDefault="003C6ADC" w:rsidP="00665872">
      <w:pPr>
        <w:autoSpaceDE w:val="0"/>
        <w:autoSpaceDN w:val="0"/>
        <w:adjustRightInd w:val="0"/>
        <w:ind w:hanging="284"/>
        <w:rPr>
          <w:rFonts w:eastAsiaTheme="minorHAnsi"/>
        </w:rPr>
      </w:pPr>
      <w:r w:rsidRPr="00CA712D">
        <w:rPr>
          <w:rFonts w:eastAsiaTheme="minorHAnsi"/>
        </w:rPr>
        <w:t>- послове ликвидатуре</w:t>
      </w:r>
    </w:p>
    <w:p w:rsidR="003C6ADC" w:rsidRPr="00CA712D" w:rsidRDefault="003C6ADC" w:rsidP="00665872">
      <w:pPr>
        <w:autoSpaceDE w:val="0"/>
        <w:autoSpaceDN w:val="0"/>
        <w:adjustRightInd w:val="0"/>
        <w:ind w:hanging="284"/>
        <w:rPr>
          <w:rFonts w:eastAsiaTheme="minorHAnsi"/>
        </w:rPr>
      </w:pPr>
      <w:r w:rsidRPr="00CA712D">
        <w:rPr>
          <w:rFonts w:eastAsiaTheme="minorHAnsi"/>
        </w:rPr>
        <w:t>- благајничке послове</w:t>
      </w:r>
    </w:p>
    <w:p w:rsidR="003C6ADC" w:rsidRPr="00CA712D" w:rsidRDefault="003C6ADC" w:rsidP="00665872">
      <w:pPr>
        <w:autoSpaceDE w:val="0"/>
        <w:autoSpaceDN w:val="0"/>
        <w:adjustRightInd w:val="0"/>
        <w:ind w:hanging="284"/>
        <w:rPr>
          <w:rFonts w:eastAsiaTheme="minorHAnsi"/>
        </w:rPr>
      </w:pPr>
      <w:r w:rsidRPr="00CA712D">
        <w:rPr>
          <w:rFonts w:eastAsiaTheme="minorHAnsi"/>
        </w:rPr>
        <w:t>- обрачун зарада и накнада зарада са припадајућим порезима и доприносима,</w:t>
      </w:r>
    </w:p>
    <w:p w:rsidR="003C6ADC" w:rsidRPr="00CA712D" w:rsidRDefault="003C6ADC" w:rsidP="00665872">
      <w:pPr>
        <w:autoSpaceDE w:val="0"/>
        <w:autoSpaceDN w:val="0"/>
        <w:adjustRightInd w:val="0"/>
        <w:ind w:hanging="284"/>
        <w:rPr>
          <w:rFonts w:eastAsiaTheme="minorHAnsi"/>
        </w:rPr>
      </w:pPr>
      <w:r w:rsidRPr="00CA712D">
        <w:rPr>
          <w:rFonts w:eastAsiaTheme="minorHAnsi"/>
        </w:rPr>
        <w:t>- фактурисање</w:t>
      </w:r>
      <w:r w:rsidR="00E074BA" w:rsidRPr="00CA712D">
        <w:rPr>
          <w:rFonts w:eastAsiaTheme="minorHAnsi"/>
        </w:rPr>
        <w:t>,</w:t>
      </w:r>
    </w:p>
    <w:p w:rsidR="003C6ADC" w:rsidRPr="00CA712D" w:rsidRDefault="003C6ADC" w:rsidP="00665872">
      <w:pPr>
        <w:autoSpaceDE w:val="0"/>
        <w:autoSpaceDN w:val="0"/>
        <w:adjustRightInd w:val="0"/>
        <w:ind w:hanging="284"/>
        <w:rPr>
          <w:rFonts w:eastAsiaTheme="minorHAnsi"/>
        </w:rPr>
      </w:pPr>
      <w:r w:rsidRPr="00CA712D">
        <w:rPr>
          <w:rFonts w:eastAsiaTheme="minorHAnsi"/>
        </w:rPr>
        <w:t>- књиговодство купаца и добављача</w:t>
      </w:r>
      <w:r w:rsidR="00E074BA" w:rsidRPr="00CA712D">
        <w:rPr>
          <w:rFonts w:eastAsiaTheme="minorHAnsi"/>
        </w:rPr>
        <w:t>,</w:t>
      </w:r>
    </w:p>
    <w:p w:rsidR="003C6ADC" w:rsidRPr="00CA712D" w:rsidRDefault="003C6ADC" w:rsidP="00665872">
      <w:pPr>
        <w:autoSpaceDE w:val="0"/>
        <w:autoSpaceDN w:val="0"/>
        <w:adjustRightInd w:val="0"/>
        <w:ind w:hanging="284"/>
        <w:rPr>
          <w:rFonts w:eastAsiaTheme="minorHAnsi"/>
        </w:rPr>
      </w:pPr>
      <w:r w:rsidRPr="00CA712D">
        <w:rPr>
          <w:rFonts w:eastAsiaTheme="minorHAnsi"/>
        </w:rPr>
        <w:t>- материјално књиговодство</w:t>
      </w:r>
      <w:r w:rsidR="00E074BA" w:rsidRPr="00CA712D">
        <w:rPr>
          <w:rFonts w:eastAsiaTheme="minorHAnsi"/>
        </w:rPr>
        <w:t>,</w:t>
      </w:r>
    </w:p>
    <w:p w:rsidR="003C6ADC" w:rsidRPr="00CA712D" w:rsidRDefault="003C6ADC" w:rsidP="00665872">
      <w:pPr>
        <w:autoSpaceDE w:val="0"/>
        <w:autoSpaceDN w:val="0"/>
        <w:adjustRightInd w:val="0"/>
        <w:ind w:hanging="284"/>
        <w:rPr>
          <w:rFonts w:eastAsiaTheme="minorHAnsi"/>
        </w:rPr>
      </w:pPr>
      <w:r w:rsidRPr="00CA712D">
        <w:rPr>
          <w:rFonts w:eastAsiaTheme="minorHAnsi"/>
        </w:rPr>
        <w:t>-књиговодство основних средстава и ситног</w:t>
      </w:r>
      <w:r w:rsidR="00E47008" w:rsidRPr="00CA712D">
        <w:rPr>
          <w:rFonts w:eastAsiaTheme="minorHAnsi"/>
        </w:rPr>
        <w:t xml:space="preserve"> </w:t>
      </w:r>
      <w:r w:rsidRPr="00CA712D">
        <w:rPr>
          <w:rFonts w:eastAsiaTheme="minorHAnsi"/>
        </w:rPr>
        <w:t>инвентара</w:t>
      </w:r>
    </w:p>
    <w:p w:rsidR="000B63F8" w:rsidRPr="00CA712D" w:rsidRDefault="000B63F8" w:rsidP="00665872">
      <w:pPr>
        <w:ind w:hanging="284"/>
        <w:rPr>
          <w:rFonts w:eastAsiaTheme="minorHAnsi"/>
        </w:rPr>
      </w:pPr>
      <w:r w:rsidRPr="00CA712D">
        <w:rPr>
          <w:rFonts w:eastAsiaTheme="minorHAnsi"/>
        </w:rPr>
        <w:t>- периодични обрачуни и завршни</w:t>
      </w:r>
      <w:r w:rsidR="00E074BA" w:rsidRPr="00CA712D">
        <w:rPr>
          <w:rFonts w:eastAsiaTheme="minorHAnsi"/>
        </w:rPr>
        <w:t xml:space="preserve"> рачуни,</w:t>
      </w:r>
    </w:p>
    <w:p w:rsidR="00352BCF" w:rsidRPr="00CA712D" w:rsidRDefault="00352BCF" w:rsidP="00665872">
      <w:pPr>
        <w:autoSpaceDE w:val="0"/>
        <w:autoSpaceDN w:val="0"/>
        <w:adjustRightInd w:val="0"/>
        <w:ind w:hanging="284"/>
        <w:rPr>
          <w:rFonts w:eastAsiaTheme="minorHAnsi"/>
        </w:rPr>
      </w:pPr>
      <w:r w:rsidRPr="00CA712D">
        <w:rPr>
          <w:rFonts w:eastAsiaTheme="minorHAnsi"/>
        </w:rPr>
        <w:t>- друге сличне послове који по својој природи спадају у ову врсту послова</w:t>
      </w:r>
      <w:r w:rsidR="00853AA0" w:rsidRPr="00CA712D">
        <w:rPr>
          <w:rFonts w:eastAsiaTheme="minorHAnsi"/>
        </w:rPr>
        <w:t>,</w:t>
      </w:r>
      <w:r w:rsidRPr="00CA712D">
        <w:rPr>
          <w:rFonts w:eastAsiaTheme="minorHAnsi"/>
        </w:rPr>
        <w:t xml:space="preserve"> а која нису</w:t>
      </w:r>
    </w:p>
    <w:p w:rsidR="003C6ADC" w:rsidRPr="00CA712D" w:rsidRDefault="00352BCF" w:rsidP="00665872">
      <w:pPr>
        <w:autoSpaceDE w:val="0"/>
        <w:autoSpaceDN w:val="0"/>
        <w:adjustRightInd w:val="0"/>
        <w:ind w:hanging="284"/>
        <w:rPr>
          <w:rFonts w:eastAsiaTheme="minorHAnsi"/>
        </w:rPr>
      </w:pPr>
      <w:r w:rsidRPr="00CA712D">
        <w:rPr>
          <w:rFonts w:eastAsiaTheme="minorHAnsi"/>
        </w:rPr>
        <w:t>дефинисана као послови неке друге службе.</w:t>
      </w:r>
    </w:p>
    <w:p w:rsidR="000F3758" w:rsidRPr="00CA712D" w:rsidRDefault="000F3758" w:rsidP="00665872">
      <w:pPr>
        <w:ind w:hanging="284"/>
        <w:rPr>
          <w:rFonts w:eastAsiaTheme="minorHAnsi"/>
        </w:rPr>
      </w:pPr>
    </w:p>
    <w:p w:rsidR="00F055E8" w:rsidRPr="00CA712D" w:rsidRDefault="00CB2AB1" w:rsidP="00CA69DA">
      <w:pPr>
        <w:autoSpaceDE w:val="0"/>
        <w:autoSpaceDN w:val="0"/>
        <w:adjustRightInd w:val="0"/>
        <w:ind w:hanging="284"/>
        <w:rPr>
          <w:rFonts w:eastAsiaTheme="minorHAnsi"/>
        </w:rPr>
      </w:pPr>
      <w:r w:rsidRPr="00CA712D">
        <w:rPr>
          <w:rFonts w:eastAsiaTheme="minorHAnsi"/>
          <w:b/>
          <w:bCs/>
        </w:rPr>
        <w:t xml:space="preserve">13. </w:t>
      </w:r>
      <w:r w:rsidR="00F055E8" w:rsidRPr="00CA712D">
        <w:rPr>
          <w:rFonts w:eastAsiaTheme="minorHAnsi"/>
          <w:b/>
          <w:bCs/>
        </w:rPr>
        <w:t xml:space="preserve">Одељење за техничке послове </w:t>
      </w:r>
      <w:r w:rsidR="00F055E8" w:rsidRPr="00CA712D">
        <w:rPr>
          <w:rFonts w:eastAsiaTheme="minorHAnsi"/>
        </w:rPr>
        <w:t>представља логистичку подршку свих медицинских служби у</w:t>
      </w:r>
      <w:r w:rsidR="00CA69DA" w:rsidRPr="00CA712D">
        <w:rPr>
          <w:rFonts w:eastAsiaTheme="minorHAnsi"/>
        </w:rPr>
        <w:t xml:space="preserve"> </w:t>
      </w:r>
      <w:r w:rsidR="00F055E8" w:rsidRPr="00CA712D">
        <w:rPr>
          <w:rFonts w:eastAsiaTheme="minorHAnsi"/>
        </w:rPr>
        <w:t xml:space="preserve">оквиру Дома здравља </w:t>
      </w:r>
      <w:r w:rsidR="000A5F4E" w:rsidRPr="00CA712D">
        <w:rPr>
          <w:rFonts w:eastAsiaTheme="minorHAnsi"/>
        </w:rPr>
        <w:t xml:space="preserve">Тутин </w:t>
      </w:r>
      <w:r w:rsidR="00F055E8" w:rsidRPr="00CA712D">
        <w:rPr>
          <w:rFonts w:eastAsiaTheme="minorHAnsi"/>
        </w:rPr>
        <w:t>са њеним издвојеним објектима.</w:t>
      </w:r>
    </w:p>
    <w:p w:rsidR="00F055E8" w:rsidRPr="00CA712D" w:rsidRDefault="00F055E8" w:rsidP="00665872">
      <w:pPr>
        <w:autoSpaceDE w:val="0"/>
        <w:autoSpaceDN w:val="0"/>
        <w:adjustRightInd w:val="0"/>
        <w:ind w:hanging="284"/>
        <w:rPr>
          <w:rFonts w:eastAsiaTheme="minorHAnsi"/>
        </w:rPr>
      </w:pPr>
      <w:r w:rsidRPr="00CA712D">
        <w:rPr>
          <w:rFonts w:eastAsiaTheme="minorHAnsi"/>
        </w:rPr>
        <w:t>Одељење се бави:</w:t>
      </w:r>
    </w:p>
    <w:p w:rsidR="00F055E8" w:rsidRPr="00CA712D" w:rsidRDefault="00F055E8" w:rsidP="00665872">
      <w:pPr>
        <w:autoSpaceDE w:val="0"/>
        <w:autoSpaceDN w:val="0"/>
        <w:adjustRightInd w:val="0"/>
        <w:ind w:hanging="284"/>
        <w:rPr>
          <w:rFonts w:eastAsiaTheme="minorHAnsi"/>
        </w:rPr>
      </w:pPr>
      <w:r w:rsidRPr="00CA712D">
        <w:rPr>
          <w:rFonts w:eastAsiaTheme="minorHAnsi"/>
        </w:rPr>
        <w:t>-пословима техничког одржавања објеката, медицинске опреме и уређаја ,</w:t>
      </w:r>
    </w:p>
    <w:p w:rsidR="00F055E8" w:rsidRPr="00CA712D" w:rsidRDefault="00F055E8" w:rsidP="00665872">
      <w:pPr>
        <w:autoSpaceDE w:val="0"/>
        <w:autoSpaceDN w:val="0"/>
        <w:adjustRightInd w:val="0"/>
        <w:ind w:hanging="284"/>
        <w:rPr>
          <w:rFonts w:eastAsiaTheme="minorHAnsi"/>
        </w:rPr>
      </w:pPr>
      <w:r w:rsidRPr="00CA712D">
        <w:rPr>
          <w:rFonts w:eastAsiaTheme="minorHAnsi"/>
        </w:rPr>
        <w:t>- одржавање возила и њихова употреба ,</w:t>
      </w:r>
    </w:p>
    <w:p w:rsidR="00F055E8" w:rsidRPr="00CA712D" w:rsidRDefault="00F055E8" w:rsidP="00665872">
      <w:pPr>
        <w:autoSpaceDE w:val="0"/>
        <w:autoSpaceDN w:val="0"/>
        <w:adjustRightInd w:val="0"/>
        <w:ind w:hanging="284"/>
        <w:rPr>
          <w:rFonts w:eastAsiaTheme="minorHAnsi"/>
        </w:rPr>
      </w:pPr>
      <w:r w:rsidRPr="00CA712D">
        <w:rPr>
          <w:rFonts w:eastAsiaTheme="minorHAnsi"/>
        </w:rPr>
        <w:t>- одржавање хигијене и вешераја као и текућег и инвестицион</w:t>
      </w:r>
      <w:r w:rsidR="00E074BA" w:rsidRPr="00CA712D">
        <w:rPr>
          <w:rFonts w:eastAsiaTheme="minorHAnsi"/>
        </w:rPr>
        <w:t>ог одржавања објеката и опреме ,</w:t>
      </w:r>
    </w:p>
    <w:p w:rsidR="00F055E8" w:rsidRPr="00CA712D" w:rsidRDefault="00F055E8" w:rsidP="00665872">
      <w:pPr>
        <w:autoSpaceDE w:val="0"/>
        <w:autoSpaceDN w:val="0"/>
        <w:adjustRightInd w:val="0"/>
        <w:ind w:hanging="284"/>
        <w:rPr>
          <w:rFonts w:eastAsiaTheme="minorHAnsi"/>
        </w:rPr>
      </w:pPr>
      <w:r w:rsidRPr="00CA712D">
        <w:rPr>
          <w:rFonts w:eastAsiaTheme="minorHAnsi"/>
        </w:rPr>
        <w:t>- послове везане за електро, топловодну, водоводну и канализациону мрежу</w:t>
      </w:r>
      <w:r w:rsidR="00E074BA" w:rsidRPr="00CA712D">
        <w:rPr>
          <w:rFonts w:eastAsiaTheme="minorHAnsi"/>
        </w:rPr>
        <w:t>,</w:t>
      </w:r>
    </w:p>
    <w:p w:rsidR="00F055E8" w:rsidRPr="00CA712D" w:rsidRDefault="00F055E8" w:rsidP="00665872">
      <w:pPr>
        <w:autoSpaceDE w:val="0"/>
        <w:autoSpaceDN w:val="0"/>
        <w:adjustRightInd w:val="0"/>
        <w:ind w:hanging="284"/>
        <w:rPr>
          <w:rFonts w:eastAsiaTheme="minorHAnsi"/>
        </w:rPr>
      </w:pPr>
      <w:r w:rsidRPr="00CA712D">
        <w:rPr>
          <w:rFonts w:eastAsiaTheme="minorHAnsi"/>
        </w:rPr>
        <w:t>- послове одржавања медицинске и стоматолошке опреме и уређаја ван гарантног рока са</w:t>
      </w:r>
    </w:p>
    <w:p w:rsidR="00F055E8" w:rsidRPr="00CA712D" w:rsidRDefault="00F055E8" w:rsidP="00665872">
      <w:pPr>
        <w:autoSpaceDE w:val="0"/>
        <w:autoSpaceDN w:val="0"/>
        <w:adjustRightInd w:val="0"/>
        <w:ind w:hanging="284"/>
        <w:rPr>
          <w:rFonts w:eastAsiaTheme="minorHAnsi"/>
        </w:rPr>
      </w:pPr>
      <w:r w:rsidRPr="00CA712D">
        <w:rPr>
          <w:rFonts w:eastAsiaTheme="minorHAnsi"/>
        </w:rPr>
        <w:lastRenderedPageBreak/>
        <w:t>листе опреме за које постоје техничка знања</w:t>
      </w:r>
    </w:p>
    <w:p w:rsidR="00F055E8" w:rsidRPr="00CA712D" w:rsidRDefault="00F055E8" w:rsidP="00665872">
      <w:pPr>
        <w:autoSpaceDE w:val="0"/>
        <w:autoSpaceDN w:val="0"/>
        <w:adjustRightInd w:val="0"/>
        <w:ind w:hanging="284"/>
        <w:rPr>
          <w:rFonts w:eastAsiaTheme="minorHAnsi"/>
        </w:rPr>
      </w:pPr>
      <w:r w:rsidRPr="00CA712D">
        <w:rPr>
          <w:rFonts w:eastAsiaTheme="minorHAnsi"/>
        </w:rPr>
        <w:t>- послове одржавања лифта</w:t>
      </w:r>
    </w:p>
    <w:p w:rsidR="00F055E8" w:rsidRPr="00CA712D" w:rsidRDefault="00F055E8" w:rsidP="00665872">
      <w:pPr>
        <w:autoSpaceDE w:val="0"/>
        <w:autoSpaceDN w:val="0"/>
        <w:adjustRightInd w:val="0"/>
        <w:ind w:hanging="284"/>
        <w:rPr>
          <w:rFonts w:eastAsiaTheme="minorHAnsi"/>
        </w:rPr>
      </w:pPr>
      <w:r w:rsidRPr="00CA712D">
        <w:rPr>
          <w:rFonts w:eastAsiaTheme="minorHAnsi"/>
        </w:rPr>
        <w:t>- послове одржавања функционалности намештаја, прозора, врата, клима уређаја</w:t>
      </w:r>
    </w:p>
    <w:p w:rsidR="00F055E8" w:rsidRPr="00CA712D" w:rsidRDefault="00F055E8" w:rsidP="00665872">
      <w:pPr>
        <w:autoSpaceDE w:val="0"/>
        <w:autoSpaceDN w:val="0"/>
        <w:adjustRightInd w:val="0"/>
        <w:ind w:hanging="284"/>
        <w:rPr>
          <w:rFonts w:eastAsiaTheme="minorHAnsi"/>
        </w:rPr>
      </w:pPr>
      <w:r w:rsidRPr="00CA712D">
        <w:rPr>
          <w:rFonts w:eastAsiaTheme="minorHAnsi"/>
        </w:rPr>
        <w:t>- израда разних статистичких анализа и планова за потребе одељења, који се не могу добити</w:t>
      </w:r>
    </w:p>
    <w:p w:rsidR="00F055E8" w:rsidRPr="00CA712D" w:rsidRDefault="00F055E8" w:rsidP="00665872">
      <w:pPr>
        <w:autoSpaceDE w:val="0"/>
        <w:autoSpaceDN w:val="0"/>
        <w:adjustRightInd w:val="0"/>
        <w:ind w:hanging="284"/>
        <w:rPr>
          <w:rFonts w:eastAsiaTheme="minorHAnsi"/>
        </w:rPr>
      </w:pPr>
      <w:r w:rsidRPr="00CA712D">
        <w:rPr>
          <w:rFonts w:eastAsiaTheme="minorHAnsi"/>
        </w:rPr>
        <w:t>из информационих система</w:t>
      </w:r>
    </w:p>
    <w:p w:rsidR="00F055E8" w:rsidRPr="00CA712D" w:rsidRDefault="00F055E8" w:rsidP="00665872">
      <w:pPr>
        <w:autoSpaceDE w:val="0"/>
        <w:autoSpaceDN w:val="0"/>
        <w:adjustRightInd w:val="0"/>
        <w:ind w:hanging="284"/>
        <w:rPr>
          <w:rFonts w:eastAsiaTheme="minorHAnsi"/>
        </w:rPr>
      </w:pPr>
      <w:r w:rsidRPr="00CA712D">
        <w:rPr>
          <w:rFonts w:eastAsiaTheme="minorHAnsi"/>
        </w:rPr>
        <w:t>- друге сличне послове који по својој природи спадају у ову врсту послова а која нису дефинисана</w:t>
      </w:r>
    </w:p>
    <w:p w:rsidR="00F055E8" w:rsidRPr="00CA712D" w:rsidRDefault="00F055E8" w:rsidP="00665872">
      <w:pPr>
        <w:autoSpaceDE w:val="0"/>
        <w:autoSpaceDN w:val="0"/>
        <w:adjustRightInd w:val="0"/>
        <w:ind w:hanging="284"/>
        <w:rPr>
          <w:rFonts w:eastAsiaTheme="minorHAnsi"/>
        </w:rPr>
      </w:pPr>
      <w:r w:rsidRPr="00CA712D">
        <w:rPr>
          <w:rFonts w:eastAsiaTheme="minorHAnsi"/>
        </w:rPr>
        <w:t>као послови неке друге службе, одељења, одсека или стручне групе</w:t>
      </w:r>
    </w:p>
    <w:p w:rsidR="00F055E8" w:rsidRPr="00CA712D" w:rsidRDefault="00F055E8" w:rsidP="00665872">
      <w:pPr>
        <w:autoSpaceDE w:val="0"/>
        <w:autoSpaceDN w:val="0"/>
        <w:adjustRightInd w:val="0"/>
        <w:ind w:hanging="284"/>
        <w:rPr>
          <w:rFonts w:eastAsiaTheme="minorHAnsi"/>
        </w:rPr>
      </w:pPr>
      <w:r w:rsidRPr="00CA712D">
        <w:rPr>
          <w:rFonts w:eastAsiaTheme="minorHAnsi"/>
        </w:rPr>
        <w:t>-планирање и организовање рачунарске и телекомуникационе опреме,  и</w:t>
      </w:r>
      <w:r w:rsidR="008A78CA" w:rsidRPr="00CA712D">
        <w:rPr>
          <w:rFonts w:eastAsiaTheme="minorHAnsi"/>
        </w:rPr>
        <w:t xml:space="preserve"> </w:t>
      </w:r>
      <w:r w:rsidRPr="00CA712D">
        <w:rPr>
          <w:rFonts w:eastAsiaTheme="minorHAnsi"/>
        </w:rPr>
        <w:t xml:space="preserve">техничко омогућавање коришћење услуга : фиксне телефоније, мобилне телефоније, </w:t>
      </w:r>
      <w:r w:rsidR="008A78CA" w:rsidRPr="00CA712D">
        <w:rPr>
          <w:rFonts w:eastAsiaTheme="minorHAnsi"/>
        </w:rPr>
        <w:t>и</w:t>
      </w:r>
      <w:r w:rsidRPr="00CA712D">
        <w:rPr>
          <w:rFonts w:eastAsiaTheme="minorHAnsi"/>
        </w:rPr>
        <w:t>нтернета</w:t>
      </w:r>
      <w:r w:rsidR="008A78CA" w:rsidRPr="00CA712D">
        <w:rPr>
          <w:rFonts w:eastAsiaTheme="minorHAnsi"/>
        </w:rPr>
        <w:t xml:space="preserve"> </w:t>
      </w:r>
      <w:r w:rsidRPr="00CA712D">
        <w:rPr>
          <w:rFonts w:eastAsiaTheme="minorHAnsi"/>
        </w:rPr>
        <w:t>и дозвољеног софтвера,</w:t>
      </w:r>
    </w:p>
    <w:p w:rsidR="00F055E8" w:rsidRPr="00CA712D" w:rsidRDefault="00F055E8" w:rsidP="00665872">
      <w:pPr>
        <w:autoSpaceDE w:val="0"/>
        <w:autoSpaceDN w:val="0"/>
        <w:adjustRightInd w:val="0"/>
        <w:ind w:hanging="284"/>
        <w:rPr>
          <w:rFonts w:eastAsiaTheme="minorHAnsi"/>
        </w:rPr>
      </w:pPr>
      <w:r w:rsidRPr="00CA712D">
        <w:rPr>
          <w:rFonts w:eastAsiaTheme="minorHAnsi"/>
        </w:rPr>
        <w:t>- контроле дозвољених софтвера и оперативних система и њихова инсталација,</w:t>
      </w:r>
    </w:p>
    <w:p w:rsidR="00F055E8" w:rsidRPr="00CA712D" w:rsidRDefault="00F055E8" w:rsidP="00665872">
      <w:pPr>
        <w:autoSpaceDE w:val="0"/>
        <w:autoSpaceDN w:val="0"/>
        <w:adjustRightInd w:val="0"/>
        <w:ind w:hanging="284"/>
        <w:rPr>
          <w:rFonts w:eastAsiaTheme="minorHAnsi"/>
        </w:rPr>
      </w:pPr>
      <w:r w:rsidRPr="00CA712D">
        <w:rPr>
          <w:rFonts w:eastAsiaTheme="minorHAnsi"/>
        </w:rPr>
        <w:t>- послови везани за Интернет (Wеб) презентације,</w:t>
      </w:r>
    </w:p>
    <w:p w:rsidR="00F055E8" w:rsidRPr="00CA712D" w:rsidRDefault="00F055E8" w:rsidP="00665872">
      <w:pPr>
        <w:autoSpaceDE w:val="0"/>
        <w:autoSpaceDN w:val="0"/>
        <w:adjustRightInd w:val="0"/>
        <w:ind w:hanging="284"/>
        <w:rPr>
          <w:rFonts w:eastAsiaTheme="minorHAnsi"/>
        </w:rPr>
      </w:pPr>
      <w:r w:rsidRPr="00CA712D">
        <w:rPr>
          <w:rFonts w:eastAsiaTheme="minorHAnsi"/>
        </w:rPr>
        <w:t>- основна обука запослених за рад на свим информационим</w:t>
      </w:r>
      <w:r w:rsidR="00CB39CE" w:rsidRPr="00CA712D">
        <w:rPr>
          <w:rFonts w:eastAsiaTheme="minorHAnsi"/>
        </w:rPr>
        <w:t xml:space="preserve"> системима,</w:t>
      </w:r>
    </w:p>
    <w:p w:rsidR="00F055E8" w:rsidRPr="00CA712D" w:rsidRDefault="00F055E8" w:rsidP="00665872">
      <w:pPr>
        <w:autoSpaceDE w:val="0"/>
        <w:autoSpaceDN w:val="0"/>
        <w:adjustRightInd w:val="0"/>
        <w:ind w:hanging="284"/>
        <w:rPr>
          <w:rFonts w:eastAsiaTheme="minorHAnsi"/>
        </w:rPr>
      </w:pPr>
      <w:r w:rsidRPr="00CA712D">
        <w:rPr>
          <w:rFonts w:eastAsiaTheme="minorHAnsi"/>
        </w:rPr>
        <w:t xml:space="preserve">- ажурирање битних података у </w:t>
      </w:r>
      <w:r w:rsidR="00913057" w:rsidRPr="00CA712D">
        <w:rPr>
          <w:rFonts w:eastAsiaTheme="minorHAnsi"/>
        </w:rPr>
        <w:t>ИЗИСУ.</w:t>
      </w:r>
    </w:p>
    <w:p w:rsidR="00F055E8" w:rsidRPr="00CA712D" w:rsidRDefault="00F055E8" w:rsidP="00665872">
      <w:pPr>
        <w:autoSpaceDE w:val="0"/>
        <w:autoSpaceDN w:val="0"/>
        <w:adjustRightInd w:val="0"/>
        <w:ind w:hanging="284"/>
        <w:rPr>
          <w:rFonts w:eastAsiaTheme="minorHAnsi"/>
        </w:rPr>
      </w:pPr>
      <w:r w:rsidRPr="00CA712D">
        <w:rPr>
          <w:rFonts w:eastAsiaTheme="minorHAnsi"/>
        </w:rPr>
        <w:t>- креирање извештаја,</w:t>
      </w:r>
    </w:p>
    <w:p w:rsidR="000F3758" w:rsidRPr="00CA712D" w:rsidRDefault="00F055E8" w:rsidP="00665872">
      <w:pPr>
        <w:ind w:hanging="284"/>
        <w:rPr>
          <w:rFonts w:eastAsiaTheme="minorHAnsi"/>
        </w:rPr>
      </w:pPr>
      <w:r w:rsidRPr="00CA712D">
        <w:rPr>
          <w:rFonts w:eastAsiaTheme="minorHAnsi"/>
        </w:rPr>
        <w:t>- извештавање запослених који раде на креирању електронске фактуре и картона</w:t>
      </w:r>
      <w:r w:rsidR="00BD5B29" w:rsidRPr="00CA712D">
        <w:rPr>
          <w:rFonts w:eastAsiaTheme="minorHAnsi"/>
        </w:rPr>
        <w:t>.</w:t>
      </w:r>
    </w:p>
    <w:p w:rsidR="000D0AB3" w:rsidRPr="00CA712D" w:rsidRDefault="000D0AB3" w:rsidP="00665872">
      <w:pPr>
        <w:ind w:hanging="284"/>
        <w:rPr>
          <w:lang w:val="sr-Cyrl-CS"/>
        </w:rPr>
      </w:pPr>
    </w:p>
    <w:p w:rsidR="00B16070" w:rsidRPr="00CA712D" w:rsidRDefault="000D0AB3" w:rsidP="00665872">
      <w:pPr>
        <w:ind w:hanging="284"/>
        <w:jc w:val="both"/>
        <w:rPr>
          <w:lang w:val="sr-Cyrl-CS"/>
        </w:rPr>
      </w:pPr>
      <w:r w:rsidRPr="00CA712D">
        <w:rPr>
          <w:lang w:val="sr-Cyrl-CS"/>
        </w:rPr>
        <w:t xml:space="preserve">          </w:t>
      </w:r>
    </w:p>
    <w:p w:rsidR="00B16070" w:rsidRPr="00CA712D" w:rsidRDefault="00B16070" w:rsidP="00665872">
      <w:pPr>
        <w:ind w:hanging="284"/>
        <w:jc w:val="both"/>
        <w:rPr>
          <w:lang w:val="sr-Cyrl-CS"/>
        </w:rPr>
      </w:pPr>
    </w:p>
    <w:p w:rsidR="00B16070" w:rsidRPr="00CA712D" w:rsidRDefault="00B16070" w:rsidP="00665872">
      <w:pPr>
        <w:ind w:hanging="284"/>
        <w:jc w:val="both"/>
        <w:rPr>
          <w:lang w:val="sr-Cyrl-CS"/>
        </w:rPr>
      </w:pPr>
    </w:p>
    <w:p w:rsidR="000D0AB3" w:rsidRPr="00CA712D" w:rsidRDefault="000D0AB3" w:rsidP="00665872">
      <w:pPr>
        <w:ind w:hanging="284"/>
        <w:jc w:val="both"/>
        <w:rPr>
          <w:lang w:val="sr-Cyrl-CS"/>
        </w:rPr>
      </w:pPr>
      <w:r w:rsidRPr="00CA712D">
        <w:rPr>
          <w:lang w:val="sr-Cyrl-CS"/>
        </w:rPr>
        <w:t xml:space="preserve">   Развој организационих јединица у погледу степена опремљености (кадрови, опрема, пословни простор) усклађују се са потребама за пружањем здравствених услуга у одређеној области здравствене заштите што се утврђује програмом рада Дома здравља који садржи врсте, обим и квалитет здравствених услуга које пружају организационе јединице.</w:t>
      </w:r>
    </w:p>
    <w:p w:rsidR="000D0AB3" w:rsidRPr="00CA712D" w:rsidRDefault="000D0AB3" w:rsidP="00665872">
      <w:pPr>
        <w:ind w:hanging="284"/>
        <w:jc w:val="both"/>
        <w:rPr>
          <w:lang w:val="sr-Cyrl-CS"/>
        </w:rPr>
      </w:pPr>
      <w:r w:rsidRPr="00CA712D">
        <w:rPr>
          <w:lang w:val="sr-Cyrl-CS"/>
        </w:rPr>
        <w:t xml:space="preserve">             Организацијом рада и извршавањем планских задатака и послова и радних задатака на сваком радном месту, непосредно руководе шефови ужих организационих јединица, а са организационом јединицом у целини  руководи начелник организационе јединице.</w:t>
      </w:r>
    </w:p>
    <w:p w:rsidR="000D0AB3" w:rsidRPr="00CA712D" w:rsidRDefault="000D0AB3" w:rsidP="00665872">
      <w:pPr>
        <w:ind w:hanging="284"/>
        <w:jc w:val="both"/>
        <w:rPr>
          <w:lang w:val="sr-Cyrl-CS"/>
        </w:rPr>
      </w:pPr>
      <w:r w:rsidRPr="00CA712D">
        <w:rPr>
          <w:lang w:val="sr-Cyrl-CS"/>
        </w:rPr>
        <w:t xml:space="preserve">              Процесом рада у Дому здравља у целини организује и њиме непосредно руководи директор Дома здравља.</w:t>
      </w:r>
    </w:p>
    <w:p w:rsidR="000D0AB3" w:rsidRPr="00CA712D" w:rsidRDefault="000D0AB3" w:rsidP="00665872">
      <w:pPr>
        <w:ind w:hanging="284"/>
        <w:jc w:val="both"/>
        <w:rPr>
          <w:lang w:val="sr-Cyrl-CS"/>
        </w:rPr>
      </w:pPr>
      <w:r w:rsidRPr="00CA712D">
        <w:rPr>
          <w:lang w:val="sr-Cyrl-CS"/>
        </w:rPr>
        <w:t xml:space="preserve">              Упра</w:t>
      </w:r>
      <w:r w:rsidR="005878EE" w:rsidRPr="00CA712D">
        <w:rPr>
          <w:lang w:val="sr-Cyrl-CS"/>
        </w:rPr>
        <w:t>вни одбор и директор Дома здрављ</w:t>
      </w:r>
      <w:r w:rsidRPr="00CA712D">
        <w:rPr>
          <w:lang w:val="sr-Cyrl-CS"/>
        </w:rPr>
        <w:t>а, као и начелници</w:t>
      </w:r>
      <w:r w:rsidRPr="00CA712D">
        <w:rPr>
          <w:lang w:val="sr-Latn-CS"/>
        </w:rPr>
        <w:t xml:space="preserve"> </w:t>
      </w:r>
      <w:r w:rsidRPr="00CA712D">
        <w:rPr>
          <w:lang w:val="sr-Cyrl-CS"/>
        </w:rPr>
        <w:t>организационих јединица и шефови ужих организационих јединица, прате функционисање и организованост служби, организационих јединица и Дома здравља у целини и предлажу, односно утврђују мере за побољшање унутрашње организације у циљу што успешнијег извршавања послова и радних обавеза и програма рада у целини.</w:t>
      </w:r>
    </w:p>
    <w:p w:rsidR="000D0AB3" w:rsidRPr="00CA712D" w:rsidRDefault="000D0AB3" w:rsidP="00665872">
      <w:pPr>
        <w:ind w:hanging="284"/>
        <w:jc w:val="both"/>
        <w:rPr>
          <w:lang w:val="sr-Cyrl-CS"/>
        </w:rPr>
      </w:pPr>
      <w:r w:rsidRPr="00CA712D">
        <w:rPr>
          <w:lang w:val="sr-Cyrl-CS"/>
        </w:rPr>
        <w:t xml:space="preserve">              Послови који се обављају у Дому здравља, односно у организационим јединицама и службама, груписани као скупови послова у оквиру радних места, утврђују се Правилником о систематизацији радних места у Дому здравља којим се одређују и посебни услови у погледу стручне спреме, радног искуства, посебних знања и вештина  и други, које радник мора испуњавати за обављање послова и радних задатака и за заснивање радног односа на одређеном радном месту.</w:t>
      </w:r>
    </w:p>
    <w:p w:rsidR="000D0AB3" w:rsidRPr="00CA712D" w:rsidRDefault="000D0AB3" w:rsidP="00665872">
      <w:pPr>
        <w:ind w:hanging="284"/>
        <w:jc w:val="both"/>
        <w:rPr>
          <w:lang w:val="sr-Cyrl-CS"/>
        </w:rPr>
      </w:pPr>
      <w:r w:rsidRPr="00CA712D">
        <w:rPr>
          <w:lang w:val="sr-Cyrl-CS"/>
        </w:rPr>
        <w:t xml:space="preserve">             У циљу што ефикаснијег и рационалнијег обављања делатности као и вршења контроле стручног рада, у Дому здравља пос</w:t>
      </w:r>
      <w:r w:rsidR="007C0DE2" w:rsidRPr="00CA712D">
        <w:rPr>
          <w:lang w:val="sr-Cyrl-CS"/>
        </w:rPr>
        <w:t>лују организационе јединице.</w:t>
      </w:r>
    </w:p>
    <w:p w:rsidR="000D0AB3" w:rsidRPr="00CA712D" w:rsidRDefault="000D0AB3" w:rsidP="00665872">
      <w:pPr>
        <w:ind w:hanging="284"/>
        <w:jc w:val="both"/>
        <w:rPr>
          <w:lang w:val="sr-Latn-CS"/>
        </w:rPr>
      </w:pPr>
      <w:r w:rsidRPr="00CA712D">
        <w:rPr>
          <w:lang w:val="sr-Cyrl-CS"/>
        </w:rPr>
        <w:t xml:space="preserve">              Ове организационе јединице имају уже организационе јединице (диспанзер, одељење, здравствене станице, одсек и друго које се утврђује актом о унутрашњој организацији).</w:t>
      </w:r>
    </w:p>
    <w:p w:rsidR="000D0AB3" w:rsidRPr="00CA712D" w:rsidRDefault="000D0AB3" w:rsidP="00665872">
      <w:pPr>
        <w:ind w:hanging="284"/>
        <w:jc w:val="both"/>
        <w:rPr>
          <w:lang w:val="sr-Cyrl-CS"/>
        </w:rPr>
      </w:pPr>
      <w:r w:rsidRPr="00CA712D">
        <w:rPr>
          <w:lang w:val="sr-Latn-CS"/>
        </w:rPr>
        <w:t xml:space="preserve">       </w:t>
      </w:r>
      <w:r w:rsidRPr="00CA712D">
        <w:rPr>
          <w:lang w:val="sr-Cyrl-CS"/>
        </w:rPr>
        <w:t xml:space="preserve">       У здравственим станицама обавља се хитна медицинска помоћ, делатност опште медицине и здравствена заштита деце.</w:t>
      </w:r>
    </w:p>
    <w:p w:rsidR="000D0AB3" w:rsidRPr="00CA712D" w:rsidRDefault="000D0AB3" w:rsidP="00665872">
      <w:pPr>
        <w:ind w:hanging="284"/>
        <w:jc w:val="both"/>
        <w:rPr>
          <w:lang w:val="sr-Cyrl-CS"/>
        </w:rPr>
      </w:pPr>
      <w:r w:rsidRPr="00CA712D">
        <w:rPr>
          <w:lang w:val="sr-Cyrl-CS"/>
        </w:rPr>
        <w:t xml:space="preserve">             У здравственим амбулантама обавља се делатност опште медицине.</w:t>
      </w:r>
    </w:p>
    <w:p w:rsidR="003D38E7" w:rsidRPr="00CA712D" w:rsidRDefault="000D0AB3" w:rsidP="00874B77">
      <w:pPr>
        <w:ind w:hanging="284"/>
        <w:jc w:val="both"/>
      </w:pPr>
      <w:r w:rsidRPr="00CA712D">
        <w:rPr>
          <w:lang w:val="sr-Cyrl-CS"/>
        </w:rPr>
        <w:t xml:space="preserve">              Акт о унутрашњој организацији, којим се ближе уређује унутрашња организација Дома здравља, доноси Управно одбор.</w:t>
      </w:r>
    </w:p>
    <w:p w:rsidR="00470913" w:rsidRPr="00CA712D" w:rsidRDefault="00470913" w:rsidP="00874B77">
      <w:pPr>
        <w:ind w:hanging="284"/>
        <w:jc w:val="both"/>
      </w:pPr>
    </w:p>
    <w:p w:rsidR="00470913" w:rsidRPr="00CA712D" w:rsidRDefault="00470913" w:rsidP="00874B77">
      <w:pPr>
        <w:ind w:hanging="284"/>
        <w:jc w:val="both"/>
      </w:pPr>
    </w:p>
    <w:p w:rsidR="000D0AB3" w:rsidRPr="00CA712D" w:rsidRDefault="000D0AB3" w:rsidP="009747CB">
      <w:pPr>
        <w:ind w:hanging="284"/>
        <w:rPr>
          <w:b/>
          <w:lang w:val="sr-Cyrl-CS"/>
        </w:rPr>
      </w:pPr>
      <w:r w:rsidRPr="00CA712D">
        <w:rPr>
          <w:b/>
          <w:lang w:val="sr-Cyrl-CS"/>
        </w:rPr>
        <w:t>ОРГАНИ ДОМА ЗДРАВЉА</w:t>
      </w:r>
      <w:r w:rsidR="001B3248">
        <w:rPr>
          <w:b/>
          <w:lang w:val="sr-Cyrl-CS"/>
        </w:rPr>
        <w:t xml:space="preserve"> -</w:t>
      </w:r>
      <w:r w:rsidRPr="00CA712D">
        <w:rPr>
          <w:b/>
          <w:lang w:val="sr-Cyrl-CS"/>
        </w:rPr>
        <w:t xml:space="preserve"> ТУТИН</w:t>
      </w:r>
    </w:p>
    <w:p w:rsidR="000D0AB3" w:rsidRPr="00CA712D" w:rsidRDefault="000D0AB3" w:rsidP="00665872">
      <w:pPr>
        <w:ind w:hanging="284"/>
        <w:jc w:val="center"/>
        <w:rPr>
          <w:b/>
          <w:lang w:val="sr-Cyrl-CS"/>
        </w:rPr>
      </w:pPr>
    </w:p>
    <w:p w:rsidR="000D0AB3" w:rsidRPr="00CA712D" w:rsidRDefault="000D0AB3" w:rsidP="00665872">
      <w:pPr>
        <w:ind w:hanging="284"/>
        <w:rPr>
          <w:lang w:val="sr-Cyrl-CS"/>
        </w:rPr>
      </w:pPr>
      <w:r w:rsidRPr="00CA712D">
        <w:rPr>
          <w:lang w:val="sr-Cyrl-CS"/>
        </w:rPr>
        <w:t>Органи Дома здравља су:</w:t>
      </w:r>
    </w:p>
    <w:p w:rsidR="000D0AB3" w:rsidRPr="00CA712D" w:rsidRDefault="000D0AB3" w:rsidP="00665872">
      <w:pPr>
        <w:ind w:hanging="284"/>
        <w:rPr>
          <w:lang w:val="sr-Cyrl-CS"/>
        </w:rPr>
      </w:pPr>
    </w:p>
    <w:p w:rsidR="000D0AB3" w:rsidRPr="00CA712D" w:rsidRDefault="000D0AB3" w:rsidP="00665872">
      <w:pPr>
        <w:numPr>
          <w:ilvl w:val="0"/>
          <w:numId w:val="1"/>
        </w:numPr>
        <w:ind w:hanging="284"/>
        <w:rPr>
          <w:lang w:val="sr-Cyrl-CS"/>
        </w:rPr>
      </w:pPr>
      <w:r w:rsidRPr="00CA712D">
        <w:rPr>
          <w:lang w:val="sr-Cyrl-CS"/>
        </w:rPr>
        <w:t>Директор,</w:t>
      </w:r>
    </w:p>
    <w:p w:rsidR="000D0AB3" w:rsidRPr="00CA712D" w:rsidRDefault="000D0AB3" w:rsidP="00665872">
      <w:pPr>
        <w:numPr>
          <w:ilvl w:val="0"/>
          <w:numId w:val="1"/>
        </w:numPr>
        <w:ind w:hanging="284"/>
        <w:rPr>
          <w:lang w:val="sr-Cyrl-CS"/>
        </w:rPr>
      </w:pPr>
      <w:r w:rsidRPr="00CA712D">
        <w:rPr>
          <w:lang w:val="sr-Cyrl-CS"/>
        </w:rPr>
        <w:t>Управни одбор,</w:t>
      </w:r>
    </w:p>
    <w:p w:rsidR="000D0AB3" w:rsidRPr="00CA712D" w:rsidRDefault="007276EB" w:rsidP="00665872">
      <w:pPr>
        <w:numPr>
          <w:ilvl w:val="0"/>
          <w:numId w:val="1"/>
        </w:numPr>
        <w:ind w:hanging="284"/>
        <w:rPr>
          <w:lang w:val="sr-Cyrl-CS"/>
        </w:rPr>
      </w:pPr>
      <w:r w:rsidRPr="00CA712D">
        <w:rPr>
          <w:lang w:val="sr-Cyrl-CS"/>
        </w:rPr>
        <w:t>Надзорни одбор</w:t>
      </w:r>
    </w:p>
    <w:p w:rsidR="007276EB" w:rsidRPr="00CA712D" w:rsidRDefault="007276EB" w:rsidP="00665872">
      <w:pPr>
        <w:numPr>
          <w:ilvl w:val="0"/>
          <w:numId w:val="1"/>
        </w:numPr>
        <w:ind w:hanging="284"/>
        <w:rPr>
          <w:lang w:val="sr-Cyrl-CS"/>
        </w:rPr>
      </w:pPr>
      <w:r w:rsidRPr="00CA712D">
        <w:rPr>
          <w:lang w:val="sr-Cyrl-CS"/>
        </w:rPr>
        <w:t>Стручни колегијум</w:t>
      </w:r>
    </w:p>
    <w:p w:rsidR="007276EB" w:rsidRPr="00CA712D" w:rsidRDefault="007276EB" w:rsidP="00665872">
      <w:pPr>
        <w:numPr>
          <w:ilvl w:val="0"/>
          <w:numId w:val="1"/>
        </w:numPr>
        <w:ind w:hanging="284"/>
        <w:rPr>
          <w:lang w:val="sr-Cyrl-CS"/>
        </w:rPr>
      </w:pPr>
      <w:r w:rsidRPr="00CA712D">
        <w:rPr>
          <w:lang w:val="sr-Cyrl-CS"/>
        </w:rPr>
        <w:t xml:space="preserve">Комисија за </w:t>
      </w:r>
      <w:r w:rsidR="00761E29" w:rsidRPr="00CA712D">
        <w:rPr>
          <w:lang w:val="sr-Cyrl-CS"/>
        </w:rPr>
        <w:t xml:space="preserve">унапређење </w:t>
      </w:r>
      <w:r w:rsidRPr="00CA712D">
        <w:rPr>
          <w:lang w:val="sr-Cyrl-CS"/>
        </w:rPr>
        <w:t>квалитет</w:t>
      </w:r>
      <w:r w:rsidR="00761E29" w:rsidRPr="00CA712D">
        <w:rPr>
          <w:lang w:val="sr-Cyrl-CS"/>
        </w:rPr>
        <w:t>а</w:t>
      </w:r>
      <w:r w:rsidRPr="00CA712D">
        <w:rPr>
          <w:lang w:val="sr-Cyrl-CS"/>
        </w:rPr>
        <w:t xml:space="preserve"> рада</w:t>
      </w:r>
    </w:p>
    <w:p w:rsidR="000D0AB3" w:rsidRPr="00CA712D" w:rsidRDefault="000D0AB3" w:rsidP="00665872">
      <w:pPr>
        <w:ind w:hanging="284"/>
        <w:rPr>
          <w:lang w:val="sr-Cyrl-CS"/>
        </w:rPr>
      </w:pPr>
    </w:p>
    <w:p w:rsidR="000D0AB3" w:rsidRPr="00CA712D" w:rsidRDefault="00964792" w:rsidP="00665872">
      <w:pPr>
        <w:ind w:left="360" w:hanging="284"/>
      </w:pPr>
      <w:r w:rsidRPr="00CA712D">
        <w:rPr>
          <w:lang w:val="sr-Cyrl-CS"/>
        </w:rPr>
        <w:t xml:space="preserve">     </w:t>
      </w:r>
      <w:r w:rsidR="000D0AB3" w:rsidRPr="00CA712D">
        <w:rPr>
          <w:lang w:val="sr-Cyrl-CS"/>
        </w:rPr>
        <w:t>Органе Дома  здравља  именовало је  и разрешавало  Министарство здравља Републике Србије,</w:t>
      </w:r>
      <w:r w:rsidR="0073476E" w:rsidRPr="00CA712D">
        <w:rPr>
          <w:lang w:val="sr-Cyrl-CS"/>
        </w:rPr>
        <w:t xml:space="preserve"> </w:t>
      </w:r>
      <w:r w:rsidR="000D0AB3" w:rsidRPr="00CA712D">
        <w:rPr>
          <w:lang w:val="sr-Cyrl-CS"/>
        </w:rPr>
        <w:t>све до 2016</w:t>
      </w:r>
      <w:r w:rsidR="00FA6587" w:rsidRPr="00CA712D">
        <w:rPr>
          <w:lang w:val="sr-Cyrl-CS"/>
        </w:rPr>
        <w:t>.</w:t>
      </w:r>
      <w:r w:rsidR="000D0AB3" w:rsidRPr="00CA712D">
        <w:rPr>
          <w:lang w:val="sr-Cyrl-CS"/>
        </w:rPr>
        <w:t xml:space="preserve"> године, а након преузимања </w:t>
      </w:r>
      <w:r w:rsidR="00AF0868" w:rsidRPr="00CA712D">
        <w:rPr>
          <w:lang w:val="sr-Cyrl-CS"/>
        </w:rPr>
        <w:t>Дома здравља</w:t>
      </w:r>
      <w:r w:rsidR="001B3248">
        <w:rPr>
          <w:lang w:val="sr-Cyrl-CS"/>
        </w:rPr>
        <w:t xml:space="preserve"> -</w:t>
      </w:r>
      <w:r w:rsidR="00AF0868" w:rsidRPr="00CA712D">
        <w:rPr>
          <w:lang w:val="sr-Cyrl-CS"/>
        </w:rPr>
        <w:t xml:space="preserve"> Тутин,</w:t>
      </w:r>
      <w:r w:rsidR="000D0AB3" w:rsidRPr="00CA712D">
        <w:rPr>
          <w:lang w:val="sr-Cyrl-CS"/>
        </w:rPr>
        <w:t xml:space="preserve"> од стране Опш</w:t>
      </w:r>
      <w:r w:rsidR="00AF0868" w:rsidRPr="00CA712D">
        <w:rPr>
          <w:lang w:val="sr-Cyrl-CS"/>
        </w:rPr>
        <w:t>тине Тутин, ове органе именује о</w:t>
      </w:r>
      <w:r w:rsidR="000D0AB3" w:rsidRPr="00CA712D">
        <w:rPr>
          <w:lang w:val="sr-Cyrl-CS"/>
        </w:rPr>
        <w:t>снивач, Општина Тутин, у складу са за</w:t>
      </w:r>
      <w:r w:rsidR="000A10B5" w:rsidRPr="00CA712D">
        <w:rPr>
          <w:lang w:val="sr-Cyrl-CS"/>
        </w:rPr>
        <w:t>коном, и статутом Дома здравља</w:t>
      </w:r>
      <w:r w:rsidR="000A10B5" w:rsidRPr="00CA712D">
        <w:t>.</w:t>
      </w:r>
    </w:p>
    <w:p w:rsidR="00464A0E" w:rsidRPr="00CA712D" w:rsidRDefault="00464A0E" w:rsidP="00874B77"/>
    <w:p w:rsidR="000A10B5" w:rsidRPr="00CA712D" w:rsidRDefault="000A10B5" w:rsidP="00665872">
      <w:pPr>
        <w:ind w:left="360" w:hanging="284"/>
      </w:pPr>
      <w:r w:rsidRPr="00CA712D">
        <w:t xml:space="preserve">     </w:t>
      </w:r>
      <w:r w:rsidR="0039629B" w:rsidRPr="00CA712D">
        <w:t>Затим</w:t>
      </w:r>
      <w:r w:rsidRPr="00CA712D">
        <w:t xml:space="preserve"> 2020</w:t>
      </w:r>
      <w:r w:rsidR="000B0571" w:rsidRPr="00CA712D">
        <w:t>.</w:t>
      </w:r>
      <w:r w:rsidRPr="00CA712D">
        <w:t xml:space="preserve"> </w:t>
      </w:r>
      <w:r w:rsidR="004072E4" w:rsidRPr="00CA712D">
        <w:t>године</w:t>
      </w:r>
      <w:r w:rsidRPr="00CA712D">
        <w:t>,</w:t>
      </w:r>
      <w:r w:rsidR="0039629B" w:rsidRPr="00CA712D">
        <w:t xml:space="preserve"> </w:t>
      </w:r>
      <w:r w:rsidR="004072E4" w:rsidRPr="00CA712D">
        <w:t>након</w:t>
      </w:r>
      <w:r w:rsidR="00464A0E" w:rsidRPr="00CA712D">
        <w:t xml:space="preserve"> </w:t>
      </w:r>
      <w:r w:rsidR="004072E4" w:rsidRPr="00CA712D">
        <w:t>преузимања</w:t>
      </w:r>
      <w:r w:rsidR="00464A0E" w:rsidRPr="00CA712D">
        <w:t xml:space="preserve"> </w:t>
      </w:r>
      <w:r w:rsidR="004072E4" w:rsidRPr="00CA712D">
        <w:t>Дома</w:t>
      </w:r>
      <w:r w:rsidR="00464A0E" w:rsidRPr="00CA712D">
        <w:t xml:space="preserve"> </w:t>
      </w:r>
      <w:r w:rsidR="004072E4" w:rsidRPr="00CA712D">
        <w:t>здравља</w:t>
      </w:r>
      <w:r w:rsidR="001B3248">
        <w:rPr>
          <w:lang w:val="sr-Cyrl-RS"/>
        </w:rPr>
        <w:t xml:space="preserve"> -</w:t>
      </w:r>
      <w:r w:rsidR="00464A0E" w:rsidRPr="00CA712D">
        <w:t xml:space="preserve"> </w:t>
      </w:r>
      <w:r w:rsidR="004072E4" w:rsidRPr="00CA712D">
        <w:t>Тутин</w:t>
      </w:r>
      <w:r w:rsidR="00464A0E" w:rsidRPr="00CA712D">
        <w:t xml:space="preserve"> </w:t>
      </w:r>
      <w:r w:rsidR="004072E4" w:rsidRPr="00CA712D">
        <w:t>од</w:t>
      </w:r>
      <w:r w:rsidR="00464A0E" w:rsidRPr="00CA712D">
        <w:t xml:space="preserve"> </w:t>
      </w:r>
      <w:r w:rsidR="004072E4" w:rsidRPr="00CA712D">
        <w:t>стране</w:t>
      </w:r>
      <w:r w:rsidR="00464A0E" w:rsidRPr="00CA712D">
        <w:t xml:space="preserve"> </w:t>
      </w:r>
      <w:r w:rsidR="004072E4" w:rsidRPr="00CA712D">
        <w:t>Министарства</w:t>
      </w:r>
      <w:r w:rsidR="00464A0E" w:rsidRPr="00CA712D">
        <w:t xml:space="preserve"> </w:t>
      </w:r>
      <w:r w:rsidR="004072E4" w:rsidRPr="00CA712D">
        <w:t>здравља</w:t>
      </w:r>
      <w:r w:rsidR="00464A0E" w:rsidRPr="00CA712D">
        <w:t>,</w:t>
      </w:r>
      <w:r w:rsidRPr="00CA712D">
        <w:t xml:space="preserve"> </w:t>
      </w:r>
      <w:r w:rsidR="004072E4" w:rsidRPr="00CA712D">
        <w:t>извршена</w:t>
      </w:r>
      <w:r w:rsidRPr="00CA712D">
        <w:t xml:space="preserve"> </w:t>
      </w:r>
      <w:r w:rsidR="004072E4" w:rsidRPr="00CA712D">
        <w:t>је</w:t>
      </w:r>
      <w:r w:rsidRPr="00CA712D">
        <w:t xml:space="preserve"> </w:t>
      </w:r>
      <w:r w:rsidR="004072E4" w:rsidRPr="00CA712D">
        <w:t>промена</w:t>
      </w:r>
      <w:r w:rsidR="005F54CC" w:rsidRPr="00CA712D">
        <w:t xml:space="preserve"> </w:t>
      </w:r>
      <w:r w:rsidR="004072E4" w:rsidRPr="00CA712D">
        <w:t>дирек</w:t>
      </w:r>
      <w:r w:rsidR="005F54CC" w:rsidRPr="00CA712D">
        <w:t>тора,</w:t>
      </w:r>
      <w:r w:rsidRPr="00CA712D">
        <w:t xml:space="preserve"> </w:t>
      </w:r>
      <w:r w:rsidR="004072E4" w:rsidRPr="00CA712D">
        <w:t>на</w:t>
      </w:r>
      <w:r w:rsidRPr="00CA712D">
        <w:t xml:space="preserve"> </w:t>
      </w:r>
      <w:r w:rsidR="004072E4" w:rsidRPr="00CA712D">
        <w:t>чијем</w:t>
      </w:r>
      <w:r w:rsidRPr="00CA712D">
        <w:t xml:space="preserve"> </w:t>
      </w:r>
      <w:r w:rsidR="004072E4" w:rsidRPr="00CA712D">
        <w:t>челу</w:t>
      </w:r>
      <w:r w:rsidRPr="00CA712D">
        <w:t xml:space="preserve"> </w:t>
      </w:r>
      <w:r w:rsidR="004072E4" w:rsidRPr="00CA712D">
        <w:t>је</w:t>
      </w:r>
      <w:r w:rsidRPr="00CA712D">
        <w:t xml:space="preserve"> </w:t>
      </w:r>
      <w:r w:rsidR="004072E4" w:rsidRPr="00CA712D">
        <w:t>постављен</w:t>
      </w:r>
      <w:r w:rsidR="00464A0E" w:rsidRPr="00CA712D">
        <w:t xml:space="preserve"> </w:t>
      </w:r>
      <w:r w:rsidR="004072E4" w:rsidRPr="00CA712D">
        <w:t>др</w:t>
      </w:r>
      <w:r w:rsidRPr="00CA712D">
        <w:t xml:space="preserve"> </w:t>
      </w:r>
      <w:r w:rsidR="004072E4" w:rsidRPr="00CA712D">
        <w:t>Кемал</w:t>
      </w:r>
      <w:r w:rsidRPr="00CA712D">
        <w:t xml:space="preserve"> </w:t>
      </w:r>
      <w:r w:rsidR="004072E4" w:rsidRPr="00CA712D">
        <w:t>Ћоровић</w:t>
      </w:r>
      <w:r w:rsidRPr="00CA712D">
        <w:t>-</w:t>
      </w:r>
      <w:r w:rsidR="004072E4" w:rsidRPr="00CA712D">
        <w:t>специјалиста</w:t>
      </w:r>
      <w:r w:rsidRPr="00CA712D">
        <w:t xml:space="preserve"> </w:t>
      </w:r>
      <w:r w:rsidR="004072E4" w:rsidRPr="00CA712D">
        <w:t>хирургије</w:t>
      </w:r>
      <w:r w:rsidRPr="00CA712D">
        <w:t>.</w:t>
      </w:r>
      <w:r w:rsidR="005F69C5" w:rsidRPr="00CA712D">
        <w:t xml:space="preserve"> Основани су</w:t>
      </w:r>
      <w:r w:rsidR="00882111" w:rsidRPr="00CA712D">
        <w:t xml:space="preserve"> </w:t>
      </w:r>
      <w:r w:rsidR="005F54CC" w:rsidRPr="00CA712D">
        <w:t>нов</w:t>
      </w:r>
      <w:r w:rsidR="005F69C5" w:rsidRPr="00CA712D">
        <w:t>и</w:t>
      </w:r>
      <w:r w:rsidR="005F54CC" w:rsidRPr="00CA712D">
        <w:t xml:space="preserve"> </w:t>
      </w:r>
      <w:r w:rsidR="00882111" w:rsidRPr="00CA712D">
        <w:t xml:space="preserve"> у</w:t>
      </w:r>
      <w:r w:rsidR="004072E4" w:rsidRPr="00CA712D">
        <w:t>правн</w:t>
      </w:r>
      <w:r w:rsidR="005F69C5" w:rsidRPr="00CA712D">
        <w:t>и</w:t>
      </w:r>
      <w:r w:rsidR="005F54CC" w:rsidRPr="00CA712D">
        <w:t xml:space="preserve"> и</w:t>
      </w:r>
      <w:r w:rsidR="00874B77" w:rsidRPr="00CA712D">
        <w:t xml:space="preserve"> </w:t>
      </w:r>
      <w:r w:rsidR="005F69C5" w:rsidRPr="00CA712D">
        <w:t>надзорни</w:t>
      </w:r>
      <w:r w:rsidR="0037447E" w:rsidRPr="00CA712D">
        <w:t xml:space="preserve"> </w:t>
      </w:r>
      <w:r w:rsidR="001B3248">
        <w:t>одбор</w:t>
      </w:r>
      <w:r w:rsidR="0037447E" w:rsidRPr="00CA712D">
        <w:t xml:space="preserve">, </w:t>
      </w:r>
      <w:r w:rsidR="004072E4" w:rsidRPr="00CA712D">
        <w:t>чије</w:t>
      </w:r>
      <w:r w:rsidR="0037447E" w:rsidRPr="00CA712D">
        <w:t xml:space="preserve"> </w:t>
      </w:r>
      <w:r w:rsidR="004072E4" w:rsidRPr="00CA712D">
        <w:t>чланове</w:t>
      </w:r>
      <w:r w:rsidR="0037447E" w:rsidRPr="00CA712D">
        <w:t xml:space="preserve"> је  </w:t>
      </w:r>
      <w:r w:rsidR="004072E4" w:rsidRPr="00CA712D">
        <w:t>предложи</w:t>
      </w:r>
      <w:r w:rsidR="0037447E" w:rsidRPr="00CA712D">
        <w:t>о</w:t>
      </w:r>
      <w:r w:rsidR="00874B77" w:rsidRPr="00CA712D">
        <w:t xml:space="preserve"> </w:t>
      </w:r>
      <w:r w:rsidR="004072E4" w:rsidRPr="00CA712D">
        <w:t>новопостављени</w:t>
      </w:r>
      <w:r w:rsidR="00874B77" w:rsidRPr="00CA712D">
        <w:t xml:space="preserve"> </w:t>
      </w:r>
      <w:r w:rsidR="004072E4" w:rsidRPr="00CA712D">
        <w:t>директор</w:t>
      </w:r>
      <w:r w:rsidR="00874B77" w:rsidRPr="00CA712D">
        <w:t>.</w:t>
      </w:r>
    </w:p>
    <w:p w:rsidR="00A92B4A" w:rsidRPr="00CA712D" w:rsidRDefault="00A92B4A" w:rsidP="00665872">
      <w:pPr>
        <w:ind w:left="360" w:hanging="284"/>
      </w:pPr>
    </w:p>
    <w:p w:rsidR="00A92B4A" w:rsidRPr="00CA712D" w:rsidRDefault="00A92B4A" w:rsidP="00665872">
      <w:pPr>
        <w:ind w:left="360" w:hanging="284"/>
      </w:pPr>
    </w:p>
    <w:p w:rsidR="000D0AB3" w:rsidRPr="00CA712D" w:rsidRDefault="000D0AB3" w:rsidP="00665872">
      <w:pPr>
        <w:ind w:hanging="284"/>
        <w:rPr>
          <w:lang w:val="sr-Cyrl-CS"/>
        </w:rPr>
      </w:pPr>
    </w:p>
    <w:p w:rsidR="000D0AB3" w:rsidRPr="00CA712D" w:rsidRDefault="00E74AAB" w:rsidP="00665872">
      <w:pPr>
        <w:ind w:hanging="284"/>
        <w:rPr>
          <w:b/>
          <w:lang w:val="sr-Cyrl-CS"/>
        </w:rPr>
      </w:pPr>
      <w:r w:rsidRPr="00CA712D">
        <w:rPr>
          <w:lang w:val="sr-Cyrl-CS"/>
        </w:rPr>
        <w:t xml:space="preserve">       </w:t>
      </w:r>
      <w:r w:rsidR="000E17E5" w:rsidRPr="00CA712D">
        <w:rPr>
          <w:lang w:val="sr-Cyrl-CS"/>
        </w:rPr>
        <w:t xml:space="preserve">   </w:t>
      </w:r>
      <w:r w:rsidRPr="00CA712D">
        <w:rPr>
          <w:lang w:val="sr-Cyrl-CS"/>
        </w:rPr>
        <w:t xml:space="preserve"> </w:t>
      </w:r>
      <w:r w:rsidR="000D0AB3" w:rsidRPr="00CA712D">
        <w:rPr>
          <w:b/>
          <w:lang w:val="sr-Cyrl-CS"/>
        </w:rPr>
        <w:t>ДИРЕКТОР</w:t>
      </w:r>
    </w:p>
    <w:p w:rsidR="000E17E5" w:rsidRPr="00CA712D" w:rsidRDefault="000E17E5" w:rsidP="00665872">
      <w:pPr>
        <w:ind w:hanging="284"/>
        <w:rPr>
          <w:lang w:val="sr-Cyrl-CS"/>
        </w:rPr>
      </w:pPr>
    </w:p>
    <w:p w:rsidR="000D0AB3" w:rsidRPr="00CA712D" w:rsidRDefault="000D0AB3" w:rsidP="00665872">
      <w:pPr>
        <w:ind w:left="720" w:hanging="284"/>
        <w:rPr>
          <w:lang w:val="sr-Cyrl-CS"/>
        </w:rPr>
      </w:pPr>
      <w:r w:rsidRPr="00CA712D">
        <w:rPr>
          <w:lang w:val="sr-Cyrl-CS"/>
        </w:rPr>
        <w:t>Директор руководи Домом здравља, организује рад  и руководи процесом рада, представља и заступа здравствену установу и одговоран је за законитост рада здравствене установе.</w:t>
      </w:r>
    </w:p>
    <w:p w:rsidR="000D0AB3" w:rsidRPr="00CA712D" w:rsidRDefault="000D0AB3" w:rsidP="00665872">
      <w:pPr>
        <w:ind w:left="720" w:hanging="284"/>
        <w:rPr>
          <w:lang w:val="sr-Cyrl-CS"/>
        </w:rPr>
      </w:pPr>
      <w:r w:rsidRPr="00CA712D">
        <w:rPr>
          <w:lang w:val="sr-Cyrl-CS"/>
        </w:rPr>
        <w:t>Директора Дома здравља именује и разрешава Оснивач, у складу са законом, Одлуком и Статутом Дома здравља.</w:t>
      </w:r>
    </w:p>
    <w:p w:rsidR="000D0AB3" w:rsidRPr="00CA712D" w:rsidRDefault="000D0AB3" w:rsidP="00665872">
      <w:pPr>
        <w:ind w:left="720" w:hanging="284"/>
        <w:rPr>
          <w:lang w:val="sr-Cyrl-CS"/>
        </w:rPr>
      </w:pPr>
      <w:r w:rsidRPr="00CA712D">
        <w:rPr>
          <w:lang w:val="sr-Cyrl-CS"/>
        </w:rPr>
        <w:t>Директор се именује на основу јавног конкурса који расписује Управни одбор Дома здравља. Јавни конкурс се расписује 60 дана пре истека мандата директора.</w:t>
      </w:r>
    </w:p>
    <w:p w:rsidR="000D0AB3" w:rsidRPr="00CA712D" w:rsidRDefault="000D0AB3" w:rsidP="00665872">
      <w:pPr>
        <w:ind w:left="720" w:hanging="284"/>
        <w:rPr>
          <w:lang w:val="sr-Cyrl-CS"/>
        </w:rPr>
      </w:pPr>
      <w:r w:rsidRPr="00CA712D">
        <w:rPr>
          <w:lang w:val="sr-Cyrl-CS"/>
        </w:rPr>
        <w:t>Управни одбор Дома здравља дужан је да у року од 30 дана од дана завршетка јавног конкурса изврши избор кандидата и предлог достави Оснивачу.</w:t>
      </w:r>
    </w:p>
    <w:p w:rsidR="000D0AB3" w:rsidRPr="00CA712D" w:rsidRDefault="000D0AB3" w:rsidP="00665872">
      <w:pPr>
        <w:ind w:left="720" w:hanging="284"/>
        <w:jc w:val="both"/>
        <w:rPr>
          <w:lang w:val="sr-Cyrl-CS"/>
        </w:rPr>
      </w:pPr>
      <w:r w:rsidRPr="00CA712D">
        <w:rPr>
          <w:lang w:val="sr-Cyrl-CS"/>
        </w:rPr>
        <w:t>На основу предлога Управног одбора  Оснивач, у року од 15 дана  од дана достављања предлога именује директора.</w:t>
      </w:r>
    </w:p>
    <w:p w:rsidR="000D0AB3" w:rsidRPr="00CA712D" w:rsidRDefault="000D0AB3" w:rsidP="00665872">
      <w:pPr>
        <w:ind w:left="720" w:hanging="284"/>
        <w:jc w:val="both"/>
        <w:rPr>
          <w:lang w:val="sr-Cyrl-CS"/>
        </w:rPr>
      </w:pPr>
      <w:r w:rsidRPr="00CA712D">
        <w:rPr>
          <w:lang w:val="sr-Cyrl-CS"/>
        </w:rPr>
        <w:t>Директор се именује на период од четири године, на предлог Управног одбора Дома здравља, највише два пута узастопно.</w:t>
      </w:r>
    </w:p>
    <w:p w:rsidR="000D0AB3" w:rsidRPr="00CA712D" w:rsidRDefault="000D0AB3" w:rsidP="00665872">
      <w:pPr>
        <w:ind w:left="720" w:hanging="284"/>
        <w:jc w:val="both"/>
        <w:rPr>
          <w:lang w:val="sr-Cyrl-CS"/>
        </w:rPr>
      </w:pPr>
      <w:r w:rsidRPr="00CA712D">
        <w:rPr>
          <w:lang w:val="sr-Cyrl-CS"/>
        </w:rPr>
        <w:t>Мандат директора Дома здравља рачуна се од дана ступања на дужност.</w:t>
      </w:r>
    </w:p>
    <w:p w:rsidR="000D0AB3" w:rsidRPr="00CA712D" w:rsidRDefault="000D0AB3" w:rsidP="00665872">
      <w:pPr>
        <w:ind w:left="720" w:hanging="284"/>
        <w:rPr>
          <w:lang w:val="sr-Cyrl-CS"/>
        </w:rPr>
      </w:pPr>
      <w:r w:rsidRPr="00CA712D">
        <w:rPr>
          <w:lang w:val="sr-Cyrl-CS"/>
        </w:rPr>
        <w:t>Ако Управни одбор Дома здравља не изврши избор кандитата за директора Дома здравља ,  односно оснивач Дома здравља  не именује директора  Дома здравља, у складу са одредбама закона о здравственој заштити, оснивач ће именовати вршиоца дужности директора на период од шест месе</w:t>
      </w:r>
      <w:r w:rsidR="000A6B9F" w:rsidRPr="00CA712D">
        <w:rPr>
          <w:lang w:val="sr-Cyrl-CS"/>
        </w:rPr>
        <w:t xml:space="preserve">ци.  </w:t>
      </w:r>
      <w:r w:rsidRPr="00CA712D">
        <w:rPr>
          <w:lang w:val="sr-Cyrl-CS"/>
        </w:rPr>
        <w:t>Услови за избор, права, обавезе и одговорности директора Дома здравља односе се и на вршиоца дужности директора Дома здравља.</w:t>
      </w:r>
    </w:p>
    <w:p w:rsidR="000D0AB3" w:rsidRPr="00CA712D" w:rsidRDefault="000D0AB3" w:rsidP="00665872">
      <w:pPr>
        <w:ind w:left="720" w:hanging="284"/>
        <w:rPr>
          <w:lang w:val="sr-Cyrl-CS"/>
        </w:rPr>
      </w:pPr>
      <w:r w:rsidRPr="00CA712D">
        <w:rPr>
          <w:lang w:val="sr-Cyrl-CS"/>
        </w:rPr>
        <w:t>Дужности директора здравствене установе престаје истеком мандата и разрешењем.</w:t>
      </w:r>
    </w:p>
    <w:p w:rsidR="000D0AB3" w:rsidRPr="00CA712D" w:rsidRDefault="000D0AB3" w:rsidP="00665872">
      <w:pPr>
        <w:ind w:left="720" w:hanging="284"/>
        <w:rPr>
          <w:lang w:val="sr-Cyrl-CS"/>
        </w:rPr>
      </w:pPr>
      <w:r w:rsidRPr="00CA712D">
        <w:rPr>
          <w:lang w:val="sr-Cyrl-CS"/>
        </w:rPr>
        <w:t>Случајеви у којим директор може бити разрешен  пре истека мандата, предвиђен  је Законом о здравственој заштити.</w:t>
      </w:r>
    </w:p>
    <w:p w:rsidR="000D0AB3" w:rsidRPr="00CA712D" w:rsidRDefault="000D0AB3" w:rsidP="00665872">
      <w:pPr>
        <w:ind w:left="720" w:hanging="284"/>
        <w:rPr>
          <w:lang w:val="sr-Cyrl-CS"/>
        </w:rPr>
      </w:pPr>
      <w:r w:rsidRPr="00CA712D">
        <w:rPr>
          <w:lang w:val="sr-Cyrl-CS"/>
        </w:rPr>
        <w:lastRenderedPageBreak/>
        <w:t>Целокупним пословањем  Дома здравља</w:t>
      </w:r>
      <w:r w:rsidR="001B3248">
        <w:rPr>
          <w:lang w:val="sr-Cyrl-CS"/>
        </w:rPr>
        <w:t xml:space="preserve"> -</w:t>
      </w:r>
      <w:r w:rsidRPr="00CA712D">
        <w:rPr>
          <w:lang w:val="sr-Cyrl-CS"/>
        </w:rPr>
        <w:t xml:space="preserve"> Тутин руководи директор Дома здравља, чији су послови и радни задаци , као и услов за именовање одређени Статутом Дома здравља.</w:t>
      </w:r>
    </w:p>
    <w:p w:rsidR="003D38E7" w:rsidRPr="00CA712D" w:rsidRDefault="003D38E7" w:rsidP="000A10B5">
      <w:pPr>
        <w:jc w:val="both"/>
      </w:pPr>
    </w:p>
    <w:p w:rsidR="003D38E7" w:rsidRPr="00CA712D" w:rsidRDefault="003D38E7" w:rsidP="00665872">
      <w:pPr>
        <w:ind w:left="720" w:hanging="284"/>
        <w:jc w:val="both"/>
        <w:rPr>
          <w:lang w:val="sr-Cyrl-CS"/>
        </w:rPr>
      </w:pPr>
    </w:p>
    <w:p w:rsidR="000D0AB3" w:rsidRPr="00CA712D" w:rsidRDefault="000D0AB3" w:rsidP="00665872">
      <w:pPr>
        <w:ind w:left="720" w:hanging="284"/>
        <w:jc w:val="both"/>
        <w:rPr>
          <w:lang w:val="sr-Cyrl-CS"/>
        </w:rPr>
      </w:pPr>
      <w:r w:rsidRPr="00CA712D">
        <w:rPr>
          <w:lang w:val="sr-Cyrl-CS"/>
        </w:rPr>
        <w:t>Директор Дома здравља:</w:t>
      </w:r>
    </w:p>
    <w:p w:rsidR="000D0AB3" w:rsidRPr="00CA712D" w:rsidRDefault="000D0AB3" w:rsidP="00665872">
      <w:pPr>
        <w:ind w:left="720" w:hanging="284"/>
        <w:jc w:val="right"/>
        <w:rPr>
          <w:lang w:val="sr-Cyrl-CS"/>
        </w:rPr>
      </w:pPr>
    </w:p>
    <w:p w:rsidR="000D0AB3" w:rsidRPr="00CA712D" w:rsidRDefault="000D0AB3" w:rsidP="00665872">
      <w:pPr>
        <w:ind w:left="1080" w:hanging="284"/>
        <w:rPr>
          <w:lang w:val="sr-Cyrl-CS"/>
        </w:rPr>
      </w:pPr>
      <w:r w:rsidRPr="00CA712D">
        <w:rPr>
          <w:lang w:val="sr-Cyrl-CS"/>
        </w:rPr>
        <w:t>1. организује и руководи процесом рада Дома здравља,</w:t>
      </w:r>
    </w:p>
    <w:p w:rsidR="000D0AB3" w:rsidRPr="00CA712D" w:rsidRDefault="000D0AB3" w:rsidP="00665872">
      <w:pPr>
        <w:ind w:left="1080" w:hanging="284"/>
        <w:rPr>
          <w:lang w:val="sr-Cyrl-CS"/>
        </w:rPr>
      </w:pPr>
      <w:r w:rsidRPr="00CA712D">
        <w:rPr>
          <w:lang w:val="sr-Cyrl-CS"/>
        </w:rPr>
        <w:t>2. стара се о законитости рад</w:t>
      </w:r>
      <w:r w:rsidRPr="00CA712D">
        <w:rPr>
          <w:lang w:val="sr-Latn-CS"/>
        </w:rPr>
        <w:t>a</w:t>
      </w:r>
      <w:r w:rsidRPr="00CA712D">
        <w:rPr>
          <w:lang w:val="sr-Cyrl-CS"/>
        </w:rPr>
        <w:t xml:space="preserve"> Дома здравља и одговара за законитост рада.</w:t>
      </w:r>
    </w:p>
    <w:p w:rsidR="000D0AB3" w:rsidRPr="00CA712D" w:rsidRDefault="000D0AB3" w:rsidP="008D7A61">
      <w:pPr>
        <w:ind w:left="1080" w:hanging="284"/>
        <w:rPr>
          <w:lang w:val="sr-Cyrl-CS"/>
        </w:rPr>
      </w:pPr>
    </w:p>
    <w:p w:rsidR="000D0AB3" w:rsidRPr="00CA712D" w:rsidRDefault="000D0AB3" w:rsidP="008D7A61">
      <w:pPr>
        <w:ind w:left="1080" w:hanging="284"/>
        <w:rPr>
          <w:lang w:val="sr-Latn-CS"/>
        </w:rPr>
      </w:pPr>
      <w:r w:rsidRPr="00CA712D">
        <w:rPr>
          <w:lang w:val="sr-Cyrl-CS"/>
        </w:rPr>
        <w:t>У оквиру обавеза у руковођењу  директор:</w:t>
      </w:r>
    </w:p>
    <w:p w:rsidR="000D0AB3" w:rsidRPr="00CA712D" w:rsidRDefault="000D0AB3" w:rsidP="008D7A61">
      <w:pPr>
        <w:ind w:left="1080" w:hanging="284"/>
        <w:rPr>
          <w:lang w:val="sr-Cyrl-CS"/>
        </w:rPr>
      </w:pPr>
    </w:p>
    <w:p w:rsidR="000D0AB3" w:rsidRPr="00CA712D" w:rsidRDefault="000D0AB3" w:rsidP="008D7A61">
      <w:pPr>
        <w:ind w:left="1080" w:hanging="284"/>
        <w:rPr>
          <w:lang w:val="sr-Cyrl-CS"/>
        </w:rPr>
      </w:pPr>
      <w:r w:rsidRPr="00CA712D">
        <w:rPr>
          <w:lang w:val="sr-Cyrl-CS"/>
        </w:rPr>
        <w:t>1.  предлаже програм рада Дома здравља и предузима мере за његово спровођење,</w:t>
      </w:r>
    </w:p>
    <w:p w:rsidR="000D0AB3" w:rsidRPr="00CA712D" w:rsidRDefault="000D0AB3" w:rsidP="008D7A61">
      <w:pPr>
        <w:ind w:left="1080" w:hanging="284"/>
        <w:rPr>
          <w:lang w:val="sr-Cyrl-CS"/>
        </w:rPr>
      </w:pPr>
      <w:r w:rsidRPr="00CA712D">
        <w:rPr>
          <w:lang w:val="sr-Cyrl-CS"/>
        </w:rPr>
        <w:t>2.  извршава одлуке Надзорног и Управног одбора,</w:t>
      </w:r>
    </w:p>
    <w:p w:rsidR="000D0AB3" w:rsidRPr="00CA712D" w:rsidRDefault="000D0AB3" w:rsidP="008D7A61">
      <w:pPr>
        <w:ind w:left="1080" w:hanging="284"/>
        <w:rPr>
          <w:lang w:val="sr-Cyrl-CS"/>
        </w:rPr>
      </w:pPr>
      <w:r w:rsidRPr="00CA712D">
        <w:rPr>
          <w:lang w:val="sr-Cyrl-CS"/>
        </w:rPr>
        <w:t>3. предлаже ближу унутрашњу организазицају Дома здравља и доноси општи акт о систематизацији радних места Дома здравља,</w:t>
      </w:r>
    </w:p>
    <w:p w:rsidR="000D0AB3" w:rsidRPr="00CA712D" w:rsidRDefault="000D0AB3" w:rsidP="008D7A61">
      <w:pPr>
        <w:ind w:left="1080" w:hanging="284"/>
        <w:rPr>
          <w:lang w:val="sr-Cyrl-CS"/>
        </w:rPr>
      </w:pPr>
      <w:r w:rsidRPr="00CA712D">
        <w:rPr>
          <w:lang w:val="sr-Cyrl-CS"/>
        </w:rPr>
        <w:t>4.  одлучује о свим правима запослених из радног односа у складу са законом,</w:t>
      </w:r>
    </w:p>
    <w:p w:rsidR="000D0AB3" w:rsidRPr="00CA712D" w:rsidRDefault="000D0AB3" w:rsidP="008D7A61">
      <w:pPr>
        <w:ind w:left="1080" w:hanging="284"/>
        <w:rPr>
          <w:lang w:val="sr-Cyrl-CS"/>
        </w:rPr>
      </w:pPr>
      <w:r w:rsidRPr="00CA712D">
        <w:rPr>
          <w:lang w:val="sr-Cyrl-CS"/>
        </w:rPr>
        <w:t>5.  наредбодавац је за извршење финансијског плана и програма рада Дома здравља,</w:t>
      </w:r>
    </w:p>
    <w:p w:rsidR="000D0AB3" w:rsidRPr="00CA712D" w:rsidRDefault="000D0AB3" w:rsidP="008D7A61">
      <w:pPr>
        <w:ind w:left="1080" w:hanging="284"/>
        <w:rPr>
          <w:lang w:val="sr-Cyrl-CS"/>
        </w:rPr>
      </w:pPr>
      <w:r w:rsidRPr="00CA712D">
        <w:rPr>
          <w:lang w:val="sr-Cyrl-CS"/>
        </w:rPr>
        <w:t>6.  обезбеђује остваривање минимума процеса рада у Дому здравља у случају штрајка радника, у складу са законом,</w:t>
      </w:r>
    </w:p>
    <w:p w:rsidR="000D0AB3" w:rsidRPr="00CA712D" w:rsidRDefault="000D0AB3" w:rsidP="008D7A61">
      <w:pPr>
        <w:ind w:left="1080" w:hanging="284"/>
        <w:rPr>
          <w:lang w:val="sr-Cyrl-CS"/>
        </w:rPr>
      </w:pPr>
      <w:r w:rsidRPr="00CA712D">
        <w:rPr>
          <w:lang w:val="sr-Cyrl-CS"/>
        </w:rPr>
        <w:t>7.  врши и друге послове у складу са законом, другим прописима, статутом и другим општим актима Дома здравља.</w:t>
      </w:r>
    </w:p>
    <w:p w:rsidR="000D0AB3" w:rsidRPr="00CA712D" w:rsidRDefault="000D0AB3" w:rsidP="008D7A61">
      <w:pPr>
        <w:ind w:left="1080" w:hanging="284"/>
        <w:rPr>
          <w:lang w:val="sr-Cyrl-CS"/>
        </w:rPr>
      </w:pPr>
      <w:r w:rsidRPr="00CA712D">
        <w:rPr>
          <w:lang w:val="sr-Cyrl-CS"/>
        </w:rPr>
        <w:t>Директор Дома здравља, у вршењу своје пословне функције, одговара:</w:t>
      </w:r>
    </w:p>
    <w:p w:rsidR="000D0AB3" w:rsidRPr="00CA712D" w:rsidRDefault="008D7A61" w:rsidP="008D7A61">
      <w:pPr>
        <w:numPr>
          <w:ilvl w:val="0"/>
          <w:numId w:val="3"/>
        </w:numPr>
        <w:ind w:hanging="284"/>
        <w:rPr>
          <w:lang w:val="sr-Cyrl-CS"/>
        </w:rPr>
      </w:pPr>
      <w:r w:rsidRPr="00CA712D">
        <w:rPr>
          <w:lang w:val="sr-Cyrl-CS"/>
        </w:rPr>
        <w:t xml:space="preserve"> </w:t>
      </w:r>
      <w:r w:rsidR="000D0AB3" w:rsidRPr="00CA712D">
        <w:rPr>
          <w:lang w:val="sr-Cyrl-CS"/>
        </w:rPr>
        <w:t>за законитост рада и пословања Дома здравља,</w:t>
      </w:r>
    </w:p>
    <w:p w:rsidR="000D0AB3" w:rsidRPr="00CA712D" w:rsidRDefault="000D0AB3" w:rsidP="008D7A61">
      <w:pPr>
        <w:numPr>
          <w:ilvl w:val="0"/>
          <w:numId w:val="3"/>
        </w:numPr>
        <w:ind w:hanging="284"/>
        <w:rPr>
          <w:lang w:val="sr-Cyrl-CS"/>
        </w:rPr>
      </w:pPr>
      <w:r w:rsidRPr="00CA712D">
        <w:rPr>
          <w:lang w:val="sr-Cyrl-CS"/>
        </w:rPr>
        <w:t>за рад и пословање Дома здравља,</w:t>
      </w:r>
    </w:p>
    <w:p w:rsidR="000D0AB3" w:rsidRPr="00CA712D" w:rsidRDefault="000D0AB3" w:rsidP="008D7A61">
      <w:pPr>
        <w:numPr>
          <w:ilvl w:val="0"/>
          <w:numId w:val="3"/>
        </w:numPr>
        <w:ind w:hanging="284"/>
        <w:rPr>
          <w:lang w:val="sr-Latn-CS"/>
        </w:rPr>
      </w:pPr>
      <w:r w:rsidRPr="00CA712D">
        <w:rPr>
          <w:lang w:val="sr-Cyrl-CS"/>
        </w:rPr>
        <w:t>за квалитетно и благовремено пружање здравствене заштите и спровођење унутрашњег надзора над стручним радом здравствених радника и здравствених сарадника,</w:t>
      </w:r>
    </w:p>
    <w:p w:rsidR="000D0AB3" w:rsidRPr="00CA712D" w:rsidRDefault="000D0AB3" w:rsidP="008D7A61">
      <w:pPr>
        <w:numPr>
          <w:ilvl w:val="0"/>
          <w:numId w:val="3"/>
        </w:numPr>
        <w:ind w:hanging="284"/>
        <w:rPr>
          <w:lang w:val="sr-Cyrl-CS"/>
        </w:rPr>
      </w:pPr>
      <w:r w:rsidRPr="00CA712D">
        <w:rPr>
          <w:lang w:val="sr-Cyrl-CS"/>
        </w:rPr>
        <w:t>извршавање судских одлука, аката и налога инспекцијских и других законски овлашћених органа.</w:t>
      </w:r>
    </w:p>
    <w:p w:rsidR="000D0AB3" w:rsidRPr="00CA712D" w:rsidRDefault="000D0AB3" w:rsidP="00665872">
      <w:pPr>
        <w:ind w:left="360" w:hanging="284"/>
        <w:jc w:val="both"/>
        <w:rPr>
          <w:lang w:val="sr-Cyrl-CS"/>
        </w:rPr>
      </w:pPr>
      <w:r w:rsidRPr="00CA712D">
        <w:rPr>
          <w:lang w:val="sr-Cyrl-CS"/>
        </w:rPr>
        <w:t xml:space="preserve">             Ради разматрања одређених питања директор из овог делокруга рада, је образовао стручни колегијум као своје саветодавно тело. Састав стручног колегијума сачињавају начелници служби</w:t>
      </w:r>
      <w:r w:rsidRPr="00CA712D">
        <w:rPr>
          <w:lang w:val="sr-Latn-CS"/>
        </w:rPr>
        <w:t>,</w:t>
      </w:r>
      <w:r w:rsidRPr="00CA712D">
        <w:rPr>
          <w:lang w:val="sr-Cyrl-CS"/>
        </w:rPr>
        <w:t xml:space="preserve"> </w:t>
      </w:r>
      <w:r w:rsidRPr="00CA712D">
        <w:rPr>
          <w:lang w:val="sr-Latn-CS"/>
        </w:rPr>
        <w:t>a</w:t>
      </w:r>
      <w:r w:rsidRPr="00CA712D">
        <w:rPr>
          <w:lang w:val="sr-Cyrl-CS"/>
        </w:rPr>
        <w:t xml:space="preserve"> директор руководи његовим радом. </w:t>
      </w:r>
    </w:p>
    <w:p w:rsidR="000D0AB3" w:rsidRPr="00CA712D" w:rsidRDefault="000D0AB3" w:rsidP="00665872">
      <w:pPr>
        <w:ind w:left="360" w:hanging="284"/>
        <w:jc w:val="both"/>
        <w:rPr>
          <w:lang w:val="sr-Cyrl-CS"/>
        </w:rPr>
      </w:pPr>
      <w:r w:rsidRPr="00CA712D">
        <w:rPr>
          <w:lang w:val="sr-Cyrl-CS"/>
        </w:rPr>
        <w:t>Директор организује радне групе које раде по његовим налозима.</w:t>
      </w:r>
    </w:p>
    <w:p w:rsidR="000D0AB3" w:rsidRPr="00CA712D" w:rsidRDefault="000D0AB3" w:rsidP="00665872">
      <w:pPr>
        <w:ind w:hanging="284"/>
        <w:jc w:val="both"/>
        <w:rPr>
          <w:lang w:val="sr-Cyrl-CS"/>
        </w:rPr>
      </w:pPr>
    </w:p>
    <w:p w:rsidR="000D0AB3" w:rsidRPr="00CA712D" w:rsidRDefault="000D0AB3" w:rsidP="00665872">
      <w:pPr>
        <w:ind w:left="360" w:hanging="284"/>
        <w:rPr>
          <w:lang w:val="sr-Cyrl-CS"/>
        </w:rPr>
      </w:pPr>
    </w:p>
    <w:p w:rsidR="000D0AB3" w:rsidRPr="00CA712D" w:rsidRDefault="000D0AB3" w:rsidP="00665872">
      <w:pPr>
        <w:ind w:left="360" w:hanging="284"/>
        <w:rPr>
          <w:b/>
          <w:lang w:val="sr-Cyrl-CS"/>
        </w:rPr>
      </w:pPr>
      <w:r w:rsidRPr="00CA712D">
        <w:rPr>
          <w:b/>
          <w:lang w:val="sr-Cyrl-CS"/>
        </w:rPr>
        <w:t>УПРАВНИ ОДБОР</w:t>
      </w:r>
    </w:p>
    <w:p w:rsidR="000D0AB3" w:rsidRPr="00CA712D" w:rsidRDefault="000D0AB3" w:rsidP="00665872">
      <w:pPr>
        <w:ind w:left="360" w:hanging="284"/>
        <w:rPr>
          <w:lang w:val="sr-Cyrl-CS"/>
        </w:rPr>
      </w:pPr>
    </w:p>
    <w:p w:rsidR="000D0AB3" w:rsidRPr="00CA712D" w:rsidRDefault="000D0AB3" w:rsidP="00665872">
      <w:pPr>
        <w:ind w:left="360" w:hanging="284"/>
        <w:rPr>
          <w:lang w:val="sr-Cyrl-CS"/>
        </w:rPr>
      </w:pPr>
      <w:r w:rsidRPr="00CA712D">
        <w:rPr>
          <w:lang w:val="sr-Cyrl-CS"/>
        </w:rPr>
        <w:t xml:space="preserve">Преуземањем Дома здравља од стране </w:t>
      </w:r>
      <w:r w:rsidR="005F69C5" w:rsidRPr="00CA712D">
        <w:rPr>
          <w:lang w:val="sr-Cyrl-CS"/>
        </w:rPr>
        <w:t>Министарства здравља</w:t>
      </w:r>
      <w:r w:rsidRPr="00CA712D">
        <w:rPr>
          <w:lang w:val="sr-Cyrl-CS"/>
        </w:rPr>
        <w:t xml:space="preserve">, смењени </w:t>
      </w:r>
      <w:r w:rsidR="00977E4C" w:rsidRPr="00CA712D">
        <w:t xml:space="preserve">су </w:t>
      </w:r>
      <w:r w:rsidRPr="00CA712D">
        <w:rPr>
          <w:lang w:val="sr-Cyrl-CS"/>
        </w:rPr>
        <w:t xml:space="preserve">сви чланови Управног одбора и постављени нови чланови, </w:t>
      </w:r>
    </w:p>
    <w:p w:rsidR="000D0AB3" w:rsidRPr="00CA712D" w:rsidRDefault="000D0AB3" w:rsidP="00665872">
      <w:pPr>
        <w:ind w:left="360" w:hanging="284"/>
        <w:rPr>
          <w:lang w:val="sr-Latn-CS"/>
        </w:rPr>
      </w:pPr>
      <w:r w:rsidRPr="00CA712D">
        <w:rPr>
          <w:lang w:val="sr-Cyrl-CS"/>
        </w:rPr>
        <w:t>Управни одбор је орган управљања Дома здравља.</w:t>
      </w:r>
    </w:p>
    <w:p w:rsidR="000D0AB3" w:rsidRPr="00CA712D" w:rsidRDefault="000D0AB3" w:rsidP="00665872">
      <w:pPr>
        <w:ind w:left="360" w:hanging="284"/>
        <w:rPr>
          <w:lang w:val="sr-Latn-CS"/>
        </w:rPr>
      </w:pPr>
      <w:r w:rsidRPr="00CA712D">
        <w:rPr>
          <w:lang w:val="sr-Cyrl-CS"/>
        </w:rPr>
        <w:t>Управни одбор обавља следеће послове:</w:t>
      </w:r>
    </w:p>
    <w:p w:rsidR="000D0AB3" w:rsidRPr="00CA712D" w:rsidRDefault="000D0AB3" w:rsidP="00665872">
      <w:pPr>
        <w:ind w:left="360" w:hanging="284"/>
        <w:rPr>
          <w:lang w:val="sr-Latn-CS"/>
        </w:rPr>
      </w:pPr>
    </w:p>
    <w:p w:rsidR="000D0AB3" w:rsidRPr="00CA712D" w:rsidRDefault="000D0AB3" w:rsidP="00C2707C">
      <w:pPr>
        <w:numPr>
          <w:ilvl w:val="0"/>
          <w:numId w:val="4"/>
        </w:numPr>
        <w:tabs>
          <w:tab w:val="left" w:pos="0"/>
        </w:tabs>
        <w:ind w:hanging="284"/>
        <w:jc w:val="both"/>
        <w:rPr>
          <w:lang w:val="sr-Cyrl-CS"/>
        </w:rPr>
      </w:pPr>
      <w:r w:rsidRPr="00CA712D">
        <w:rPr>
          <w:lang w:val="sr-Cyrl-CS"/>
        </w:rPr>
        <w:t>доноси Статут Дома здравља,</w:t>
      </w:r>
    </w:p>
    <w:p w:rsidR="000D0AB3" w:rsidRPr="00CA712D" w:rsidRDefault="000D0AB3" w:rsidP="00C2707C">
      <w:pPr>
        <w:numPr>
          <w:ilvl w:val="0"/>
          <w:numId w:val="4"/>
        </w:numPr>
        <w:tabs>
          <w:tab w:val="left" w:pos="0"/>
        </w:tabs>
        <w:ind w:hanging="284"/>
        <w:jc w:val="both"/>
        <w:rPr>
          <w:lang w:val="sr-Cyrl-CS"/>
        </w:rPr>
      </w:pPr>
      <w:r w:rsidRPr="00CA712D">
        <w:rPr>
          <w:lang w:val="sr-Cyrl-CS"/>
        </w:rPr>
        <w:t>одлучује о пословању Дома здравља и утврђује пословну политику,</w:t>
      </w:r>
    </w:p>
    <w:p w:rsidR="000D0AB3" w:rsidRPr="00CA712D" w:rsidRDefault="000D0AB3" w:rsidP="00C2707C">
      <w:pPr>
        <w:numPr>
          <w:ilvl w:val="0"/>
          <w:numId w:val="4"/>
        </w:numPr>
        <w:tabs>
          <w:tab w:val="left" w:pos="0"/>
        </w:tabs>
        <w:ind w:hanging="284"/>
        <w:jc w:val="both"/>
        <w:rPr>
          <w:lang w:val="sr-Cyrl-CS"/>
        </w:rPr>
      </w:pPr>
      <w:r w:rsidRPr="00CA712D">
        <w:rPr>
          <w:lang w:val="sr-Cyrl-CS"/>
        </w:rPr>
        <w:t>доноси програм рада и финансијски план,</w:t>
      </w:r>
    </w:p>
    <w:p w:rsidR="000D0AB3" w:rsidRPr="00CA712D" w:rsidRDefault="000D0AB3" w:rsidP="00C2707C">
      <w:pPr>
        <w:numPr>
          <w:ilvl w:val="0"/>
          <w:numId w:val="4"/>
        </w:numPr>
        <w:tabs>
          <w:tab w:val="left" w:pos="0"/>
        </w:tabs>
        <w:ind w:hanging="284"/>
        <w:jc w:val="both"/>
        <w:rPr>
          <w:lang w:val="sr-Cyrl-CS"/>
        </w:rPr>
      </w:pPr>
      <w:r w:rsidRPr="00CA712D">
        <w:rPr>
          <w:lang w:val="sr-Cyrl-CS"/>
        </w:rPr>
        <w:t>усваја изве</w:t>
      </w:r>
      <w:r w:rsidR="00BC7452" w:rsidRPr="00CA712D">
        <w:rPr>
          <w:lang w:val="sr-Cyrl-CS"/>
        </w:rPr>
        <w:t>штај о пословању</w:t>
      </w:r>
      <w:r w:rsidR="00BC7452" w:rsidRPr="00CA712D">
        <w:t xml:space="preserve">,завршни рачун </w:t>
      </w:r>
      <w:r w:rsidRPr="00CA712D">
        <w:rPr>
          <w:lang w:val="sr-Cyrl-CS"/>
        </w:rPr>
        <w:t>и</w:t>
      </w:r>
      <w:r w:rsidR="00BC7452" w:rsidRPr="00CA712D">
        <w:t xml:space="preserve"> друге извештаје о раду и</w:t>
      </w:r>
      <w:r w:rsidRPr="00CA712D">
        <w:rPr>
          <w:lang w:val="sr-Cyrl-CS"/>
        </w:rPr>
        <w:t xml:space="preserve"> исте доставља оснивачу,</w:t>
      </w:r>
    </w:p>
    <w:p w:rsidR="00BC7452" w:rsidRPr="00CA712D" w:rsidRDefault="00BC7452" w:rsidP="00C2707C">
      <w:pPr>
        <w:numPr>
          <w:ilvl w:val="0"/>
          <w:numId w:val="4"/>
        </w:numPr>
        <w:tabs>
          <w:tab w:val="left" w:pos="0"/>
        </w:tabs>
        <w:ind w:hanging="284"/>
        <w:jc w:val="both"/>
        <w:rPr>
          <w:lang w:val="sr-Cyrl-CS"/>
        </w:rPr>
      </w:pPr>
      <w:r w:rsidRPr="00CA712D">
        <w:t>Усваја финансијски план и план јавних набавки,</w:t>
      </w:r>
    </w:p>
    <w:p w:rsidR="000D0AB3" w:rsidRPr="00CA712D" w:rsidRDefault="000D0AB3" w:rsidP="00C2707C">
      <w:pPr>
        <w:numPr>
          <w:ilvl w:val="0"/>
          <w:numId w:val="4"/>
        </w:numPr>
        <w:tabs>
          <w:tab w:val="left" w:pos="0"/>
        </w:tabs>
        <w:ind w:hanging="284"/>
        <w:jc w:val="both"/>
        <w:rPr>
          <w:lang w:val="sr-Cyrl-CS"/>
        </w:rPr>
      </w:pPr>
      <w:r w:rsidRPr="00CA712D">
        <w:rPr>
          <w:lang w:val="sr-Cyrl-CS"/>
        </w:rPr>
        <w:lastRenderedPageBreak/>
        <w:t>одлучује о коришћењу средстава у складу са законом,</w:t>
      </w:r>
    </w:p>
    <w:p w:rsidR="000D0AB3" w:rsidRPr="00CA712D" w:rsidRDefault="00BC7452" w:rsidP="00665872">
      <w:pPr>
        <w:ind w:hanging="284"/>
        <w:jc w:val="both"/>
        <w:rPr>
          <w:lang w:val="sr-Cyrl-CS"/>
        </w:rPr>
      </w:pPr>
      <w:r w:rsidRPr="00CA712D">
        <w:rPr>
          <w:lang w:val="sr-Cyrl-CS"/>
        </w:rPr>
        <w:t xml:space="preserve">     </w:t>
      </w:r>
      <w:r w:rsidRPr="00CA712D">
        <w:t xml:space="preserve">       7.</w:t>
      </w:r>
      <w:r w:rsidR="000D0AB3" w:rsidRPr="00CA712D">
        <w:rPr>
          <w:lang w:val="sr-Cyrl-CS"/>
        </w:rPr>
        <w:t xml:space="preserve"> Утврђује цене здравствених услуга које пружа Дом здравља, а које нису утврђене уговором са Заводом за здравствено осигурање, односно Министарством здравња,</w:t>
      </w:r>
    </w:p>
    <w:p w:rsidR="000D0AB3" w:rsidRPr="00CA712D" w:rsidRDefault="000D0AB3" w:rsidP="00665872">
      <w:pPr>
        <w:ind w:hanging="284"/>
        <w:jc w:val="both"/>
        <w:rPr>
          <w:lang w:val="sr-Cyrl-CS"/>
        </w:rPr>
      </w:pPr>
      <w:r w:rsidRPr="00CA712D">
        <w:rPr>
          <w:lang w:val="sr-Cyrl-CS"/>
        </w:rPr>
        <w:t xml:space="preserve">    7.  доноси акт о унутрашњој организацији и друга општа акта у складу са законом,</w:t>
      </w:r>
    </w:p>
    <w:p w:rsidR="000D0AB3" w:rsidRPr="00CA712D" w:rsidRDefault="000D0AB3" w:rsidP="00665872">
      <w:pPr>
        <w:ind w:hanging="284"/>
        <w:jc w:val="both"/>
        <w:rPr>
          <w:lang w:val="sr-Cyrl-CS"/>
        </w:rPr>
      </w:pPr>
      <w:r w:rsidRPr="00CA712D">
        <w:rPr>
          <w:lang w:val="sr-Cyrl-CS"/>
        </w:rPr>
        <w:t xml:space="preserve">    8. доноси одлуке о кредитима у вези са текућим пословима,</w:t>
      </w:r>
    </w:p>
    <w:p w:rsidR="000D0AB3" w:rsidRPr="00CA712D" w:rsidRDefault="000D0AB3" w:rsidP="00665872">
      <w:pPr>
        <w:ind w:hanging="284"/>
        <w:jc w:val="both"/>
        <w:rPr>
          <w:lang w:val="sr-Cyrl-CS"/>
        </w:rPr>
      </w:pPr>
      <w:r w:rsidRPr="00CA712D">
        <w:rPr>
          <w:lang w:val="sr-Cyrl-CS"/>
        </w:rPr>
        <w:t xml:space="preserve">    9. доноси план набавке медицинске и друге опреме и одлучује о набавци и отуђењу основних средстава, у складу са законом,</w:t>
      </w:r>
    </w:p>
    <w:p w:rsidR="000D0AB3" w:rsidRPr="00CA712D" w:rsidRDefault="000D0AB3" w:rsidP="00665872">
      <w:pPr>
        <w:ind w:hanging="284"/>
        <w:jc w:val="both"/>
        <w:rPr>
          <w:lang w:val="sr-Cyrl-CS"/>
        </w:rPr>
      </w:pPr>
      <w:r w:rsidRPr="00CA712D">
        <w:rPr>
          <w:lang w:val="sr-Cyrl-CS"/>
        </w:rPr>
        <w:t xml:space="preserve">   10. доноси план стручног усавршавања здравствених радника и здравствених сарадника и обезбеђује услове за његово остваривање,</w:t>
      </w:r>
    </w:p>
    <w:p w:rsidR="000D0AB3" w:rsidRPr="00CA712D" w:rsidRDefault="000D0AB3" w:rsidP="00665872">
      <w:pPr>
        <w:ind w:hanging="284"/>
        <w:jc w:val="both"/>
        <w:rPr>
          <w:lang w:val="sr-Cyrl-CS"/>
        </w:rPr>
      </w:pPr>
      <w:r w:rsidRPr="00CA712D">
        <w:rPr>
          <w:lang w:val="sr-Cyrl-CS"/>
        </w:rPr>
        <w:t xml:space="preserve">    11.  доноси пословник о свом раду,</w:t>
      </w:r>
    </w:p>
    <w:p w:rsidR="000D0AB3" w:rsidRPr="00CA712D" w:rsidRDefault="000D0AB3" w:rsidP="00665872">
      <w:pPr>
        <w:ind w:hanging="284"/>
        <w:jc w:val="both"/>
        <w:rPr>
          <w:lang w:val="sr-Cyrl-CS"/>
        </w:rPr>
      </w:pPr>
      <w:r w:rsidRPr="00CA712D">
        <w:rPr>
          <w:lang w:val="sr-Cyrl-CS"/>
        </w:rPr>
        <w:t xml:space="preserve">   12. </w:t>
      </w:r>
      <w:r w:rsidR="005F2CE7" w:rsidRPr="00CA712D">
        <w:t xml:space="preserve"> </w:t>
      </w:r>
      <w:r w:rsidRPr="00CA712D">
        <w:rPr>
          <w:lang w:val="sr-Cyrl-CS"/>
        </w:rPr>
        <w:t>одлучује о отпису ненаплативих и застарелих потраживања,</w:t>
      </w:r>
    </w:p>
    <w:p w:rsidR="000D0AB3" w:rsidRPr="00CA712D" w:rsidRDefault="000D0AB3" w:rsidP="00665872">
      <w:pPr>
        <w:ind w:hanging="284"/>
        <w:jc w:val="both"/>
        <w:rPr>
          <w:lang w:val="sr-Cyrl-CS"/>
        </w:rPr>
      </w:pPr>
      <w:r w:rsidRPr="00CA712D">
        <w:rPr>
          <w:lang w:val="sr-Cyrl-CS"/>
        </w:rPr>
        <w:t xml:space="preserve">   13.</w:t>
      </w:r>
      <w:r w:rsidR="005F2CE7" w:rsidRPr="00CA712D">
        <w:t xml:space="preserve">  </w:t>
      </w:r>
      <w:r w:rsidRPr="00CA712D">
        <w:rPr>
          <w:lang w:val="sr-Cyrl-CS"/>
        </w:rPr>
        <w:t>именује своје повремене комисије и друга радна тела,</w:t>
      </w:r>
    </w:p>
    <w:p w:rsidR="000D0AB3" w:rsidRPr="00CA712D" w:rsidRDefault="000D0AB3" w:rsidP="00665872">
      <w:pPr>
        <w:ind w:hanging="284"/>
        <w:jc w:val="both"/>
        <w:rPr>
          <w:lang w:val="sr-Cyrl-CS"/>
        </w:rPr>
      </w:pPr>
      <w:r w:rsidRPr="00CA712D">
        <w:rPr>
          <w:lang w:val="sr-Cyrl-CS"/>
        </w:rPr>
        <w:t xml:space="preserve">   14. </w:t>
      </w:r>
      <w:r w:rsidR="005F2CE7" w:rsidRPr="00CA712D">
        <w:t xml:space="preserve"> </w:t>
      </w:r>
      <w:r w:rsidRPr="00CA712D">
        <w:rPr>
          <w:lang w:val="sr-Cyrl-CS"/>
        </w:rPr>
        <w:t xml:space="preserve">одлучује о осигурању имовине  Дома здравља и о колективном </w:t>
      </w:r>
      <w:r w:rsidR="005F2CE7" w:rsidRPr="00CA712D">
        <w:t xml:space="preserve">               </w:t>
      </w:r>
      <w:r w:rsidRPr="00CA712D">
        <w:rPr>
          <w:lang w:val="sr-Cyrl-CS"/>
        </w:rPr>
        <w:t>осигурњу радника, у складу са законом,</w:t>
      </w:r>
    </w:p>
    <w:p w:rsidR="000D0AB3" w:rsidRPr="00CA712D" w:rsidRDefault="000D0AB3" w:rsidP="00665872">
      <w:pPr>
        <w:ind w:hanging="284"/>
        <w:jc w:val="both"/>
        <w:rPr>
          <w:lang w:val="sr-Cyrl-CS"/>
        </w:rPr>
      </w:pPr>
      <w:r w:rsidRPr="00CA712D">
        <w:rPr>
          <w:lang w:val="sr-Cyrl-CS"/>
        </w:rPr>
        <w:t xml:space="preserve">   15. одлучује о изградњи и адаптацији објеката као и о обезбеђењу средстава за ове радове, уз сагласност оснивача,</w:t>
      </w:r>
    </w:p>
    <w:p w:rsidR="000D0AB3" w:rsidRPr="00CA712D" w:rsidRDefault="000D0AB3" w:rsidP="00665872">
      <w:pPr>
        <w:ind w:hanging="284"/>
        <w:jc w:val="both"/>
        <w:rPr>
          <w:lang w:val="sr-Cyrl-CS"/>
        </w:rPr>
      </w:pPr>
      <w:r w:rsidRPr="00CA712D">
        <w:rPr>
          <w:lang w:val="sr-Cyrl-CS"/>
        </w:rPr>
        <w:t xml:space="preserve">   16.</w:t>
      </w:r>
      <w:r w:rsidR="005F2CE7" w:rsidRPr="00CA712D">
        <w:t xml:space="preserve">  </w:t>
      </w:r>
      <w:r w:rsidRPr="00CA712D">
        <w:rPr>
          <w:lang w:val="sr-Cyrl-CS"/>
        </w:rPr>
        <w:t xml:space="preserve"> разматра извештај о извршеном надзору над стручним радом,</w:t>
      </w:r>
    </w:p>
    <w:p w:rsidR="000D0AB3" w:rsidRPr="00CA712D" w:rsidRDefault="000D0AB3" w:rsidP="00665872">
      <w:pPr>
        <w:ind w:hanging="284"/>
        <w:jc w:val="both"/>
        <w:rPr>
          <w:lang w:val="sr-Cyrl-CS"/>
        </w:rPr>
      </w:pPr>
      <w:r w:rsidRPr="00CA712D">
        <w:rPr>
          <w:lang w:val="sr-Cyrl-CS"/>
        </w:rPr>
        <w:t xml:space="preserve">   17. одлучује о коришћењу средстава Дома здравља, у складу са законом,</w:t>
      </w:r>
    </w:p>
    <w:p w:rsidR="000D0AB3" w:rsidRPr="00CA712D" w:rsidRDefault="000D0AB3" w:rsidP="00665872">
      <w:pPr>
        <w:ind w:hanging="284"/>
        <w:jc w:val="both"/>
        <w:rPr>
          <w:lang w:val="sr-Cyrl-CS"/>
        </w:rPr>
      </w:pPr>
      <w:r w:rsidRPr="00CA712D">
        <w:rPr>
          <w:lang w:val="sr-Cyrl-CS"/>
        </w:rPr>
        <w:t xml:space="preserve">    18. </w:t>
      </w:r>
      <w:r w:rsidR="005F2CE7" w:rsidRPr="00CA712D">
        <w:t xml:space="preserve"> </w:t>
      </w:r>
      <w:r w:rsidRPr="00CA712D">
        <w:rPr>
          <w:lang w:val="sr-Cyrl-CS"/>
        </w:rPr>
        <w:t xml:space="preserve">Расписује јавни конкурс и спроводи поступак избора кандидата за обављање функције директора. </w:t>
      </w:r>
    </w:p>
    <w:p w:rsidR="000D0AB3" w:rsidRPr="00CA712D" w:rsidRDefault="000D0AB3" w:rsidP="00665872">
      <w:pPr>
        <w:ind w:hanging="284"/>
        <w:jc w:val="both"/>
        <w:rPr>
          <w:lang w:val="sr-Cyrl-CS"/>
        </w:rPr>
      </w:pPr>
      <w:r w:rsidRPr="00CA712D">
        <w:rPr>
          <w:lang w:val="sr-Cyrl-CS"/>
        </w:rPr>
        <w:t xml:space="preserve">   19.  обавља и друге послове који су му стављени у надлежност на основу закона, статута и других општих аката Дома здравља.</w:t>
      </w:r>
    </w:p>
    <w:p w:rsidR="000D0AB3" w:rsidRPr="00CA712D" w:rsidRDefault="000D0AB3" w:rsidP="00665872">
      <w:pPr>
        <w:ind w:hanging="284"/>
        <w:jc w:val="both"/>
        <w:rPr>
          <w:lang w:val="sr-Cyrl-CS"/>
        </w:rPr>
      </w:pPr>
    </w:p>
    <w:p w:rsidR="000D0AB3" w:rsidRPr="00CA712D" w:rsidRDefault="005F2CE7" w:rsidP="00665872">
      <w:pPr>
        <w:ind w:hanging="284"/>
        <w:jc w:val="both"/>
        <w:rPr>
          <w:lang w:val="sr-Cyrl-CS"/>
        </w:rPr>
      </w:pPr>
      <w:r w:rsidRPr="00CA712D">
        <w:rPr>
          <w:lang w:val="sr-Cyrl-CS"/>
        </w:rPr>
        <w:t xml:space="preserve"> </w:t>
      </w:r>
      <w:r w:rsidR="000D0AB3" w:rsidRPr="00CA712D">
        <w:rPr>
          <w:lang w:val="sr-Cyrl-CS"/>
        </w:rPr>
        <w:t>Управни одбор Дома здрављ</w:t>
      </w:r>
      <w:r w:rsidR="00977E4C" w:rsidRPr="00CA712D">
        <w:rPr>
          <w:lang w:val="sr-Cyrl-CS"/>
        </w:rPr>
        <w:t>а</w:t>
      </w:r>
      <w:r w:rsidR="000D0AB3" w:rsidRPr="00CA712D">
        <w:rPr>
          <w:lang w:val="sr-Cyrl-CS"/>
        </w:rPr>
        <w:t xml:space="preserve"> има пет чалнова. Од којих су 2 члана из Дома здравља, а три члана су представници оснивача.</w:t>
      </w:r>
    </w:p>
    <w:p w:rsidR="000D0AB3" w:rsidRPr="00CA712D" w:rsidRDefault="000D0AB3" w:rsidP="00665872">
      <w:pPr>
        <w:ind w:hanging="284"/>
        <w:jc w:val="both"/>
        <w:rPr>
          <w:lang w:val="sr-Cyrl-CS"/>
        </w:rPr>
      </w:pPr>
      <w:r w:rsidRPr="00CA712D">
        <w:rPr>
          <w:lang w:val="sr-Cyrl-CS"/>
        </w:rPr>
        <w:t>Чланове Управног одбора из Дома здравља Оснивач именује на предлог Стручног савета здравствене установе.</w:t>
      </w:r>
    </w:p>
    <w:p w:rsidR="000D0AB3" w:rsidRPr="00CA712D" w:rsidRDefault="000D0AB3" w:rsidP="00665872">
      <w:pPr>
        <w:ind w:hanging="284"/>
        <w:jc w:val="both"/>
        <w:rPr>
          <w:lang w:val="sr-Cyrl-CS"/>
        </w:rPr>
      </w:pPr>
      <w:r w:rsidRPr="00CA712D">
        <w:rPr>
          <w:lang w:val="sr-Cyrl-CS"/>
        </w:rPr>
        <w:t>Најмање један члан из реда запослених у Управном одбору Дома здравља мора бити здравствени радник са високом стручном спремом.</w:t>
      </w:r>
    </w:p>
    <w:p w:rsidR="000D0AB3" w:rsidRPr="00CA712D" w:rsidRDefault="000D0AB3" w:rsidP="00665872">
      <w:pPr>
        <w:ind w:hanging="284"/>
        <w:jc w:val="both"/>
        <w:rPr>
          <w:lang w:val="sr-Cyrl-CS"/>
        </w:rPr>
      </w:pPr>
      <w:r w:rsidRPr="00CA712D">
        <w:rPr>
          <w:lang w:val="sr-Cyrl-CS"/>
        </w:rPr>
        <w:t>Чланови Управног одбора Дома здравља именују се на период од четири године.</w:t>
      </w:r>
    </w:p>
    <w:p w:rsidR="000D0AB3" w:rsidRPr="00CA712D" w:rsidRDefault="000D0AB3" w:rsidP="00665872">
      <w:pPr>
        <w:ind w:hanging="284"/>
        <w:jc w:val="both"/>
        <w:rPr>
          <w:lang w:val="sr-Cyrl-CS"/>
        </w:rPr>
      </w:pPr>
      <w:r w:rsidRPr="00CA712D">
        <w:rPr>
          <w:lang w:val="sr-Cyrl-CS"/>
        </w:rPr>
        <w:t>Управни одбор</w:t>
      </w:r>
      <w:r w:rsidR="00EB7636" w:rsidRPr="00CA712D">
        <w:rPr>
          <w:lang w:val="sr-Cyrl-CS"/>
        </w:rPr>
        <w:t xml:space="preserve"> може одлучити,ако је </w:t>
      </w:r>
      <w:r w:rsidRPr="00CA712D">
        <w:rPr>
          <w:lang w:val="sr-Cyrl-CS"/>
        </w:rPr>
        <w:t>пр</w:t>
      </w:r>
      <w:r w:rsidR="00EB7636" w:rsidRPr="00CA712D">
        <w:rPr>
          <w:lang w:val="sr-Cyrl-CS"/>
        </w:rPr>
        <w:t>исутно више од половине чланова у</w:t>
      </w:r>
      <w:r w:rsidRPr="00CA712D">
        <w:rPr>
          <w:lang w:val="sr-Cyrl-CS"/>
        </w:rPr>
        <w:t>правног одбора.</w:t>
      </w:r>
    </w:p>
    <w:p w:rsidR="000D0AB3" w:rsidRPr="00CA712D" w:rsidRDefault="000D0AB3" w:rsidP="00665872">
      <w:pPr>
        <w:ind w:hanging="284"/>
        <w:jc w:val="both"/>
        <w:rPr>
          <w:lang w:val="sr-Cyrl-CS"/>
        </w:rPr>
      </w:pPr>
      <w:r w:rsidRPr="00CA712D">
        <w:rPr>
          <w:lang w:val="sr-Cyrl-CS"/>
        </w:rPr>
        <w:t>Управни одбор подноси  оснивачу Дома здравља годишњи извештај о свом раду.</w:t>
      </w:r>
    </w:p>
    <w:p w:rsidR="000D0AB3" w:rsidRPr="00CA712D" w:rsidRDefault="000D0AB3" w:rsidP="00665872">
      <w:pPr>
        <w:ind w:hanging="284"/>
        <w:jc w:val="both"/>
        <w:rPr>
          <w:lang w:val="sr-Cyrl-CS"/>
        </w:rPr>
      </w:pPr>
      <w:r w:rsidRPr="00CA712D">
        <w:rPr>
          <w:lang w:val="sr-Cyrl-CS"/>
        </w:rPr>
        <w:t>Преседник Управног одбора сазива седницу Управног одбора.</w:t>
      </w:r>
    </w:p>
    <w:p w:rsidR="000D0AB3" w:rsidRPr="00CA712D" w:rsidRDefault="000D0AB3" w:rsidP="00665872">
      <w:pPr>
        <w:ind w:hanging="284"/>
        <w:jc w:val="both"/>
        <w:rPr>
          <w:lang w:val="sr-Cyrl-CS"/>
        </w:rPr>
      </w:pPr>
      <w:r w:rsidRPr="00CA712D">
        <w:rPr>
          <w:lang w:val="sr-Cyrl-CS"/>
        </w:rPr>
        <w:t>Преседник Управног одбора је дужан да седницу сазове на предлог:</w:t>
      </w:r>
    </w:p>
    <w:p w:rsidR="000D0AB3" w:rsidRPr="00CA712D" w:rsidRDefault="000D0AB3" w:rsidP="00665872">
      <w:pPr>
        <w:ind w:hanging="284"/>
        <w:jc w:val="right"/>
        <w:rPr>
          <w:lang w:val="sr-Cyrl-CS"/>
        </w:rPr>
      </w:pPr>
    </w:p>
    <w:p w:rsidR="000D0AB3" w:rsidRPr="00CA712D" w:rsidRDefault="000D0AB3" w:rsidP="00665872">
      <w:pPr>
        <w:numPr>
          <w:ilvl w:val="0"/>
          <w:numId w:val="5"/>
        </w:numPr>
        <w:ind w:hanging="284"/>
        <w:rPr>
          <w:lang w:val="sr-Cyrl-CS"/>
        </w:rPr>
      </w:pPr>
      <w:r w:rsidRPr="00CA712D">
        <w:rPr>
          <w:lang w:val="sr-Cyrl-CS"/>
        </w:rPr>
        <w:t>директора Дома здравља,</w:t>
      </w:r>
    </w:p>
    <w:p w:rsidR="000D0AB3" w:rsidRPr="00CA712D" w:rsidRDefault="000D0AB3" w:rsidP="00665872">
      <w:pPr>
        <w:numPr>
          <w:ilvl w:val="0"/>
          <w:numId w:val="5"/>
        </w:numPr>
        <w:ind w:hanging="284"/>
        <w:rPr>
          <w:lang w:val="sr-Cyrl-CS"/>
        </w:rPr>
      </w:pPr>
      <w:r w:rsidRPr="00CA712D">
        <w:rPr>
          <w:lang w:val="sr-Cyrl-CS"/>
        </w:rPr>
        <w:t>оснивача Дома здравља,</w:t>
      </w:r>
    </w:p>
    <w:p w:rsidR="000D0AB3" w:rsidRPr="00CA712D" w:rsidRDefault="000D0AB3" w:rsidP="00665872">
      <w:pPr>
        <w:numPr>
          <w:ilvl w:val="0"/>
          <w:numId w:val="5"/>
        </w:numPr>
        <w:ind w:hanging="284"/>
        <w:rPr>
          <w:lang w:val="sr-Cyrl-CS"/>
        </w:rPr>
      </w:pPr>
      <w:r w:rsidRPr="00CA712D">
        <w:rPr>
          <w:lang w:val="sr-Cyrl-CS"/>
        </w:rPr>
        <w:t xml:space="preserve">најмање два члана Управног одбора или </w:t>
      </w:r>
    </w:p>
    <w:p w:rsidR="000D0AB3" w:rsidRPr="00CA712D" w:rsidRDefault="000D0AB3" w:rsidP="00665872">
      <w:pPr>
        <w:numPr>
          <w:ilvl w:val="0"/>
          <w:numId w:val="5"/>
        </w:numPr>
        <w:ind w:hanging="284"/>
        <w:rPr>
          <w:lang w:val="sr-Cyrl-CS"/>
        </w:rPr>
      </w:pPr>
      <w:r w:rsidRPr="00CA712D">
        <w:rPr>
          <w:lang w:val="sr-Cyrl-CS"/>
        </w:rPr>
        <w:t>Надзорног одбора Дома здравља.</w:t>
      </w:r>
    </w:p>
    <w:p w:rsidR="000D0AB3" w:rsidRPr="00CA712D" w:rsidRDefault="000D0AB3" w:rsidP="00665872">
      <w:pPr>
        <w:ind w:hanging="284"/>
        <w:rPr>
          <w:lang w:val="sr-Latn-CS"/>
        </w:rPr>
      </w:pPr>
    </w:p>
    <w:p w:rsidR="000D0AB3" w:rsidRPr="00CA712D" w:rsidRDefault="000D0AB3" w:rsidP="00665872">
      <w:pPr>
        <w:ind w:hanging="284"/>
        <w:jc w:val="both"/>
        <w:rPr>
          <w:lang w:val="sr-Cyrl-CS"/>
        </w:rPr>
      </w:pPr>
      <w:r w:rsidRPr="00CA712D">
        <w:rPr>
          <w:lang w:val="sr-Cyrl-CS"/>
        </w:rPr>
        <w:t xml:space="preserve">             У циљу решавања одеђених питања из делокруга Управног одбора или непосредног одлучивања о појединим питањима, Управни одбор образује своје повремене комисије. Састав и број повремених комисија, њихове задатке и овлашћења, утврђује Управни одбор својом одлуком.</w:t>
      </w:r>
    </w:p>
    <w:p w:rsidR="00D44570" w:rsidRPr="00CA712D" w:rsidRDefault="00D44570" w:rsidP="003B0BB5">
      <w:pPr>
        <w:rPr>
          <w:lang w:val="sr-Cyrl-CS"/>
        </w:rPr>
      </w:pPr>
    </w:p>
    <w:p w:rsidR="000D0AB3" w:rsidRPr="00CA712D" w:rsidRDefault="000D0AB3" w:rsidP="00665872">
      <w:pPr>
        <w:ind w:hanging="284"/>
        <w:rPr>
          <w:b/>
          <w:lang w:val="sr-Cyrl-CS"/>
        </w:rPr>
      </w:pPr>
      <w:r w:rsidRPr="00CA712D">
        <w:rPr>
          <w:b/>
          <w:lang w:val="sr-Cyrl-CS"/>
        </w:rPr>
        <w:t>НАДЗОРНИ ОДБОР</w:t>
      </w:r>
    </w:p>
    <w:p w:rsidR="000D0AB3" w:rsidRPr="00CA712D" w:rsidRDefault="000D0AB3" w:rsidP="00665872">
      <w:pPr>
        <w:ind w:hanging="284"/>
        <w:rPr>
          <w:lang w:val="sr-Cyrl-CS"/>
        </w:rPr>
      </w:pPr>
    </w:p>
    <w:p w:rsidR="000D0AB3" w:rsidRPr="00CA712D" w:rsidRDefault="000D0AB3" w:rsidP="00665872">
      <w:pPr>
        <w:ind w:hanging="284"/>
        <w:rPr>
          <w:lang w:val="sr-Cyrl-CS"/>
        </w:rPr>
      </w:pPr>
      <w:r w:rsidRPr="00CA712D">
        <w:rPr>
          <w:lang w:val="sr-Cyrl-CS"/>
        </w:rPr>
        <w:t>Преузимањем Дома здравља</w:t>
      </w:r>
      <w:r w:rsidR="001B3248">
        <w:rPr>
          <w:lang w:val="sr-Cyrl-CS"/>
        </w:rPr>
        <w:t xml:space="preserve"> -</w:t>
      </w:r>
      <w:r w:rsidRPr="00CA712D">
        <w:rPr>
          <w:lang w:val="sr-Cyrl-CS"/>
        </w:rPr>
        <w:t xml:space="preserve"> Тутин, од стране </w:t>
      </w:r>
      <w:r w:rsidR="005F69C5" w:rsidRPr="00CA712D">
        <w:rPr>
          <w:lang w:val="sr-Cyrl-CS"/>
        </w:rPr>
        <w:t>Министарства здравља</w:t>
      </w:r>
      <w:r w:rsidRPr="00CA712D">
        <w:rPr>
          <w:lang w:val="sr-Cyrl-CS"/>
        </w:rPr>
        <w:t>,</w:t>
      </w:r>
      <w:r w:rsidR="00C2707C" w:rsidRPr="00CA712D">
        <w:t xml:space="preserve"> </w:t>
      </w:r>
      <w:r w:rsidRPr="00CA712D">
        <w:rPr>
          <w:lang w:val="sr-Cyrl-CS"/>
        </w:rPr>
        <w:t>постављени  су  нови чланови Надзорног одбора.</w:t>
      </w:r>
    </w:p>
    <w:p w:rsidR="000D0AB3" w:rsidRPr="00CA712D" w:rsidRDefault="000D0AB3" w:rsidP="00665872">
      <w:pPr>
        <w:ind w:hanging="284"/>
        <w:jc w:val="both"/>
        <w:rPr>
          <w:lang w:val="sr-Cyrl-CS"/>
        </w:rPr>
      </w:pPr>
      <w:r w:rsidRPr="00CA712D">
        <w:rPr>
          <w:lang w:val="sr-Cyrl-CS"/>
        </w:rPr>
        <w:lastRenderedPageBreak/>
        <w:t>Надзорни одбор има три члана од којих је један из реда запослених у Дому здравља, а два члана су представници Оснивача.</w:t>
      </w:r>
    </w:p>
    <w:p w:rsidR="000D0AB3" w:rsidRPr="00CA712D" w:rsidRDefault="000D0AB3" w:rsidP="00665872">
      <w:pPr>
        <w:ind w:hanging="284"/>
        <w:jc w:val="both"/>
        <w:rPr>
          <w:lang w:val="sr-Cyrl-CS"/>
        </w:rPr>
      </w:pPr>
      <w:r w:rsidRPr="00CA712D">
        <w:rPr>
          <w:lang w:val="sr-Cyrl-CS"/>
        </w:rPr>
        <w:t>Члан Надзорног одбора из Дома здравља именује се на предлог Стручног савета Дома здравља.</w:t>
      </w:r>
    </w:p>
    <w:p w:rsidR="000D0AB3" w:rsidRPr="00CA712D" w:rsidRDefault="000D0AB3" w:rsidP="00665872">
      <w:pPr>
        <w:ind w:hanging="284"/>
        <w:jc w:val="both"/>
        <w:rPr>
          <w:lang w:val="sr-Cyrl-CS"/>
        </w:rPr>
      </w:pPr>
      <w:r w:rsidRPr="00CA712D">
        <w:rPr>
          <w:lang w:val="sr-Cyrl-CS"/>
        </w:rPr>
        <w:t>Чланови Надзорног одбора именују се на период од 4 године.</w:t>
      </w:r>
    </w:p>
    <w:p w:rsidR="000D0AB3" w:rsidRPr="00CA712D" w:rsidRDefault="000D0AB3" w:rsidP="00665872">
      <w:pPr>
        <w:ind w:left="360" w:hanging="284"/>
        <w:rPr>
          <w:lang w:val="sr-Cyrl-CS"/>
        </w:rPr>
      </w:pPr>
    </w:p>
    <w:p w:rsidR="000D0AB3" w:rsidRPr="00CA712D" w:rsidRDefault="000D0AB3" w:rsidP="00665872">
      <w:pPr>
        <w:ind w:hanging="284"/>
        <w:jc w:val="both"/>
        <w:rPr>
          <w:lang w:val="sr-Cyrl-CS"/>
        </w:rPr>
      </w:pPr>
      <w:r w:rsidRPr="00CA712D">
        <w:rPr>
          <w:lang w:val="sr-Cyrl-CS"/>
        </w:rPr>
        <w:t xml:space="preserve"> Надзорни одбор врши надзор над законитошћу рада директора и Управног одбора као и над пословањем Дома здравља. </w:t>
      </w:r>
    </w:p>
    <w:p w:rsidR="000D0AB3" w:rsidRPr="00CA712D" w:rsidRDefault="000D0AB3" w:rsidP="00665872">
      <w:pPr>
        <w:ind w:hanging="284"/>
        <w:jc w:val="both"/>
        <w:rPr>
          <w:lang w:val="sr-Cyrl-CS"/>
        </w:rPr>
      </w:pPr>
      <w:r w:rsidRPr="00CA712D">
        <w:rPr>
          <w:lang w:val="sr-Cyrl-CS"/>
        </w:rPr>
        <w:t xml:space="preserve">             Надзорни одбор може одлучивати ако на седници присуствују више од половине његових чланова и доноси одлуке већином гласова од укупног броја чланова Надзорног одбора.</w:t>
      </w:r>
    </w:p>
    <w:p w:rsidR="000D0AB3" w:rsidRPr="00CA712D" w:rsidRDefault="000D0AB3" w:rsidP="00665872">
      <w:pPr>
        <w:ind w:hanging="284"/>
        <w:jc w:val="both"/>
        <w:rPr>
          <w:lang w:val="sr-Cyrl-CS"/>
        </w:rPr>
      </w:pPr>
    </w:p>
    <w:p w:rsidR="000D0AB3" w:rsidRPr="00CA712D" w:rsidRDefault="000D0AB3" w:rsidP="00665872">
      <w:pPr>
        <w:ind w:hanging="284"/>
        <w:rPr>
          <w:lang w:val="sr-Cyrl-CS"/>
        </w:rPr>
      </w:pPr>
      <w:r w:rsidRPr="00CA712D">
        <w:rPr>
          <w:lang w:val="sr-Cyrl-CS"/>
        </w:rPr>
        <w:t>Надзорни одбор у оквиру свог делокруга:</w:t>
      </w:r>
    </w:p>
    <w:p w:rsidR="00D968F8" w:rsidRPr="00CA712D" w:rsidRDefault="00D968F8" w:rsidP="00665872">
      <w:pPr>
        <w:ind w:hanging="284"/>
        <w:rPr>
          <w:lang w:val="sr-Cyrl-CS"/>
        </w:rPr>
      </w:pPr>
    </w:p>
    <w:p w:rsidR="000D0AB3" w:rsidRPr="00CA712D" w:rsidRDefault="000D0AB3" w:rsidP="00665872">
      <w:pPr>
        <w:numPr>
          <w:ilvl w:val="0"/>
          <w:numId w:val="6"/>
        </w:numPr>
        <w:ind w:hanging="284"/>
        <w:rPr>
          <w:lang w:val="sr-Cyrl-CS"/>
        </w:rPr>
      </w:pPr>
      <w:r w:rsidRPr="00CA712D">
        <w:rPr>
          <w:lang w:val="sr-Cyrl-CS"/>
        </w:rPr>
        <w:t>врши надзор над законитошћу рада Управног одбора и директора Дома здравља,</w:t>
      </w:r>
    </w:p>
    <w:p w:rsidR="000D0AB3" w:rsidRPr="00CA712D" w:rsidRDefault="000D0AB3" w:rsidP="00665872">
      <w:pPr>
        <w:numPr>
          <w:ilvl w:val="0"/>
          <w:numId w:val="6"/>
        </w:numPr>
        <w:ind w:hanging="284"/>
        <w:rPr>
          <w:lang w:val="sr-Cyrl-CS"/>
        </w:rPr>
      </w:pPr>
      <w:r w:rsidRPr="00CA712D">
        <w:rPr>
          <w:lang w:val="sr-Cyrl-CS"/>
        </w:rPr>
        <w:t>прегледа периодичне и годишње обрачуне и утврђује да ли су сачињени у складу са прописима,</w:t>
      </w:r>
    </w:p>
    <w:p w:rsidR="000D0AB3" w:rsidRPr="00CA712D" w:rsidRDefault="000D0AB3" w:rsidP="00665872">
      <w:pPr>
        <w:numPr>
          <w:ilvl w:val="0"/>
          <w:numId w:val="6"/>
        </w:numPr>
        <w:ind w:hanging="284"/>
        <w:rPr>
          <w:lang w:val="sr-Cyrl-CS"/>
        </w:rPr>
      </w:pPr>
      <w:r w:rsidRPr="00CA712D">
        <w:rPr>
          <w:lang w:val="sr-Cyrl-CS"/>
        </w:rPr>
        <w:t>утврђује да ли се пословне књиге и друга документа Дома здравља воде уредно и у складу са прописима, а може их дати на вештачење,</w:t>
      </w:r>
    </w:p>
    <w:p w:rsidR="000D0AB3" w:rsidRPr="00CA712D" w:rsidRDefault="000D0AB3" w:rsidP="00665872">
      <w:pPr>
        <w:numPr>
          <w:ilvl w:val="0"/>
          <w:numId w:val="6"/>
        </w:numPr>
        <w:ind w:hanging="284"/>
        <w:rPr>
          <w:lang w:val="sr-Cyrl-CS"/>
        </w:rPr>
      </w:pPr>
      <w:r w:rsidRPr="00CA712D">
        <w:rPr>
          <w:lang w:val="sr-Cyrl-CS"/>
        </w:rPr>
        <w:t>разматра извештаје ревизора, налазе и акте инспекци</w:t>
      </w:r>
      <w:r w:rsidR="00142E58" w:rsidRPr="00CA712D">
        <w:t>j</w:t>
      </w:r>
      <w:r w:rsidRPr="00CA712D">
        <w:rPr>
          <w:lang w:val="sr-Cyrl-CS"/>
        </w:rPr>
        <w:t>ских и других органа,</w:t>
      </w:r>
    </w:p>
    <w:p w:rsidR="000D0AB3" w:rsidRPr="00CA712D" w:rsidRDefault="000D0AB3" w:rsidP="00665872">
      <w:pPr>
        <w:numPr>
          <w:ilvl w:val="0"/>
          <w:numId w:val="6"/>
        </w:numPr>
        <w:ind w:hanging="284"/>
        <w:rPr>
          <w:lang w:val="sr-Cyrl-CS"/>
        </w:rPr>
      </w:pPr>
      <w:r w:rsidRPr="00CA712D">
        <w:rPr>
          <w:lang w:val="sr-Cyrl-CS"/>
        </w:rPr>
        <w:t>доноси пословник о свом раду,</w:t>
      </w:r>
    </w:p>
    <w:p w:rsidR="000D0AB3" w:rsidRPr="00CA712D" w:rsidRDefault="000D0AB3" w:rsidP="00665872">
      <w:pPr>
        <w:numPr>
          <w:ilvl w:val="0"/>
          <w:numId w:val="6"/>
        </w:numPr>
        <w:ind w:hanging="284"/>
        <w:rPr>
          <w:lang w:val="sr-Cyrl-CS"/>
        </w:rPr>
      </w:pPr>
      <w:r w:rsidRPr="00CA712D">
        <w:rPr>
          <w:lang w:val="sr-Cyrl-CS"/>
        </w:rPr>
        <w:t>утврђује и друге послове утврђене законом и статутом Дома здравља.</w:t>
      </w:r>
    </w:p>
    <w:p w:rsidR="000D0AB3" w:rsidRPr="00CA712D" w:rsidRDefault="000D0AB3" w:rsidP="00665872">
      <w:pPr>
        <w:ind w:hanging="284"/>
        <w:rPr>
          <w:lang w:val="sr-Cyrl-CS"/>
        </w:rPr>
      </w:pPr>
    </w:p>
    <w:p w:rsidR="000D0AB3" w:rsidRPr="00CA712D" w:rsidRDefault="000D0AB3" w:rsidP="00665872">
      <w:pPr>
        <w:ind w:hanging="284"/>
        <w:jc w:val="both"/>
        <w:rPr>
          <w:lang w:val="sr-Cyrl-CS"/>
        </w:rPr>
      </w:pPr>
      <w:r w:rsidRPr="00CA712D">
        <w:rPr>
          <w:lang w:val="sr-Cyrl-CS"/>
        </w:rPr>
        <w:t xml:space="preserve">              Надзорни одбор Дома здравља подноси оснивачу Дома здравља годишњи извештај о резултатима надзора.</w:t>
      </w:r>
    </w:p>
    <w:p w:rsidR="00FA7973" w:rsidRPr="00CA712D" w:rsidRDefault="000D0AB3" w:rsidP="007C0FBD">
      <w:pPr>
        <w:ind w:hanging="284"/>
        <w:jc w:val="both"/>
        <w:rPr>
          <w:lang w:val="sr-Latn-CS"/>
        </w:rPr>
      </w:pPr>
      <w:r w:rsidRPr="00CA712D">
        <w:rPr>
          <w:lang w:val="sr-Cyrl-CS"/>
        </w:rPr>
        <w:t>Управни и Надзорни одбор Дома здравља одговорни су оснивачу за рад и пословање Дома здравља и солидарно одговарају за штету коју својом одлуком проузрокују Дому здравља, ако је таква одлука донета грубом непажњом или са намером да се штета проузрокује</w:t>
      </w:r>
      <w:r w:rsidRPr="00CA712D">
        <w:rPr>
          <w:lang w:val="sr-Latn-CS"/>
        </w:rPr>
        <w:t>.</w:t>
      </w:r>
    </w:p>
    <w:p w:rsidR="00C2205E" w:rsidRDefault="00C2205E" w:rsidP="00BD2336">
      <w:pPr>
        <w:jc w:val="both"/>
      </w:pPr>
    </w:p>
    <w:p w:rsidR="001B3248" w:rsidRPr="00CA712D" w:rsidRDefault="001B3248" w:rsidP="00BD2336">
      <w:pPr>
        <w:jc w:val="both"/>
      </w:pPr>
    </w:p>
    <w:p w:rsidR="00FA3FEA" w:rsidRPr="00CA712D" w:rsidRDefault="00FA3FEA" w:rsidP="00665872">
      <w:pPr>
        <w:autoSpaceDE w:val="0"/>
        <w:autoSpaceDN w:val="0"/>
        <w:adjustRightInd w:val="0"/>
        <w:ind w:hanging="284"/>
        <w:rPr>
          <w:rFonts w:eastAsiaTheme="minorHAnsi"/>
          <w:b/>
          <w:bCs/>
        </w:rPr>
      </w:pPr>
      <w:r w:rsidRPr="00CA712D">
        <w:rPr>
          <w:rFonts w:eastAsiaTheme="minorHAnsi"/>
          <w:b/>
          <w:bCs/>
        </w:rPr>
        <w:t xml:space="preserve"> </w:t>
      </w:r>
      <w:r w:rsidR="007857EC" w:rsidRPr="00CA712D">
        <w:rPr>
          <w:rFonts w:eastAsiaTheme="minorHAnsi"/>
          <w:b/>
          <w:bCs/>
        </w:rPr>
        <w:t>СТРУЧНИ КОЛЕГИУМ</w:t>
      </w:r>
    </w:p>
    <w:p w:rsidR="00D968F8" w:rsidRPr="00CA712D" w:rsidRDefault="00D968F8" w:rsidP="00665872">
      <w:pPr>
        <w:autoSpaceDE w:val="0"/>
        <w:autoSpaceDN w:val="0"/>
        <w:adjustRightInd w:val="0"/>
        <w:ind w:hanging="284"/>
        <w:rPr>
          <w:rFonts w:eastAsiaTheme="minorHAnsi"/>
          <w:b/>
          <w:bCs/>
        </w:rPr>
      </w:pPr>
    </w:p>
    <w:p w:rsidR="00FA3FEA" w:rsidRPr="00CA712D" w:rsidRDefault="00FA3FEA" w:rsidP="00665872">
      <w:pPr>
        <w:autoSpaceDE w:val="0"/>
        <w:autoSpaceDN w:val="0"/>
        <w:adjustRightInd w:val="0"/>
        <w:ind w:hanging="284"/>
        <w:rPr>
          <w:rFonts w:eastAsiaTheme="minorHAnsi"/>
        </w:rPr>
      </w:pPr>
      <w:r w:rsidRPr="00CA712D">
        <w:rPr>
          <w:rFonts w:eastAsiaTheme="minorHAnsi"/>
        </w:rPr>
        <w:t>Стручни колегијум је стручно тело које се бразује ради разматрања и усвајања</w:t>
      </w:r>
      <w:r w:rsidR="008A13DE" w:rsidRPr="00CA712D">
        <w:rPr>
          <w:rFonts w:eastAsiaTheme="minorHAnsi"/>
        </w:rPr>
        <w:t xml:space="preserve"> </w:t>
      </w:r>
      <w:r w:rsidRPr="00CA712D">
        <w:rPr>
          <w:rFonts w:eastAsiaTheme="minorHAnsi"/>
        </w:rPr>
        <w:t xml:space="preserve">стручних и доктринарних ставова у </w:t>
      </w:r>
      <w:r w:rsidR="008A13DE" w:rsidRPr="00CA712D">
        <w:rPr>
          <w:rFonts w:eastAsiaTheme="minorHAnsi"/>
        </w:rPr>
        <w:t>Д</w:t>
      </w:r>
      <w:r w:rsidRPr="00CA712D">
        <w:rPr>
          <w:rFonts w:eastAsiaTheme="minorHAnsi"/>
        </w:rPr>
        <w:t>ому здравља.</w:t>
      </w:r>
    </w:p>
    <w:p w:rsidR="00FA3FEA" w:rsidRPr="00CA712D" w:rsidRDefault="00FA3FEA" w:rsidP="00F747DD">
      <w:pPr>
        <w:autoSpaceDE w:val="0"/>
        <w:autoSpaceDN w:val="0"/>
        <w:adjustRightInd w:val="0"/>
        <w:ind w:hanging="284"/>
        <w:rPr>
          <w:rFonts w:eastAsiaTheme="minorHAnsi"/>
        </w:rPr>
      </w:pPr>
      <w:r w:rsidRPr="00CA712D">
        <w:rPr>
          <w:rFonts w:eastAsiaTheme="minorHAnsi"/>
        </w:rPr>
        <w:t xml:space="preserve">Чланове Стручног колегијума именује директор Дома здравља </w:t>
      </w:r>
      <w:r w:rsidR="00F747DD" w:rsidRPr="00CA712D">
        <w:rPr>
          <w:rFonts w:eastAsiaTheme="minorHAnsi"/>
        </w:rPr>
        <w:t xml:space="preserve"> и чине га </w:t>
      </w:r>
      <w:r w:rsidR="008A13DE" w:rsidRPr="00CA712D">
        <w:rPr>
          <w:rFonts w:eastAsiaTheme="minorHAnsi"/>
        </w:rPr>
        <w:t xml:space="preserve">начелници </w:t>
      </w:r>
      <w:r w:rsidR="00F747DD" w:rsidRPr="00CA712D">
        <w:rPr>
          <w:rFonts w:eastAsiaTheme="minorHAnsi"/>
        </w:rPr>
        <w:t xml:space="preserve"> организационих </w:t>
      </w:r>
      <w:r w:rsidRPr="00CA712D">
        <w:rPr>
          <w:rFonts w:eastAsiaTheme="minorHAnsi"/>
        </w:rPr>
        <w:t xml:space="preserve"> јединиц</w:t>
      </w:r>
      <w:r w:rsidR="008A13DE" w:rsidRPr="00CA712D">
        <w:rPr>
          <w:rFonts w:eastAsiaTheme="minorHAnsi"/>
        </w:rPr>
        <w:t>а</w:t>
      </w:r>
      <w:r w:rsidRPr="00CA712D">
        <w:rPr>
          <w:rFonts w:eastAsiaTheme="minorHAnsi"/>
          <w:b/>
          <w:bCs/>
        </w:rPr>
        <w:t>.</w:t>
      </w:r>
    </w:p>
    <w:p w:rsidR="000D0AB3" w:rsidRPr="00CA712D" w:rsidRDefault="00FA3FEA" w:rsidP="00665872">
      <w:pPr>
        <w:autoSpaceDE w:val="0"/>
        <w:autoSpaceDN w:val="0"/>
        <w:adjustRightInd w:val="0"/>
        <w:ind w:hanging="284"/>
        <w:rPr>
          <w:rFonts w:eastAsiaTheme="minorHAnsi"/>
        </w:rPr>
      </w:pPr>
      <w:r w:rsidRPr="00CA712D">
        <w:rPr>
          <w:rFonts w:eastAsiaTheme="minorHAnsi"/>
        </w:rPr>
        <w:t>Седницу Стручног колегијума сазива директор по потреби</w:t>
      </w:r>
      <w:r w:rsidR="008A13DE" w:rsidRPr="00CA712D">
        <w:rPr>
          <w:rFonts w:eastAsiaTheme="minorHAnsi"/>
        </w:rPr>
        <w:t>.</w:t>
      </w:r>
    </w:p>
    <w:p w:rsidR="00D968F8" w:rsidRPr="00CA712D" w:rsidRDefault="00D968F8" w:rsidP="007C0FBD">
      <w:pPr>
        <w:autoSpaceDE w:val="0"/>
        <w:autoSpaceDN w:val="0"/>
        <w:adjustRightInd w:val="0"/>
        <w:rPr>
          <w:rFonts w:eastAsiaTheme="minorHAnsi"/>
          <w:b/>
          <w:bCs/>
        </w:rPr>
      </w:pPr>
    </w:p>
    <w:p w:rsidR="00FA7973" w:rsidRPr="00CA712D" w:rsidRDefault="00FA7973" w:rsidP="00FA7973">
      <w:pPr>
        <w:autoSpaceDE w:val="0"/>
        <w:autoSpaceDN w:val="0"/>
        <w:adjustRightInd w:val="0"/>
        <w:rPr>
          <w:rFonts w:eastAsiaTheme="minorHAnsi"/>
          <w:bCs/>
        </w:rPr>
      </w:pPr>
    </w:p>
    <w:p w:rsidR="00520C23" w:rsidRPr="00CA712D" w:rsidRDefault="00520C23" w:rsidP="00F77079">
      <w:pPr>
        <w:autoSpaceDE w:val="0"/>
        <w:autoSpaceDN w:val="0"/>
        <w:adjustRightInd w:val="0"/>
        <w:ind w:hanging="284"/>
        <w:rPr>
          <w:rFonts w:eastAsiaTheme="minorHAnsi"/>
          <w:b/>
          <w:bCs/>
        </w:rPr>
      </w:pPr>
      <w:r w:rsidRPr="00CA712D">
        <w:rPr>
          <w:rFonts w:eastAsiaTheme="minorHAnsi"/>
          <w:b/>
          <w:bCs/>
        </w:rPr>
        <w:t>КОМИСИЈА ЗА УНАПРЕЂЕЊЕ КВАЛИТЕТА РАДА</w:t>
      </w:r>
    </w:p>
    <w:p w:rsidR="00520C23" w:rsidRPr="00CA712D" w:rsidRDefault="00520C23" w:rsidP="00F77079">
      <w:pPr>
        <w:autoSpaceDE w:val="0"/>
        <w:autoSpaceDN w:val="0"/>
        <w:adjustRightInd w:val="0"/>
        <w:ind w:hanging="284"/>
        <w:rPr>
          <w:rFonts w:eastAsiaTheme="minorHAnsi"/>
          <w:bCs/>
        </w:rPr>
      </w:pPr>
    </w:p>
    <w:p w:rsidR="00234A80" w:rsidRPr="00CA712D" w:rsidRDefault="00234A80" w:rsidP="00665872">
      <w:pPr>
        <w:autoSpaceDE w:val="0"/>
        <w:autoSpaceDN w:val="0"/>
        <w:adjustRightInd w:val="0"/>
        <w:ind w:hanging="284"/>
        <w:rPr>
          <w:rFonts w:eastAsiaTheme="minorHAnsi"/>
        </w:rPr>
      </w:pPr>
      <w:r w:rsidRPr="00CA712D">
        <w:rPr>
          <w:rFonts w:eastAsiaTheme="minorHAnsi"/>
        </w:rPr>
        <w:t>Комисија за унапређење квалитета рада је стручно тело које се стара о сталном</w:t>
      </w:r>
    </w:p>
    <w:p w:rsidR="00234A80" w:rsidRPr="00CA712D" w:rsidRDefault="00234A80" w:rsidP="00665872">
      <w:pPr>
        <w:autoSpaceDE w:val="0"/>
        <w:autoSpaceDN w:val="0"/>
        <w:adjustRightInd w:val="0"/>
        <w:ind w:hanging="284"/>
        <w:rPr>
          <w:rFonts w:eastAsiaTheme="minorHAnsi"/>
        </w:rPr>
      </w:pPr>
      <w:r w:rsidRPr="00CA712D">
        <w:rPr>
          <w:rFonts w:eastAsiaTheme="minorHAnsi"/>
        </w:rPr>
        <w:t>унапређењу квалитета здравствене заштите која се спроводи у Дому здравља</w:t>
      </w:r>
      <w:r w:rsidR="001B3248">
        <w:rPr>
          <w:rFonts w:eastAsiaTheme="minorHAnsi"/>
          <w:lang w:val="sr-Cyrl-RS"/>
        </w:rPr>
        <w:t xml:space="preserve"> -</w:t>
      </w:r>
      <w:r w:rsidR="002024EF" w:rsidRPr="00CA712D">
        <w:rPr>
          <w:rFonts w:eastAsiaTheme="minorHAnsi"/>
        </w:rPr>
        <w:t xml:space="preserve"> Тутин</w:t>
      </w:r>
      <w:r w:rsidRPr="00CA712D">
        <w:rPr>
          <w:rFonts w:eastAsiaTheme="minorHAnsi"/>
        </w:rPr>
        <w:t>.</w:t>
      </w:r>
    </w:p>
    <w:p w:rsidR="00234A80" w:rsidRPr="00CA712D" w:rsidRDefault="00234A80" w:rsidP="00665872">
      <w:pPr>
        <w:autoSpaceDE w:val="0"/>
        <w:autoSpaceDN w:val="0"/>
        <w:adjustRightInd w:val="0"/>
        <w:ind w:hanging="284"/>
        <w:rPr>
          <w:rFonts w:eastAsiaTheme="minorHAnsi"/>
        </w:rPr>
      </w:pPr>
      <w:r w:rsidRPr="00CA712D">
        <w:rPr>
          <w:rFonts w:eastAsiaTheme="minorHAnsi"/>
        </w:rPr>
        <w:t>Комисија за унапређење квалитета рада доноси годишњи програм провере</w:t>
      </w:r>
    </w:p>
    <w:p w:rsidR="00234A80" w:rsidRPr="00CA712D" w:rsidRDefault="002024EF" w:rsidP="00665872">
      <w:pPr>
        <w:autoSpaceDE w:val="0"/>
        <w:autoSpaceDN w:val="0"/>
        <w:adjustRightInd w:val="0"/>
        <w:ind w:hanging="284"/>
        <w:rPr>
          <w:rFonts w:eastAsiaTheme="minorHAnsi"/>
        </w:rPr>
      </w:pPr>
      <w:r w:rsidRPr="00CA712D">
        <w:rPr>
          <w:rFonts w:eastAsiaTheme="minorHAnsi"/>
        </w:rPr>
        <w:t>квалитета стручног рада у д</w:t>
      </w:r>
      <w:r w:rsidR="00234A80" w:rsidRPr="00CA712D">
        <w:rPr>
          <w:rFonts w:eastAsiaTheme="minorHAnsi"/>
        </w:rPr>
        <w:t>ому здравља.</w:t>
      </w:r>
    </w:p>
    <w:p w:rsidR="00234A80" w:rsidRPr="00CA712D" w:rsidRDefault="00234A80" w:rsidP="00665872">
      <w:pPr>
        <w:autoSpaceDE w:val="0"/>
        <w:autoSpaceDN w:val="0"/>
        <w:adjustRightInd w:val="0"/>
        <w:ind w:hanging="284"/>
        <w:rPr>
          <w:rFonts w:eastAsiaTheme="minorHAnsi"/>
        </w:rPr>
      </w:pPr>
      <w:r w:rsidRPr="00CA712D">
        <w:rPr>
          <w:rFonts w:eastAsiaTheme="minorHAnsi"/>
        </w:rPr>
        <w:t>Комисија има 5 чланова из реда запослених.</w:t>
      </w:r>
    </w:p>
    <w:p w:rsidR="00070236" w:rsidRPr="00CA712D" w:rsidRDefault="00234A80" w:rsidP="00665872">
      <w:pPr>
        <w:autoSpaceDE w:val="0"/>
        <w:autoSpaceDN w:val="0"/>
        <w:adjustRightInd w:val="0"/>
        <w:ind w:hanging="284"/>
        <w:rPr>
          <w:rFonts w:eastAsiaTheme="minorHAnsi"/>
        </w:rPr>
      </w:pPr>
      <w:r w:rsidRPr="00CA712D">
        <w:rPr>
          <w:rFonts w:eastAsiaTheme="minorHAnsi"/>
        </w:rPr>
        <w:t>Члано</w:t>
      </w:r>
      <w:r w:rsidR="002024EF" w:rsidRPr="00CA712D">
        <w:rPr>
          <w:rFonts w:eastAsiaTheme="minorHAnsi"/>
        </w:rPr>
        <w:t>ве Комисије именује директор д</w:t>
      </w:r>
      <w:r w:rsidRPr="00CA712D">
        <w:rPr>
          <w:rFonts w:eastAsiaTheme="minorHAnsi"/>
        </w:rPr>
        <w:t>ома здравља</w:t>
      </w:r>
      <w:r w:rsidR="002024EF" w:rsidRPr="00CA712D">
        <w:rPr>
          <w:rFonts w:eastAsiaTheme="minorHAnsi"/>
        </w:rPr>
        <w:t>.</w:t>
      </w:r>
    </w:p>
    <w:p w:rsidR="000D0AB3" w:rsidRDefault="000D0AB3" w:rsidP="00665872">
      <w:pPr>
        <w:ind w:hanging="284"/>
      </w:pPr>
    </w:p>
    <w:p w:rsidR="001B3248" w:rsidRDefault="001B3248" w:rsidP="00665872">
      <w:pPr>
        <w:ind w:hanging="284"/>
      </w:pPr>
    </w:p>
    <w:p w:rsidR="001B3248" w:rsidRDefault="001B3248" w:rsidP="00665872">
      <w:pPr>
        <w:ind w:hanging="284"/>
      </w:pPr>
    </w:p>
    <w:p w:rsidR="001B3248" w:rsidRDefault="001B3248" w:rsidP="00665872">
      <w:pPr>
        <w:ind w:hanging="284"/>
      </w:pPr>
    </w:p>
    <w:p w:rsidR="000D0AB3" w:rsidRDefault="000D0AB3" w:rsidP="00665872">
      <w:pPr>
        <w:ind w:left="360" w:hanging="284"/>
        <w:rPr>
          <w:b/>
          <w:lang w:val="sr-Cyrl-CS"/>
        </w:rPr>
      </w:pPr>
      <w:r w:rsidRPr="00CA712D">
        <w:rPr>
          <w:b/>
          <w:lang w:val="sr-Cyrl-CS"/>
        </w:rPr>
        <w:lastRenderedPageBreak/>
        <w:t xml:space="preserve">РУКОВОДЕЋИ КАДАР </w:t>
      </w:r>
    </w:p>
    <w:p w:rsidR="001B3248" w:rsidRPr="00CA712D" w:rsidRDefault="001B3248" w:rsidP="00665872">
      <w:pPr>
        <w:ind w:left="360" w:hanging="284"/>
        <w:rPr>
          <w:b/>
          <w:lang w:val="sr-Cyrl-CS"/>
        </w:rPr>
      </w:pPr>
    </w:p>
    <w:p w:rsidR="00023CD3" w:rsidRPr="00CA712D" w:rsidRDefault="000D0AB3" w:rsidP="000A10B5">
      <w:pPr>
        <w:ind w:left="360" w:hanging="284"/>
        <w:rPr>
          <w:lang w:val="sr-Cyrl-CS"/>
        </w:rPr>
      </w:pPr>
      <w:r w:rsidRPr="00CA712D">
        <w:rPr>
          <w:lang w:val="sr-Cyrl-CS"/>
        </w:rPr>
        <w:t>Након преузимања Дома здрављ</w:t>
      </w:r>
      <w:r w:rsidR="000A10B5" w:rsidRPr="00CA712D">
        <w:rPr>
          <w:lang w:val="sr-Cyrl-CS"/>
        </w:rPr>
        <w:t>а</w:t>
      </w:r>
      <w:r w:rsidR="001B3248">
        <w:rPr>
          <w:lang w:val="sr-Cyrl-CS"/>
        </w:rPr>
        <w:t xml:space="preserve"> -</w:t>
      </w:r>
      <w:r w:rsidR="000A10B5" w:rsidRPr="00CA712D">
        <w:rPr>
          <w:lang w:val="sr-Cyrl-CS"/>
        </w:rPr>
        <w:t xml:space="preserve"> Тутин, од стране </w:t>
      </w:r>
      <w:r w:rsidR="00824C4E" w:rsidRPr="00CA712D">
        <w:rPr>
          <w:lang w:val="sr-Cyrl-CS"/>
        </w:rPr>
        <w:t>Министарства</w:t>
      </w:r>
      <w:r w:rsidR="000A10B5" w:rsidRPr="00CA712D">
        <w:rPr>
          <w:lang w:val="sr-Cyrl-CS"/>
        </w:rPr>
        <w:t xml:space="preserve"> </w:t>
      </w:r>
      <w:r w:rsidR="00824C4E" w:rsidRPr="00CA712D">
        <w:rPr>
          <w:lang w:val="sr-Cyrl-CS"/>
        </w:rPr>
        <w:t>здравља</w:t>
      </w:r>
      <w:r w:rsidRPr="00CA712D">
        <w:rPr>
          <w:lang w:val="sr-Cyrl-CS"/>
        </w:rPr>
        <w:t xml:space="preserve">, </w:t>
      </w:r>
      <w:r w:rsidR="00824C4E" w:rsidRPr="00CA712D">
        <w:rPr>
          <w:lang w:val="sr-Cyrl-CS"/>
        </w:rPr>
        <w:t>дошло</w:t>
      </w:r>
      <w:r w:rsidR="0062560A" w:rsidRPr="00CA712D">
        <w:rPr>
          <w:lang w:val="sr-Cyrl-CS"/>
        </w:rPr>
        <w:t xml:space="preserve"> </w:t>
      </w:r>
      <w:r w:rsidR="00824C4E" w:rsidRPr="00CA712D">
        <w:rPr>
          <w:lang w:val="sr-Cyrl-CS"/>
        </w:rPr>
        <w:t>је</w:t>
      </w:r>
      <w:r w:rsidR="0062560A" w:rsidRPr="00CA712D">
        <w:rPr>
          <w:lang w:val="sr-Cyrl-CS"/>
        </w:rPr>
        <w:t xml:space="preserve"> </w:t>
      </w:r>
      <w:r w:rsidR="00824C4E" w:rsidRPr="00CA712D">
        <w:rPr>
          <w:lang w:val="sr-Cyrl-CS"/>
        </w:rPr>
        <w:t>до</w:t>
      </w:r>
      <w:r w:rsidR="0062560A" w:rsidRPr="00CA712D">
        <w:rPr>
          <w:lang w:val="sr-Cyrl-CS"/>
        </w:rPr>
        <w:t xml:space="preserve"> </w:t>
      </w:r>
      <w:r w:rsidR="00824C4E" w:rsidRPr="00CA712D">
        <w:rPr>
          <w:lang w:val="sr-Cyrl-CS"/>
        </w:rPr>
        <w:t>промене</w:t>
      </w:r>
      <w:r w:rsidR="0062560A" w:rsidRPr="00CA712D">
        <w:rPr>
          <w:lang w:val="sr-Cyrl-CS"/>
        </w:rPr>
        <w:t xml:space="preserve"> </w:t>
      </w:r>
      <w:r w:rsidR="00824C4E" w:rsidRPr="00CA712D">
        <w:rPr>
          <w:lang w:val="sr-Cyrl-CS"/>
        </w:rPr>
        <w:t>кадровске</w:t>
      </w:r>
      <w:r w:rsidR="0062560A" w:rsidRPr="00CA712D">
        <w:rPr>
          <w:lang w:val="sr-Cyrl-CS"/>
        </w:rPr>
        <w:t xml:space="preserve"> </w:t>
      </w:r>
      <w:r w:rsidR="00824C4E" w:rsidRPr="00CA712D">
        <w:rPr>
          <w:lang w:val="sr-Cyrl-CS"/>
        </w:rPr>
        <w:t>структуре</w:t>
      </w:r>
      <w:r w:rsidR="000F2B59" w:rsidRPr="00CA712D">
        <w:rPr>
          <w:lang w:val="sr-Cyrl-CS"/>
        </w:rPr>
        <w:t xml:space="preserve"> руководећег кадра</w:t>
      </w:r>
      <w:r w:rsidR="00023CD3" w:rsidRPr="00CA712D">
        <w:rPr>
          <w:lang w:val="sr-Cyrl-CS"/>
        </w:rPr>
        <w:t>.</w:t>
      </w:r>
      <w:r w:rsidR="0062560A" w:rsidRPr="00CA712D">
        <w:rPr>
          <w:lang w:val="sr-Cyrl-CS"/>
        </w:rPr>
        <w:t xml:space="preserve"> </w:t>
      </w:r>
      <w:r w:rsidR="00023CD3" w:rsidRPr="00CA712D">
        <w:rPr>
          <w:lang w:val="sr-Cyrl-CS"/>
        </w:rPr>
        <w:t>Смењен је</w:t>
      </w:r>
      <w:r w:rsidR="00824C4E" w:rsidRPr="00CA712D">
        <w:rPr>
          <w:lang w:val="sr-Cyrl-CS"/>
        </w:rPr>
        <w:t xml:space="preserve"> </w:t>
      </w:r>
      <w:r w:rsidR="00A2653D" w:rsidRPr="00CA712D">
        <w:rPr>
          <w:lang w:val="sr-Cyrl-CS"/>
        </w:rPr>
        <w:t xml:space="preserve"> </w:t>
      </w:r>
      <w:r w:rsidR="00824C4E" w:rsidRPr="00CA712D">
        <w:rPr>
          <w:lang w:val="sr-Cyrl-CS"/>
        </w:rPr>
        <w:t>директор</w:t>
      </w:r>
      <w:r w:rsidR="00A2653D" w:rsidRPr="00CA712D">
        <w:rPr>
          <w:lang w:val="sr-Cyrl-CS"/>
        </w:rPr>
        <w:t xml:space="preserve"> </w:t>
      </w:r>
      <w:r w:rsidR="000B0571" w:rsidRPr="00CA712D">
        <w:rPr>
          <w:lang w:val="sr-Cyrl-CS"/>
        </w:rPr>
        <w:t>Д</w:t>
      </w:r>
      <w:r w:rsidR="00824C4E" w:rsidRPr="00CA712D">
        <w:rPr>
          <w:lang w:val="sr-Cyrl-CS"/>
        </w:rPr>
        <w:t>ома здравља Тутин</w:t>
      </w:r>
      <w:r w:rsidR="000B0571" w:rsidRPr="00CA712D">
        <w:rPr>
          <w:lang w:val="sr-Cyrl-CS"/>
        </w:rPr>
        <w:t xml:space="preserve"> др Шериф</w:t>
      </w:r>
      <w:r w:rsidR="00023CD3" w:rsidRPr="00CA712D">
        <w:rPr>
          <w:lang w:val="sr-Cyrl-CS"/>
        </w:rPr>
        <w:t xml:space="preserve"> Хамзагић.</w:t>
      </w:r>
      <w:r w:rsidR="00824C4E" w:rsidRPr="00CA712D">
        <w:rPr>
          <w:lang w:val="sr-Cyrl-CS"/>
        </w:rPr>
        <w:t xml:space="preserve"> </w:t>
      </w:r>
    </w:p>
    <w:p w:rsidR="00023CD3" w:rsidRPr="00CA712D" w:rsidRDefault="00824C4E" w:rsidP="000A10B5">
      <w:pPr>
        <w:ind w:left="360" w:hanging="284"/>
        <w:rPr>
          <w:lang w:val="sr-Cyrl-CS"/>
        </w:rPr>
      </w:pPr>
      <w:r w:rsidRPr="00CA712D">
        <w:rPr>
          <w:lang w:val="sr-Cyrl-CS"/>
        </w:rPr>
        <w:t xml:space="preserve"> </w:t>
      </w:r>
      <w:r w:rsidR="00A2653D" w:rsidRPr="00CA712D">
        <w:rPr>
          <w:lang w:val="sr-Cyrl-CS"/>
        </w:rPr>
        <w:t>Решењем</w:t>
      </w:r>
      <w:r w:rsidR="0062560A" w:rsidRPr="00CA712D">
        <w:rPr>
          <w:lang w:val="sr-Cyrl-CS"/>
        </w:rPr>
        <w:t xml:space="preserve"> </w:t>
      </w:r>
      <w:r w:rsidR="00A2653D" w:rsidRPr="00CA712D">
        <w:rPr>
          <w:lang w:val="sr-Cyrl-CS"/>
        </w:rPr>
        <w:t>Министарства</w:t>
      </w:r>
      <w:r w:rsidR="0062560A" w:rsidRPr="00CA712D">
        <w:rPr>
          <w:lang w:val="sr-Cyrl-CS"/>
        </w:rPr>
        <w:t xml:space="preserve"> </w:t>
      </w:r>
      <w:r w:rsidR="00A2653D" w:rsidRPr="00CA712D">
        <w:rPr>
          <w:lang w:val="sr-Cyrl-CS"/>
        </w:rPr>
        <w:t>здравља</w:t>
      </w:r>
      <w:r w:rsidR="0062560A" w:rsidRPr="00CA712D">
        <w:rPr>
          <w:lang w:val="sr-Cyrl-CS"/>
        </w:rPr>
        <w:t xml:space="preserve"> </w:t>
      </w:r>
      <w:r w:rsidR="000F2B59" w:rsidRPr="00CA712D">
        <w:rPr>
          <w:lang w:val="sr-Cyrl-CS"/>
        </w:rPr>
        <w:t xml:space="preserve"> именован је </w:t>
      </w:r>
      <w:r w:rsidR="000A10B5" w:rsidRPr="00CA712D">
        <w:rPr>
          <w:lang w:val="sr-Cyrl-CS"/>
        </w:rPr>
        <w:t>за</w:t>
      </w:r>
      <w:r w:rsidR="00023CD3" w:rsidRPr="00CA712D">
        <w:rPr>
          <w:lang w:val="sr-Cyrl-CS"/>
        </w:rPr>
        <w:t xml:space="preserve"> в.д.директора Дома здравља</w:t>
      </w:r>
      <w:r w:rsidR="001B3248">
        <w:rPr>
          <w:lang w:val="sr-Cyrl-CS"/>
        </w:rPr>
        <w:t xml:space="preserve"> -</w:t>
      </w:r>
      <w:r w:rsidR="00023CD3" w:rsidRPr="00CA712D">
        <w:rPr>
          <w:lang w:val="sr-Cyrl-CS"/>
        </w:rPr>
        <w:t xml:space="preserve"> Тутин  </w:t>
      </w:r>
    </w:p>
    <w:p w:rsidR="00023CD3" w:rsidRPr="00CA712D" w:rsidRDefault="00A2653D" w:rsidP="000A10B5">
      <w:pPr>
        <w:ind w:left="360" w:hanging="284"/>
        <w:rPr>
          <w:lang w:val="sr-Cyrl-CS"/>
        </w:rPr>
      </w:pPr>
      <w:r w:rsidRPr="00CA712D">
        <w:rPr>
          <w:lang w:val="sr-Cyrl-CS"/>
        </w:rPr>
        <w:t>др</w:t>
      </w:r>
      <w:r w:rsidR="000A10B5" w:rsidRPr="00CA712D">
        <w:rPr>
          <w:lang w:val="sr-Cyrl-CS"/>
        </w:rPr>
        <w:t xml:space="preserve"> </w:t>
      </w:r>
      <w:r w:rsidRPr="00CA712D">
        <w:rPr>
          <w:lang w:val="sr-Cyrl-CS"/>
        </w:rPr>
        <w:t>Кемал</w:t>
      </w:r>
      <w:r w:rsidR="000A10B5" w:rsidRPr="00CA712D">
        <w:rPr>
          <w:lang w:val="sr-Cyrl-CS"/>
        </w:rPr>
        <w:t xml:space="preserve"> </w:t>
      </w:r>
      <w:r w:rsidRPr="00CA712D">
        <w:rPr>
          <w:lang w:val="sr-Cyrl-CS"/>
        </w:rPr>
        <w:t>Ћоровић</w:t>
      </w:r>
      <w:r w:rsidR="000A10B5" w:rsidRPr="00CA712D">
        <w:rPr>
          <w:lang w:val="sr-Cyrl-CS"/>
        </w:rPr>
        <w:t>-</w:t>
      </w:r>
      <w:r w:rsidRPr="00CA712D">
        <w:rPr>
          <w:lang w:val="sr-Cyrl-CS"/>
        </w:rPr>
        <w:t>специјалиста</w:t>
      </w:r>
      <w:r w:rsidR="000A10B5" w:rsidRPr="00CA712D">
        <w:rPr>
          <w:lang w:val="sr-Cyrl-CS"/>
        </w:rPr>
        <w:t xml:space="preserve"> </w:t>
      </w:r>
      <w:r w:rsidRPr="00CA712D">
        <w:rPr>
          <w:lang w:val="sr-Cyrl-CS"/>
        </w:rPr>
        <w:t>хирургије</w:t>
      </w:r>
      <w:r w:rsidR="000A10B5" w:rsidRPr="00CA712D">
        <w:rPr>
          <w:lang w:val="sr-Cyrl-CS"/>
        </w:rPr>
        <w:t>.</w:t>
      </w:r>
      <w:r w:rsidR="00824C4E" w:rsidRPr="00CA712D">
        <w:rPr>
          <w:lang w:val="sr-Cyrl-CS"/>
        </w:rPr>
        <w:t xml:space="preserve"> </w:t>
      </w:r>
    </w:p>
    <w:p w:rsidR="00087C00" w:rsidRPr="00CA712D" w:rsidRDefault="000B0571" w:rsidP="000A10B5">
      <w:pPr>
        <w:ind w:left="360" w:hanging="284"/>
        <w:rPr>
          <w:lang w:val="sr-Cyrl-CS"/>
        </w:rPr>
      </w:pPr>
      <w:r w:rsidRPr="00CA712D">
        <w:rPr>
          <w:lang w:val="sr-Cyrl-CS"/>
        </w:rPr>
        <w:t>Ново</w:t>
      </w:r>
      <w:r w:rsidR="00824C4E" w:rsidRPr="00CA712D">
        <w:rPr>
          <w:lang w:val="sr-Cyrl-CS"/>
        </w:rPr>
        <w:t>изабрани</w:t>
      </w:r>
      <w:r w:rsidR="0062560A" w:rsidRPr="00CA712D">
        <w:rPr>
          <w:lang w:val="sr-Cyrl-CS"/>
        </w:rPr>
        <w:t xml:space="preserve"> </w:t>
      </w:r>
      <w:r w:rsidR="00A2653D" w:rsidRPr="00CA712D">
        <w:rPr>
          <w:lang w:val="sr-Cyrl-CS"/>
        </w:rPr>
        <w:t>директор</w:t>
      </w:r>
      <w:r w:rsidR="0062560A" w:rsidRPr="00CA712D">
        <w:rPr>
          <w:lang w:val="sr-Cyrl-CS"/>
        </w:rPr>
        <w:t xml:space="preserve"> </w:t>
      </w:r>
      <w:r w:rsidR="00A2653D" w:rsidRPr="00CA712D">
        <w:rPr>
          <w:lang w:val="sr-Cyrl-CS"/>
        </w:rPr>
        <w:t>је</w:t>
      </w:r>
      <w:r w:rsidR="0062560A" w:rsidRPr="00CA712D">
        <w:rPr>
          <w:lang w:val="sr-Cyrl-CS"/>
        </w:rPr>
        <w:t xml:space="preserve"> </w:t>
      </w:r>
      <w:r w:rsidR="00A2653D" w:rsidRPr="00CA712D">
        <w:rPr>
          <w:lang w:val="sr-Cyrl-CS"/>
        </w:rPr>
        <w:t>именовао</w:t>
      </w:r>
      <w:r w:rsidR="0062560A" w:rsidRPr="00CA712D">
        <w:rPr>
          <w:lang w:val="sr-Cyrl-CS"/>
        </w:rPr>
        <w:t xml:space="preserve"> </w:t>
      </w:r>
      <w:r w:rsidR="00A2653D" w:rsidRPr="00CA712D">
        <w:rPr>
          <w:lang w:val="sr-Cyrl-CS"/>
        </w:rPr>
        <w:t>за</w:t>
      </w:r>
      <w:r w:rsidR="0062560A" w:rsidRPr="00CA712D">
        <w:rPr>
          <w:lang w:val="sr-Cyrl-CS"/>
        </w:rPr>
        <w:t xml:space="preserve"> </w:t>
      </w:r>
      <w:r w:rsidR="00A2653D" w:rsidRPr="00CA712D">
        <w:rPr>
          <w:lang w:val="sr-Cyrl-CS"/>
        </w:rPr>
        <w:t>помоћника</w:t>
      </w:r>
      <w:r w:rsidR="0062560A" w:rsidRPr="00CA712D">
        <w:rPr>
          <w:lang w:val="sr-Cyrl-CS"/>
        </w:rPr>
        <w:t xml:space="preserve"> </w:t>
      </w:r>
      <w:r w:rsidR="00A2653D" w:rsidRPr="00CA712D">
        <w:rPr>
          <w:lang w:val="sr-Cyrl-CS"/>
        </w:rPr>
        <w:t>директора</w:t>
      </w:r>
      <w:r w:rsidR="0062560A" w:rsidRPr="00CA712D">
        <w:rPr>
          <w:lang w:val="sr-Cyrl-CS"/>
        </w:rPr>
        <w:t xml:space="preserve"> </w:t>
      </w:r>
      <w:r w:rsidR="00A2653D" w:rsidRPr="00CA712D">
        <w:rPr>
          <w:lang w:val="sr-Cyrl-CS"/>
        </w:rPr>
        <w:t>др</w:t>
      </w:r>
      <w:r w:rsidR="0062560A" w:rsidRPr="00CA712D">
        <w:rPr>
          <w:lang w:val="sr-Cyrl-CS"/>
        </w:rPr>
        <w:t xml:space="preserve"> </w:t>
      </w:r>
      <w:r w:rsidR="00A2653D" w:rsidRPr="00CA712D">
        <w:rPr>
          <w:lang w:val="sr-Cyrl-CS"/>
        </w:rPr>
        <w:t>Адемовић</w:t>
      </w:r>
      <w:r w:rsidR="00977E4C" w:rsidRPr="00CA712D">
        <w:rPr>
          <w:lang w:val="sr-Cyrl-CS"/>
        </w:rPr>
        <w:t xml:space="preserve"> Вахида </w:t>
      </w:r>
      <w:r w:rsidR="0062560A" w:rsidRPr="00CA712D">
        <w:rPr>
          <w:lang w:val="sr-Cyrl-CS"/>
        </w:rPr>
        <w:t>-</w:t>
      </w:r>
      <w:r w:rsidR="00A2653D" w:rsidRPr="00CA712D">
        <w:rPr>
          <w:lang w:val="sr-Cyrl-CS"/>
        </w:rPr>
        <w:t>специјалисту</w:t>
      </w:r>
      <w:r w:rsidR="0062560A" w:rsidRPr="00CA712D">
        <w:rPr>
          <w:lang w:val="sr-Cyrl-CS"/>
        </w:rPr>
        <w:t xml:space="preserve"> </w:t>
      </w:r>
      <w:r w:rsidR="00A2653D" w:rsidRPr="00CA712D">
        <w:rPr>
          <w:lang w:val="sr-Cyrl-CS"/>
        </w:rPr>
        <w:t>педијатрије</w:t>
      </w:r>
      <w:r w:rsidR="0062560A" w:rsidRPr="00CA712D">
        <w:rPr>
          <w:lang w:val="sr-Cyrl-CS"/>
        </w:rPr>
        <w:t xml:space="preserve">. </w:t>
      </w:r>
      <w:r w:rsidR="00783D3E" w:rsidRPr="00CA712D">
        <w:rPr>
          <w:lang w:val="sr-Cyrl-CS"/>
        </w:rPr>
        <w:t xml:space="preserve">                                                                                              </w:t>
      </w:r>
      <w:r w:rsidR="00A2653D" w:rsidRPr="00CA712D">
        <w:rPr>
          <w:lang w:val="sr-Cyrl-CS"/>
        </w:rPr>
        <w:t>Поред</w:t>
      </w:r>
      <w:r w:rsidR="00EE7324" w:rsidRPr="00CA712D">
        <w:rPr>
          <w:lang w:val="sr-Cyrl-CS"/>
        </w:rPr>
        <w:t xml:space="preserve"> </w:t>
      </w:r>
      <w:r w:rsidR="00A2653D" w:rsidRPr="00CA712D">
        <w:rPr>
          <w:lang w:val="sr-Cyrl-CS"/>
        </w:rPr>
        <w:t>тога</w:t>
      </w:r>
      <w:r w:rsidR="00EE7324" w:rsidRPr="00CA712D">
        <w:rPr>
          <w:lang w:val="sr-Cyrl-CS"/>
        </w:rPr>
        <w:t>,</w:t>
      </w:r>
      <w:r w:rsidR="00A2653D" w:rsidRPr="00CA712D">
        <w:rPr>
          <w:lang w:val="sr-Cyrl-CS"/>
        </w:rPr>
        <w:t>одласком</w:t>
      </w:r>
      <w:r w:rsidR="00EE7324" w:rsidRPr="00CA712D">
        <w:rPr>
          <w:lang w:val="sr-Cyrl-CS"/>
        </w:rPr>
        <w:t xml:space="preserve"> </w:t>
      </w:r>
      <w:r w:rsidR="00A2653D" w:rsidRPr="00CA712D">
        <w:rPr>
          <w:lang w:val="sr-Cyrl-CS"/>
        </w:rPr>
        <w:t>у</w:t>
      </w:r>
      <w:r w:rsidR="00EE7324" w:rsidRPr="00CA712D">
        <w:rPr>
          <w:lang w:val="sr-Cyrl-CS"/>
        </w:rPr>
        <w:t xml:space="preserve"> </w:t>
      </w:r>
      <w:r w:rsidR="00A2653D" w:rsidRPr="00CA712D">
        <w:rPr>
          <w:lang w:val="sr-Cyrl-CS"/>
        </w:rPr>
        <w:t>пензију</w:t>
      </w:r>
      <w:r w:rsidR="00EE7324" w:rsidRPr="00CA712D">
        <w:rPr>
          <w:lang w:val="sr-Cyrl-CS"/>
        </w:rPr>
        <w:t xml:space="preserve">  </w:t>
      </w:r>
      <w:r w:rsidR="00A2653D" w:rsidRPr="00CA712D">
        <w:rPr>
          <w:lang w:val="sr-Cyrl-CS"/>
        </w:rPr>
        <w:t>др</w:t>
      </w:r>
      <w:r w:rsidR="00EE7324" w:rsidRPr="00CA712D">
        <w:rPr>
          <w:lang w:val="sr-Cyrl-CS"/>
        </w:rPr>
        <w:t xml:space="preserve"> </w:t>
      </w:r>
      <w:r w:rsidR="00A2653D" w:rsidRPr="00CA712D">
        <w:rPr>
          <w:lang w:val="sr-Cyrl-CS"/>
        </w:rPr>
        <w:t>Дејана</w:t>
      </w:r>
      <w:r w:rsidR="00EE7324" w:rsidRPr="00CA712D">
        <w:rPr>
          <w:lang w:val="sr-Cyrl-CS"/>
        </w:rPr>
        <w:t xml:space="preserve"> </w:t>
      </w:r>
      <w:r w:rsidR="00A2653D" w:rsidRPr="00CA712D">
        <w:rPr>
          <w:lang w:val="sr-Cyrl-CS"/>
        </w:rPr>
        <w:t>Савић</w:t>
      </w:r>
      <w:r w:rsidR="00783D3E" w:rsidRPr="00CA712D">
        <w:rPr>
          <w:lang w:val="sr-Cyrl-CS"/>
        </w:rPr>
        <w:t>,</w:t>
      </w:r>
      <w:r w:rsidR="00EE7324" w:rsidRPr="00CA712D">
        <w:rPr>
          <w:lang w:val="sr-Cyrl-CS"/>
        </w:rPr>
        <w:t xml:space="preserve">  </w:t>
      </w:r>
      <w:r w:rsidR="00A2653D" w:rsidRPr="00CA712D">
        <w:rPr>
          <w:lang w:val="sr-Cyrl-CS"/>
        </w:rPr>
        <w:t>за</w:t>
      </w:r>
      <w:r w:rsidR="00EE7324" w:rsidRPr="00CA712D">
        <w:rPr>
          <w:lang w:val="sr-Cyrl-CS"/>
        </w:rPr>
        <w:t xml:space="preserve"> </w:t>
      </w:r>
      <w:r w:rsidR="00A2653D" w:rsidRPr="00CA712D">
        <w:rPr>
          <w:lang w:val="sr-Cyrl-CS"/>
        </w:rPr>
        <w:t>начелника</w:t>
      </w:r>
      <w:r w:rsidR="00EE7324" w:rsidRPr="00CA712D">
        <w:rPr>
          <w:lang w:val="sr-Cyrl-CS"/>
        </w:rPr>
        <w:t xml:space="preserve"> </w:t>
      </w:r>
      <w:r w:rsidR="00A2653D" w:rsidRPr="00CA712D">
        <w:rPr>
          <w:lang w:val="sr-Cyrl-CS"/>
        </w:rPr>
        <w:t>интерног</w:t>
      </w:r>
      <w:r w:rsidR="00EE7324" w:rsidRPr="00CA712D">
        <w:rPr>
          <w:lang w:val="sr-Cyrl-CS"/>
        </w:rPr>
        <w:t xml:space="preserve"> </w:t>
      </w:r>
      <w:r w:rsidR="00A2653D" w:rsidRPr="00CA712D">
        <w:rPr>
          <w:lang w:val="sr-Cyrl-CS"/>
        </w:rPr>
        <w:t>одељења</w:t>
      </w:r>
      <w:r w:rsidR="00EE7324" w:rsidRPr="00CA712D">
        <w:rPr>
          <w:lang w:val="sr-Cyrl-CS"/>
        </w:rPr>
        <w:t xml:space="preserve"> </w:t>
      </w:r>
      <w:r w:rsidR="00A2653D" w:rsidRPr="00CA712D">
        <w:rPr>
          <w:lang w:val="sr-Cyrl-CS"/>
        </w:rPr>
        <w:t>именована</w:t>
      </w:r>
      <w:r w:rsidR="00EE7324" w:rsidRPr="00CA712D">
        <w:rPr>
          <w:lang w:val="sr-Cyrl-CS"/>
        </w:rPr>
        <w:t xml:space="preserve"> </w:t>
      </w:r>
      <w:r w:rsidR="00A2653D" w:rsidRPr="00CA712D">
        <w:rPr>
          <w:lang w:val="sr-Cyrl-CS"/>
        </w:rPr>
        <w:t>је</w:t>
      </w:r>
      <w:r w:rsidR="00EE7324" w:rsidRPr="00CA712D">
        <w:rPr>
          <w:lang w:val="sr-Cyrl-CS"/>
        </w:rPr>
        <w:t xml:space="preserve"> </w:t>
      </w:r>
      <w:r w:rsidR="00A2653D" w:rsidRPr="00CA712D">
        <w:rPr>
          <w:lang w:val="sr-Cyrl-CS"/>
        </w:rPr>
        <w:t>др</w:t>
      </w:r>
      <w:r w:rsidR="00EE7324" w:rsidRPr="00CA712D">
        <w:rPr>
          <w:lang w:val="sr-Cyrl-CS"/>
        </w:rPr>
        <w:t xml:space="preserve"> </w:t>
      </w:r>
      <w:r w:rsidR="00A2653D" w:rsidRPr="00CA712D">
        <w:rPr>
          <w:lang w:val="sr-Cyrl-CS"/>
        </w:rPr>
        <w:t>Индира</w:t>
      </w:r>
      <w:r w:rsidR="00EE7324" w:rsidRPr="00CA712D">
        <w:rPr>
          <w:lang w:val="sr-Cyrl-CS"/>
        </w:rPr>
        <w:t xml:space="preserve"> </w:t>
      </w:r>
      <w:r w:rsidR="00A2653D" w:rsidRPr="00CA712D">
        <w:rPr>
          <w:lang w:val="sr-Cyrl-CS"/>
        </w:rPr>
        <w:t>Даздаревић</w:t>
      </w:r>
      <w:r w:rsidR="00977E4C" w:rsidRPr="00CA712D">
        <w:rPr>
          <w:lang w:val="sr-Cyrl-CS"/>
        </w:rPr>
        <w:t xml:space="preserve"> </w:t>
      </w:r>
      <w:r w:rsidR="00EE7324" w:rsidRPr="00CA712D">
        <w:rPr>
          <w:lang w:val="sr-Cyrl-CS"/>
        </w:rPr>
        <w:t xml:space="preserve">- </w:t>
      </w:r>
      <w:r w:rsidR="00A2653D" w:rsidRPr="00CA712D">
        <w:rPr>
          <w:lang w:val="sr-Cyrl-CS"/>
        </w:rPr>
        <w:t>интерниста</w:t>
      </w:r>
      <w:r w:rsidR="00EE7324" w:rsidRPr="00CA712D">
        <w:rPr>
          <w:lang w:val="sr-Cyrl-CS"/>
        </w:rPr>
        <w:t xml:space="preserve">. </w:t>
      </w:r>
      <w:r w:rsidR="00783D3E" w:rsidRPr="00CA712D">
        <w:rPr>
          <w:lang w:val="sr-Cyrl-CS"/>
        </w:rPr>
        <w:t xml:space="preserve"> </w:t>
      </w:r>
    </w:p>
    <w:p w:rsidR="005F69C5" w:rsidRPr="00CA712D" w:rsidRDefault="00087C00" w:rsidP="000A10B5">
      <w:pPr>
        <w:ind w:left="360" w:hanging="284"/>
        <w:rPr>
          <w:lang w:val="sr-Cyrl-CS"/>
        </w:rPr>
      </w:pPr>
      <w:r w:rsidRPr="00CA712D">
        <w:rPr>
          <w:lang w:val="sr-Cyrl-CS"/>
        </w:rPr>
        <w:t>Одласком у пензију др Есада Кучевић, за начелника стоматолошке здравствене заштите постављен је др Мехдија Демировић.</w:t>
      </w:r>
      <w:r w:rsidR="00783D3E" w:rsidRPr="00CA712D">
        <w:rPr>
          <w:lang w:val="sr-Cyrl-CS"/>
        </w:rPr>
        <w:t xml:space="preserve">      </w:t>
      </w:r>
    </w:p>
    <w:p w:rsidR="005F69C5" w:rsidRPr="00CA712D" w:rsidRDefault="005F69C5" w:rsidP="000A10B5">
      <w:pPr>
        <w:ind w:left="360" w:hanging="284"/>
        <w:rPr>
          <w:lang w:val="sr-Cyrl-CS"/>
        </w:rPr>
      </w:pPr>
      <w:r w:rsidRPr="00CA712D">
        <w:rPr>
          <w:lang w:val="sr-Cyrl-CS"/>
        </w:rPr>
        <w:t>Формирани су нови Управни и Надзорни одбор.</w:t>
      </w:r>
      <w:r w:rsidR="00783D3E" w:rsidRPr="00CA712D">
        <w:rPr>
          <w:lang w:val="sr-Cyrl-CS"/>
        </w:rPr>
        <w:t xml:space="preserve">  </w:t>
      </w:r>
    </w:p>
    <w:p w:rsidR="000D0AB3" w:rsidRPr="00CA712D" w:rsidRDefault="00783D3E" w:rsidP="000A10B5">
      <w:pPr>
        <w:ind w:left="360" w:hanging="284"/>
      </w:pPr>
      <w:r w:rsidRPr="00CA712D">
        <w:rPr>
          <w:lang w:val="sr-Cyrl-CS"/>
        </w:rPr>
        <w:t xml:space="preserve">                                                                                                    </w:t>
      </w:r>
    </w:p>
    <w:p w:rsidR="000D0AB3" w:rsidRPr="00CA712D" w:rsidRDefault="000D0AB3" w:rsidP="00876CA9"/>
    <w:p w:rsidR="000D0AB3" w:rsidRPr="00CA712D" w:rsidRDefault="000D0AB3" w:rsidP="00665872">
      <w:pPr>
        <w:ind w:left="360" w:hanging="284"/>
        <w:rPr>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8"/>
        <w:gridCol w:w="2340"/>
        <w:gridCol w:w="2268"/>
      </w:tblGrid>
      <w:tr w:rsidR="000D0AB3" w:rsidRPr="00CA712D" w:rsidTr="00EB6A94">
        <w:tc>
          <w:tcPr>
            <w:tcW w:w="4248" w:type="dxa"/>
          </w:tcPr>
          <w:p w:rsidR="000D0AB3" w:rsidRPr="00CA712D" w:rsidRDefault="000D0AB3" w:rsidP="00DB359D">
            <w:r w:rsidRPr="00CA712D">
              <w:t xml:space="preserve">в.д. </w:t>
            </w:r>
            <w:r w:rsidRPr="00CA712D">
              <w:rPr>
                <w:lang w:val="sr-Cyrl-CS"/>
              </w:rPr>
              <w:t>Директо</w:t>
            </w:r>
            <w:r w:rsidR="00B715C7" w:rsidRPr="00CA712D">
              <w:rPr>
                <w:lang w:val="sr-Cyrl-CS"/>
              </w:rPr>
              <w:t xml:space="preserve">р Дома здравља                 </w:t>
            </w:r>
            <w:r w:rsidR="0017511E" w:rsidRPr="00CA712D">
              <w:t>др</w:t>
            </w:r>
            <w:r w:rsidR="000A10B5" w:rsidRPr="00CA712D">
              <w:t xml:space="preserve"> </w:t>
            </w:r>
            <w:r w:rsidR="0017511E" w:rsidRPr="00CA712D">
              <w:t>Кемал</w:t>
            </w:r>
            <w:r w:rsidR="000A10B5" w:rsidRPr="00CA712D">
              <w:t xml:space="preserve"> </w:t>
            </w:r>
            <w:r w:rsidR="0017511E" w:rsidRPr="00CA712D">
              <w:t>Ћоровић</w:t>
            </w:r>
          </w:p>
        </w:tc>
        <w:tc>
          <w:tcPr>
            <w:tcW w:w="2340" w:type="dxa"/>
          </w:tcPr>
          <w:p w:rsidR="000D0AB3" w:rsidRPr="00CA712D" w:rsidRDefault="000D0AB3" w:rsidP="00DB359D">
            <w:pPr>
              <w:rPr>
                <w:lang w:val="sr-Cyrl-CS"/>
              </w:rPr>
            </w:pPr>
            <w:r w:rsidRPr="00CA712D">
              <w:rPr>
                <w:lang w:val="sr-Cyrl-CS"/>
              </w:rPr>
              <w:t>020/811</w:t>
            </w:r>
            <w:r w:rsidR="00977E4C" w:rsidRPr="00CA712D">
              <w:rPr>
                <w:lang w:val="sr-Cyrl-CS"/>
              </w:rPr>
              <w:t>-</w:t>
            </w:r>
            <w:r w:rsidRPr="00CA712D">
              <w:rPr>
                <w:lang w:val="sr-Cyrl-CS"/>
              </w:rPr>
              <w:t>104</w:t>
            </w:r>
          </w:p>
        </w:tc>
        <w:tc>
          <w:tcPr>
            <w:tcW w:w="2268" w:type="dxa"/>
          </w:tcPr>
          <w:p w:rsidR="000D0AB3" w:rsidRPr="00CA712D" w:rsidRDefault="0062560A" w:rsidP="00DB359D">
            <w:r w:rsidRPr="00CA712D">
              <w:t>066/62 66 660</w:t>
            </w:r>
          </w:p>
        </w:tc>
      </w:tr>
    </w:tbl>
    <w:p w:rsidR="000D0AB3" w:rsidRPr="00CA712D" w:rsidRDefault="000D0AB3" w:rsidP="003B0BB5">
      <w:pPr>
        <w:rPr>
          <w:lang w:val="sr-Cyrl-CS"/>
        </w:rPr>
      </w:pPr>
    </w:p>
    <w:p w:rsidR="000D0AB3" w:rsidRPr="00CA712D" w:rsidRDefault="00474FBE" w:rsidP="00665872">
      <w:pPr>
        <w:ind w:hanging="284"/>
        <w:jc w:val="both"/>
        <w:rPr>
          <w:lang w:val="sr-Cyrl-CS"/>
        </w:rPr>
      </w:pPr>
      <w:r w:rsidRPr="00CA712D">
        <w:rPr>
          <w:lang w:val="sr-Cyrl-CS"/>
        </w:rPr>
        <w:t xml:space="preserve">    </w:t>
      </w:r>
      <w:r w:rsidR="000D0AB3" w:rsidRPr="00CA712D">
        <w:rPr>
          <w:lang w:val="sr-Cyrl-CS"/>
        </w:rPr>
        <w:t xml:space="preserve"> Директор Дома здравља руководи Домом</w:t>
      </w:r>
      <w:r w:rsidRPr="00CA712D">
        <w:rPr>
          <w:lang w:val="sr-Cyrl-CS"/>
        </w:rPr>
        <w:t xml:space="preserve"> здравља у складу са законом и С</w:t>
      </w:r>
      <w:r w:rsidR="000D0AB3" w:rsidRPr="00CA712D">
        <w:rPr>
          <w:lang w:val="sr-Cyrl-CS"/>
        </w:rPr>
        <w:t xml:space="preserve">татутом Дома здравља, одлучује </w:t>
      </w:r>
      <w:r w:rsidRPr="00CA712D">
        <w:rPr>
          <w:lang w:val="sr-Cyrl-CS"/>
        </w:rPr>
        <w:t>о другим питањима из делокруга д</w:t>
      </w:r>
      <w:r w:rsidR="000D0AB3" w:rsidRPr="00CA712D">
        <w:rPr>
          <w:lang w:val="sr-Cyrl-CS"/>
        </w:rPr>
        <w:t>ома здравља, одговара за свој рад Оснивачу,  Управном и Надзорном одбору Дома здравља</w:t>
      </w:r>
      <w:r w:rsidR="001B3248">
        <w:rPr>
          <w:lang w:val="sr-Cyrl-CS"/>
        </w:rPr>
        <w:t xml:space="preserve"> -</w:t>
      </w:r>
      <w:r w:rsidR="000D0AB3" w:rsidRPr="00CA712D">
        <w:rPr>
          <w:lang w:val="sr-Cyrl-CS"/>
        </w:rPr>
        <w:t xml:space="preserve"> Тутин.</w:t>
      </w:r>
    </w:p>
    <w:p w:rsidR="000D0AB3" w:rsidRPr="00CA712D" w:rsidRDefault="000D0AB3" w:rsidP="00665872">
      <w:pPr>
        <w:ind w:hanging="284"/>
        <w:jc w:val="both"/>
        <w:rPr>
          <w:lang w:val="sr-Latn-CS"/>
        </w:rPr>
      </w:pPr>
      <w:r w:rsidRPr="00CA712D">
        <w:rPr>
          <w:lang w:val="sr-Cyrl-CS"/>
        </w:rPr>
        <w:t>Директор Дома здравља има два своја помоћника.</w:t>
      </w:r>
    </w:p>
    <w:p w:rsidR="000B59BB" w:rsidRPr="00CA712D" w:rsidRDefault="000B59BB" w:rsidP="00665872">
      <w:pPr>
        <w:ind w:hanging="284"/>
        <w:jc w:val="both"/>
        <w:rPr>
          <w:lang w:val="sr-Latn-CS"/>
        </w:rPr>
      </w:pPr>
    </w:p>
    <w:p w:rsidR="000D0AB3" w:rsidRPr="00CA712D" w:rsidRDefault="000D0AB3" w:rsidP="00665872">
      <w:pPr>
        <w:ind w:hanging="284"/>
      </w:pPr>
      <w:r w:rsidRPr="00CA712D">
        <w:rPr>
          <w:lang w:val="sr-Cyrl-CS"/>
        </w:rPr>
        <w:t>Запослени са посебним овлашћењима и одговорностима</w:t>
      </w:r>
    </w:p>
    <w:p w:rsidR="000B59BB" w:rsidRPr="00CA712D" w:rsidRDefault="000B59BB" w:rsidP="00665872">
      <w:pPr>
        <w:ind w:hanging="284"/>
      </w:pPr>
    </w:p>
    <w:p w:rsidR="000D0AB3" w:rsidRPr="00CA712D" w:rsidRDefault="000D0AB3" w:rsidP="00665872">
      <w:pPr>
        <w:ind w:hanging="284"/>
        <w:jc w:val="both"/>
        <w:rPr>
          <w:lang w:val="sr-Latn-CS"/>
        </w:rPr>
      </w:pPr>
      <w:r w:rsidRPr="00CA712D">
        <w:rPr>
          <w:lang w:val="sr-Cyrl-CS"/>
        </w:rPr>
        <w:t>Поред директора, послови при чијем вршењу радници имају посебна овлашћења и одговорности у Дому здравља су:</w:t>
      </w:r>
    </w:p>
    <w:p w:rsidR="000D0AB3" w:rsidRPr="00CA712D" w:rsidRDefault="000D0AB3" w:rsidP="00665872">
      <w:pPr>
        <w:ind w:hanging="284"/>
        <w:rPr>
          <w:lang w:val="sr-Cyrl-CS"/>
        </w:rPr>
      </w:pPr>
    </w:p>
    <w:p w:rsidR="000D0AB3" w:rsidRPr="00CA712D" w:rsidRDefault="000D0AB3" w:rsidP="00665872">
      <w:pPr>
        <w:pStyle w:val="ListParagraph"/>
        <w:numPr>
          <w:ilvl w:val="0"/>
          <w:numId w:val="24"/>
        </w:numPr>
        <w:ind w:hanging="284"/>
        <w:jc w:val="both"/>
      </w:pPr>
      <w:r w:rsidRPr="00CA712D">
        <w:t>помоћници директора,</w:t>
      </w:r>
    </w:p>
    <w:p w:rsidR="000D0AB3" w:rsidRPr="00CA712D" w:rsidRDefault="000D0AB3" w:rsidP="00665872">
      <w:pPr>
        <w:pStyle w:val="ListParagraph"/>
        <w:numPr>
          <w:ilvl w:val="0"/>
          <w:numId w:val="24"/>
        </w:numPr>
        <w:ind w:hanging="284"/>
        <w:jc w:val="both"/>
      </w:pPr>
      <w:r w:rsidRPr="00CA712D">
        <w:t>главна медицинска сестра-техничар,</w:t>
      </w:r>
    </w:p>
    <w:p w:rsidR="000D0AB3" w:rsidRPr="00CA712D" w:rsidRDefault="000D0AB3" w:rsidP="00665872">
      <w:pPr>
        <w:pStyle w:val="ListParagraph"/>
        <w:numPr>
          <w:ilvl w:val="0"/>
          <w:numId w:val="24"/>
        </w:numPr>
        <w:ind w:hanging="284"/>
        <w:jc w:val="both"/>
      </w:pPr>
      <w:r w:rsidRPr="00CA712D">
        <w:t xml:space="preserve">начелници служби, </w:t>
      </w:r>
    </w:p>
    <w:p w:rsidR="000D0AB3" w:rsidRPr="00CA712D" w:rsidRDefault="000D0AB3" w:rsidP="00665872">
      <w:pPr>
        <w:pStyle w:val="ListParagraph"/>
        <w:numPr>
          <w:ilvl w:val="0"/>
          <w:numId w:val="24"/>
        </w:numPr>
        <w:ind w:hanging="284"/>
        <w:jc w:val="both"/>
      </w:pPr>
      <w:r w:rsidRPr="00CA712D">
        <w:t>начелник службе за опште правне  послове,</w:t>
      </w:r>
    </w:p>
    <w:p w:rsidR="000D0AB3" w:rsidRPr="00CA712D" w:rsidRDefault="000D0AB3" w:rsidP="00665872">
      <w:pPr>
        <w:pStyle w:val="ListParagraph"/>
        <w:numPr>
          <w:ilvl w:val="0"/>
          <w:numId w:val="24"/>
        </w:numPr>
        <w:ind w:hanging="284"/>
        <w:jc w:val="both"/>
      </w:pPr>
      <w:r w:rsidRPr="00CA712D">
        <w:t xml:space="preserve">начелник службе за економско –финансијске послове, </w:t>
      </w:r>
    </w:p>
    <w:p w:rsidR="000D0AB3" w:rsidRPr="00CA712D" w:rsidRDefault="000D0AB3" w:rsidP="00474FBE">
      <w:pPr>
        <w:pStyle w:val="ListParagraph"/>
        <w:numPr>
          <w:ilvl w:val="0"/>
          <w:numId w:val="24"/>
        </w:numPr>
        <w:ind w:hanging="284"/>
      </w:pPr>
      <w:r w:rsidRPr="00CA712D">
        <w:t>шефови ужих организационих јединиц</w:t>
      </w:r>
      <w:r w:rsidR="00474FBE" w:rsidRPr="00CA712D">
        <w:t>а, руководиоци и координатори        7.</w:t>
      </w:r>
      <w:r w:rsidRPr="00CA712D">
        <w:t>главне сестре-техничари  служби,</w:t>
      </w:r>
    </w:p>
    <w:p w:rsidR="000D0AB3" w:rsidRPr="00CA712D" w:rsidRDefault="00474FBE" w:rsidP="00474FBE">
      <w:pPr>
        <w:pStyle w:val="ListParagraph"/>
        <w:jc w:val="both"/>
      </w:pPr>
      <w:r w:rsidRPr="00CA712D">
        <w:t>8.</w:t>
      </w:r>
      <w:r w:rsidR="000B59BB" w:rsidRPr="00CA712D">
        <w:t>гла</w:t>
      </w:r>
      <w:r w:rsidR="0025072E" w:rsidRPr="00CA712D">
        <w:t>вне сестре-технич</w:t>
      </w:r>
      <w:r w:rsidR="000D0AB3" w:rsidRPr="00CA712D">
        <w:t>ари ужих организационих јединица</w:t>
      </w:r>
    </w:p>
    <w:p w:rsidR="000D0AB3" w:rsidRPr="00CA712D" w:rsidRDefault="000D0AB3" w:rsidP="00665872">
      <w:pPr>
        <w:ind w:left="360" w:hanging="284"/>
        <w:rPr>
          <w:lang w:val="sr-Cyrl-CS"/>
        </w:rPr>
      </w:pPr>
    </w:p>
    <w:p w:rsidR="000D0AB3" w:rsidRPr="00CA712D" w:rsidRDefault="000D0AB3" w:rsidP="00665872">
      <w:pPr>
        <w:ind w:left="360" w:hanging="284"/>
        <w:rPr>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8"/>
        <w:gridCol w:w="2340"/>
        <w:gridCol w:w="2268"/>
      </w:tblGrid>
      <w:tr w:rsidR="000D0AB3" w:rsidRPr="00CA712D" w:rsidTr="00EB6A94">
        <w:tc>
          <w:tcPr>
            <w:tcW w:w="4248" w:type="dxa"/>
          </w:tcPr>
          <w:p w:rsidR="000D0AB3" w:rsidRPr="00CA712D" w:rsidRDefault="000D0AB3" w:rsidP="00DB359D">
            <w:pPr>
              <w:numPr>
                <w:ilvl w:val="0"/>
                <w:numId w:val="7"/>
              </w:numPr>
              <w:ind w:hanging="284"/>
              <w:rPr>
                <w:lang w:val="sr-Cyrl-CS"/>
              </w:rPr>
            </w:pPr>
            <w:r w:rsidRPr="00CA712D">
              <w:rPr>
                <w:lang w:val="sr-Cyrl-CS"/>
              </w:rPr>
              <w:t>Помоћник директора</w:t>
            </w:r>
          </w:p>
          <w:p w:rsidR="000D0AB3" w:rsidRPr="00CA712D" w:rsidRDefault="00DA1293" w:rsidP="00DB359D">
            <w:pPr>
              <w:tabs>
                <w:tab w:val="num" w:pos="720"/>
              </w:tabs>
              <w:ind w:left="360" w:hanging="284"/>
            </w:pPr>
            <w:r w:rsidRPr="00CA712D">
              <w:rPr>
                <w:lang w:val="sr-Cyrl-CS"/>
              </w:rPr>
              <w:t>д</w:t>
            </w:r>
            <w:r w:rsidR="000D0AB3" w:rsidRPr="00CA712D">
              <w:rPr>
                <w:lang w:val="sr-Cyrl-CS"/>
              </w:rPr>
              <w:t>р</w:t>
            </w:r>
            <w:r w:rsidR="0062560A" w:rsidRPr="00CA712D">
              <w:t xml:space="preserve"> </w:t>
            </w:r>
            <w:r w:rsidRPr="00CA712D">
              <w:t>Вахид</w:t>
            </w:r>
            <w:r w:rsidR="0062560A" w:rsidRPr="00CA712D">
              <w:t xml:space="preserve"> </w:t>
            </w:r>
            <w:r w:rsidRPr="00CA712D">
              <w:t>Адемовић</w:t>
            </w:r>
          </w:p>
        </w:tc>
        <w:tc>
          <w:tcPr>
            <w:tcW w:w="2340" w:type="dxa"/>
          </w:tcPr>
          <w:p w:rsidR="000D0AB3" w:rsidRPr="00CA712D" w:rsidRDefault="0062560A" w:rsidP="00DB359D">
            <w:pPr>
              <w:tabs>
                <w:tab w:val="num" w:pos="720"/>
              </w:tabs>
              <w:ind w:firstLine="5"/>
            </w:pPr>
            <w:r w:rsidRPr="00CA712D">
              <w:rPr>
                <w:lang w:val="sr-Cyrl-CS"/>
              </w:rPr>
              <w:t>0</w:t>
            </w:r>
            <w:r w:rsidRPr="00CA712D">
              <w:t>63/85 88 138</w:t>
            </w:r>
          </w:p>
        </w:tc>
        <w:tc>
          <w:tcPr>
            <w:tcW w:w="2268" w:type="dxa"/>
          </w:tcPr>
          <w:p w:rsidR="000D0AB3" w:rsidRPr="00CA712D" w:rsidRDefault="000D0AB3" w:rsidP="00DB359D">
            <w:pPr>
              <w:tabs>
                <w:tab w:val="num" w:pos="720"/>
              </w:tabs>
              <w:ind w:hanging="284"/>
              <w:rPr>
                <w:lang w:val="sr-Cyrl-CS"/>
              </w:rPr>
            </w:pPr>
          </w:p>
        </w:tc>
      </w:tr>
    </w:tbl>
    <w:p w:rsidR="000D0AB3" w:rsidRPr="00CA712D" w:rsidRDefault="000D0AB3" w:rsidP="00DB359D">
      <w:pPr>
        <w:tabs>
          <w:tab w:val="num" w:pos="720"/>
        </w:tabs>
        <w:ind w:hanging="284"/>
        <w:jc w:val="both"/>
        <w:rPr>
          <w:lang w:val="sr-Cyrl-CS"/>
        </w:rPr>
      </w:pPr>
    </w:p>
    <w:p w:rsidR="000D0AB3" w:rsidRPr="00CA712D" w:rsidRDefault="00C96D2C" w:rsidP="00C96D2C">
      <w:pPr>
        <w:ind w:hanging="284"/>
        <w:jc w:val="both"/>
        <w:rPr>
          <w:lang w:val="sr-Cyrl-CS"/>
        </w:rPr>
      </w:pPr>
      <w:r w:rsidRPr="00CA712D">
        <w:rPr>
          <w:lang w:val="sr-Cyrl-CS"/>
        </w:rPr>
        <w:t>Мења директора у његовом одсуству,</w:t>
      </w:r>
      <w:r w:rsidR="000D0AB3" w:rsidRPr="00CA712D">
        <w:rPr>
          <w:lang w:val="sr-Cyrl-CS"/>
        </w:rPr>
        <w:t xml:space="preserve"> </w:t>
      </w:r>
      <w:r w:rsidR="007B727D" w:rsidRPr="00CA712D">
        <w:rPr>
          <w:lang w:val="sr-Cyrl-CS"/>
        </w:rPr>
        <w:t>потписује документацију и обавља друге послове по налогу директор</w:t>
      </w:r>
      <w:r w:rsidRPr="00CA712D">
        <w:rPr>
          <w:lang w:val="sr-Cyrl-CS"/>
        </w:rPr>
        <w:t xml:space="preserve">а, </w:t>
      </w:r>
      <w:r w:rsidR="000D0AB3" w:rsidRPr="00CA712D">
        <w:rPr>
          <w:lang w:val="sr-Cyrl-CS"/>
        </w:rPr>
        <w:t>организује и координира рад возног парка, обавља и друге послове у вези са организацијом рада и пословањем Дома здравља.</w:t>
      </w:r>
    </w:p>
    <w:p w:rsidR="000D0AB3" w:rsidRPr="00CA712D" w:rsidRDefault="000D0AB3" w:rsidP="00DB359D">
      <w:pPr>
        <w:tabs>
          <w:tab w:val="num" w:pos="720"/>
        </w:tabs>
        <w:ind w:left="360" w:hanging="284"/>
        <w:rPr>
          <w:lang w:val="sr-Latn-CS"/>
        </w:rPr>
      </w:pPr>
    </w:p>
    <w:p w:rsidR="000D0AB3" w:rsidRPr="00CA712D" w:rsidRDefault="000D0AB3" w:rsidP="00DB359D">
      <w:pPr>
        <w:tabs>
          <w:tab w:val="num" w:pos="720"/>
        </w:tabs>
        <w:ind w:hanging="284"/>
        <w:jc w:val="both"/>
        <w:rPr>
          <w:lang w:val="sr-Cyrl-CS"/>
        </w:rPr>
      </w:pPr>
      <w:r w:rsidRPr="00CA712D">
        <w:rPr>
          <w:lang w:val="sr-Cyrl-C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8"/>
        <w:gridCol w:w="2340"/>
        <w:gridCol w:w="2268"/>
      </w:tblGrid>
      <w:tr w:rsidR="000D0AB3" w:rsidRPr="00CA712D" w:rsidTr="00EB6A94">
        <w:tc>
          <w:tcPr>
            <w:tcW w:w="4248" w:type="dxa"/>
          </w:tcPr>
          <w:p w:rsidR="000D0AB3" w:rsidRPr="00CA712D" w:rsidRDefault="000D0AB3" w:rsidP="00B16070">
            <w:pPr>
              <w:pStyle w:val="ListParagraph"/>
              <w:numPr>
                <w:ilvl w:val="0"/>
                <w:numId w:val="7"/>
              </w:numPr>
              <w:rPr>
                <w:lang w:val="sr-Cyrl-CS"/>
              </w:rPr>
            </w:pPr>
            <w:r w:rsidRPr="00CA712D">
              <w:rPr>
                <w:lang w:val="sr-Cyrl-CS"/>
              </w:rPr>
              <w:t>Помоћник директора</w:t>
            </w:r>
          </w:p>
          <w:p w:rsidR="000D0AB3" w:rsidRPr="00CA712D" w:rsidRDefault="00056B18" w:rsidP="00DB359D">
            <w:pPr>
              <w:tabs>
                <w:tab w:val="num" w:pos="720"/>
              </w:tabs>
              <w:ind w:left="360" w:hanging="284"/>
            </w:pPr>
            <w:r w:rsidRPr="00CA712D">
              <w:rPr>
                <w:lang w:val="sr-Cyrl-CS"/>
              </w:rPr>
              <w:t>д</w:t>
            </w:r>
            <w:r w:rsidR="000D0AB3" w:rsidRPr="00CA712D">
              <w:rPr>
                <w:lang w:val="sr-Cyrl-CS"/>
              </w:rPr>
              <w:t>р Горан Марковић</w:t>
            </w:r>
          </w:p>
        </w:tc>
        <w:tc>
          <w:tcPr>
            <w:tcW w:w="2340" w:type="dxa"/>
          </w:tcPr>
          <w:p w:rsidR="000D0AB3" w:rsidRPr="00CA712D" w:rsidRDefault="000D0AB3" w:rsidP="00DB359D">
            <w:pPr>
              <w:tabs>
                <w:tab w:val="num" w:pos="720"/>
              </w:tabs>
              <w:ind w:firstLine="5"/>
              <w:rPr>
                <w:lang w:val="sr-Cyrl-CS"/>
              </w:rPr>
            </w:pPr>
            <w:r w:rsidRPr="00CA712D">
              <w:rPr>
                <w:lang w:val="sr-Cyrl-CS"/>
              </w:rPr>
              <w:t>063/494</w:t>
            </w:r>
            <w:r w:rsidR="00D536AD" w:rsidRPr="00CA712D">
              <w:rPr>
                <w:lang w:val="sr-Cyrl-CS"/>
              </w:rPr>
              <w:t xml:space="preserve"> </w:t>
            </w:r>
            <w:r w:rsidRPr="00CA712D">
              <w:rPr>
                <w:lang w:val="sr-Cyrl-CS"/>
              </w:rPr>
              <w:t>446</w:t>
            </w:r>
          </w:p>
        </w:tc>
        <w:tc>
          <w:tcPr>
            <w:tcW w:w="2268" w:type="dxa"/>
          </w:tcPr>
          <w:p w:rsidR="000D0AB3" w:rsidRPr="00CA712D" w:rsidRDefault="000D0AB3" w:rsidP="00DB359D">
            <w:pPr>
              <w:tabs>
                <w:tab w:val="num" w:pos="720"/>
              </w:tabs>
              <w:ind w:hanging="284"/>
              <w:rPr>
                <w:lang w:val="sr-Cyrl-CS"/>
              </w:rPr>
            </w:pPr>
          </w:p>
        </w:tc>
      </w:tr>
    </w:tbl>
    <w:p w:rsidR="000D0AB3" w:rsidRPr="00CA712D" w:rsidRDefault="000D0AB3" w:rsidP="00665872">
      <w:pPr>
        <w:ind w:hanging="284"/>
        <w:jc w:val="both"/>
      </w:pPr>
    </w:p>
    <w:p w:rsidR="00C42619" w:rsidRPr="00CA712D" w:rsidRDefault="00874E02" w:rsidP="007B727D">
      <w:pPr>
        <w:ind w:hanging="284"/>
        <w:jc w:val="both"/>
      </w:pPr>
      <w:r w:rsidRPr="00CA712D">
        <w:t>Мења директора у његовом одсуству,  потписује</w:t>
      </w:r>
      <w:r w:rsidR="000D0AB3" w:rsidRPr="00CA712D">
        <w:t xml:space="preserve"> до</w:t>
      </w:r>
      <w:r w:rsidRPr="00CA712D">
        <w:t>кументацију везану за рад и плаћања</w:t>
      </w:r>
      <w:r w:rsidR="000D0AB3" w:rsidRPr="00CA712D">
        <w:t xml:space="preserve"> и обавља др</w:t>
      </w:r>
      <w:r w:rsidR="007B727D" w:rsidRPr="00CA712D">
        <w:t>уге послове по налогу директор</w:t>
      </w:r>
      <w:r w:rsidR="00EB417A" w:rsidRPr="00CA712D">
        <w:t>а.</w:t>
      </w:r>
    </w:p>
    <w:p w:rsidR="000D0AB3" w:rsidRPr="00CA712D" w:rsidRDefault="000D0AB3" w:rsidP="00665872">
      <w:pPr>
        <w:ind w:hanging="284"/>
        <w:rPr>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5"/>
        <w:gridCol w:w="2340"/>
        <w:gridCol w:w="2271"/>
      </w:tblGrid>
      <w:tr w:rsidR="000D0AB3" w:rsidRPr="00CA712D" w:rsidTr="00EB6A94">
        <w:tc>
          <w:tcPr>
            <w:tcW w:w="4245" w:type="dxa"/>
          </w:tcPr>
          <w:p w:rsidR="000D0AB3" w:rsidRPr="00CA712D" w:rsidRDefault="000D0AB3" w:rsidP="00DB359D">
            <w:pPr>
              <w:rPr>
                <w:lang w:val="sr-Cyrl-CS"/>
              </w:rPr>
            </w:pPr>
            <w:r w:rsidRPr="00CA712D">
              <w:rPr>
                <w:lang w:val="sr-Cyrl-CS"/>
              </w:rPr>
              <w:t>Начелник Интерног одељења</w:t>
            </w:r>
          </w:p>
          <w:p w:rsidR="000D0AB3" w:rsidRPr="00CA712D" w:rsidRDefault="000D0AB3" w:rsidP="00DB359D">
            <w:r w:rsidRPr="00CA712D">
              <w:rPr>
                <w:lang w:val="sr-Cyrl-CS"/>
              </w:rPr>
              <w:t xml:space="preserve">др </w:t>
            </w:r>
            <w:r w:rsidR="00EB417A" w:rsidRPr="00CA712D">
              <w:t>Индира</w:t>
            </w:r>
            <w:r w:rsidR="004E081C" w:rsidRPr="00CA712D">
              <w:t xml:space="preserve"> </w:t>
            </w:r>
            <w:r w:rsidR="00EB417A" w:rsidRPr="00CA712D">
              <w:t>Даздаревић</w:t>
            </w:r>
          </w:p>
        </w:tc>
        <w:tc>
          <w:tcPr>
            <w:tcW w:w="2340" w:type="dxa"/>
          </w:tcPr>
          <w:p w:rsidR="000D0AB3" w:rsidRPr="00CA712D" w:rsidRDefault="000D0AB3" w:rsidP="00DB359D"/>
          <w:p w:rsidR="000D0AB3" w:rsidRPr="00CA712D" w:rsidRDefault="00C81D4A" w:rsidP="00DB359D">
            <w:pPr>
              <w:rPr>
                <w:lang w:val="sr-Cyrl-CS"/>
              </w:rPr>
            </w:pPr>
            <w:r w:rsidRPr="00CA712D">
              <w:rPr>
                <w:lang w:val="sr-Cyrl-CS"/>
              </w:rPr>
              <w:t>062/534</w:t>
            </w:r>
            <w:r w:rsidR="00D536AD" w:rsidRPr="00CA712D">
              <w:rPr>
                <w:lang w:val="sr-Cyrl-CS"/>
              </w:rPr>
              <w:t xml:space="preserve"> </w:t>
            </w:r>
            <w:r w:rsidRPr="00CA712D">
              <w:rPr>
                <w:lang w:val="sr-Cyrl-CS"/>
              </w:rPr>
              <w:t>448</w:t>
            </w:r>
          </w:p>
        </w:tc>
        <w:tc>
          <w:tcPr>
            <w:tcW w:w="2271" w:type="dxa"/>
          </w:tcPr>
          <w:p w:rsidR="000D0AB3" w:rsidRPr="00CA712D" w:rsidRDefault="000D0AB3" w:rsidP="00DB359D">
            <w:pPr>
              <w:rPr>
                <w:lang w:val="sr-Cyrl-CS"/>
              </w:rPr>
            </w:pPr>
          </w:p>
          <w:p w:rsidR="000D0AB3" w:rsidRPr="00CA712D" w:rsidRDefault="000D0AB3" w:rsidP="00DB359D">
            <w:pPr>
              <w:rPr>
                <w:lang w:val="sr-Cyrl-CS"/>
              </w:rPr>
            </w:pPr>
          </w:p>
        </w:tc>
      </w:tr>
    </w:tbl>
    <w:p w:rsidR="000D0AB3" w:rsidRPr="00CA712D" w:rsidRDefault="000D0AB3" w:rsidP="00DB359D">
      <w:pPr>
        <w:rPr>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8"/>
        <w:gridCol w:w="2340"/>
        <w:gridCol w:w="2268"/>
      </w:tblGrid>
      <w:tr w:rsidR="000D0AB3" w:rsidRPr="00CA712D" w:rsidTr="00EB6A94">
        <w:tc>
          <w:tcPr>
            <w:tcW w:w="4248" w:type="dxa"/>
          </w:tcPr>
          <w:p w:rsidR="006F0437" w:rsidRPr="00CA712D" w:rsidRDefault="000D0AB3" w:rsidP="00DB359D">
            <w:r w:rsidRPr="00CA712D">
              <w:rPr>
                <w:lang w:val="sr-Cyrl-CS"/>
              </w:rPr>
              <w:t xml:space="preserve">Начелник Опште медицине-           </w:t>
            </w:r>
            <w:r w:rsidR="00C071E3" w:rsidRPr="00CA712D">
              <w:rPr>
                <w:lang w:val="sr-Cyrl-CS"/>
              </w:rPr>
              <w:t xml:space="preserve"> </w:t>
            </w:r>
          </w:p>
          <w:p w:rsidR="000D0AB3" w:rsidRPr="00CA712D" w:rsidRDefault="00C071E3" w:rsidP="005F69C5">
            <w:r w:rsidRPr="00CA712D">
              <w:rPr>
                <w:lang w:val="sr-Cyrl-CS"/>
              </w:rPr>
              <w:t xml:space="preserve"> </w:t>
            </w:r>
            <w:r w:rsidR="000D0AB3" w:rsidRPr="00CA712D">
              <w:rPr>
                <w:lang w:val="sr-Cyrl-CS"/>
              </w:rPr>
              <w:t xml:space="preserve">др </w:t>
            </w:r>
            <w:r w:rsidR="005F69C5" w:rsidRPr="00CA712D">
              <w:t>Мелида Булић</w:t>
            </w:r>
          </w:p>
        </w:tc>
        <w:tc>
          <w:tcPr>
            <w:tcW w:w="2340" w:type="dxa"/>
          </w:tcPr>
          <w:p w:rsidR="000D0AB3" w:rsidRPr="00CA712D" w:rsidRDefault="00876CA9" w:rsidP="005F69C5">
            <w:r w:rsidRPr="00CA712D">
              <w:t>063/</w:t>
            </w:r>
            <w:r w:rsidR="005F69C5" w:rsidRPr="00CA712D">
              <w:t>423 476</w:t>
            </w:r>
          </w:p>
        </w:tc>
        <w:tc>
          <w:tcPr>
            <w:tcW w:w="2268" w:type="dxa"/>
          </w:tcPr>
          <w:p w:rsidR="000D0AB3" w:rsidRPr="00CA712D" w:rsidRDefault="000D0AB3" w:rsidP="00DB359D">
            <w:pPr>
              <w:rPr>
                <w:lang w:val="sr-Latn-CS"/>
              </w:rPr>
            </w:pPr>
          </w:p>
        </w:tc>
      </w:tr>
    </w:tbl>
    <w:p w:rsidR="000D0AB3" w:rsidRPr="00CA712D" w:rsidRDefault="000D0AB3" w:rsidP="00DB359D">
      <w:pPr>
        <w:ind w:left="360"/>
        <w:rPr>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8"/>
        <w:gridCol w:w="2340"/>
        <w:gridCol w:w="2268"/>
      </w:tblGrid>
      <w:tr w:rsidR="000D0AB3" w:rsidRPr="00CA712D" w:rsidTr="00EB6A94">
        <w:tc>
          <w:tcPr>
            <w:tcW w:w="4248" w:type="dxa"/>
          </w:tcPr>
          <w:p w:rsidR="000D0AB3" w:rsidRPr="00CA712D" w:rsidRDefault="000D0AB3" w:rsidP="00DB359D">
            <w:pPr>
              <w:rPr>
                <w:lang w:val="sr-Latn-CS"/>
              </w:rPr>
            </w:pPr>
            <w:r w:rsidRPr="00CA712D">
              <w:rPr>
                <w:lang w:val="sr-Cyrl-CS"/>
              </w:rPr>
              <w:t>Начелник Здравствене заштите жен</w:t>
            </w:r>
            <w:r w:rsidR="00C071E3" w:rsidRPr="00CA712D">
              <w:rPr>
                <w:lang w:val="sr-Cyrl-CS"/>
              </w:rPr>
              <w:t xml:space="preserve">а </w:t>
            </w:r>
            <w:r w:rsidRPr="00CA712D">
              <w:rPr>
                <w:lang w:val="sr-Cyrl-CS"/>
              </w:rPr>
              <w:t xml:space="preserve"> др  </w:t>
            </w:r>
            <w:r w:rsidRPr="00CA712D">
              <w:rPr>
                <w:lang w:val="sr-Latn-CS"/>
              </w:rPr>
              <w:t>Јасминка Бачевац-Еминовић</w:t>
            </w:r>
          </w:p>
        </w:tc>
        <w:tc>
          <w:tcPr>
            <w:tcW w:w="2340" w:type="dxa"/>
          </w:tcPr>
          <w:p w:rsidR="000D0AB3" w:rsidRPr="00CA712D" w:rsidRDefault="0056316F" w:rsidP="00DB359D">
            <w:r w:rsidRPr="00CA712D">
              <w:t>063/86</w:t>
            </w:r>
            <w:r w:rsidR="00D536AD" w:rsidRPr="00CA712D">
              <w:t xml:space="preserve"> </w:t>
            </w:r>
            <w:r w:rsidRPr="00CA712D">
              <w:t>92 888</w:t>
            </w:r>
          </w:p>
        </w:tc>
        <w:tc>
          <w:tcPr>
            <w:tcW w:w="2268" w:type="dxa"/>
          </w:tcPr>
          <w:p w:rsidR="000D0AB3" w:rsidRPr="00CA712D" w:rsidRDefault="000D0AB3" w:rsidP="00DB359D">
            <w:pPr>
              <w:rPr>
                <w:lang w:val="sr-Cyrl-CS"/>
              </w:rPr>
            </w:pPr>
          </w:p>
        </w:tc>
      </w:tr>
    </w:tbl>
    <w:p w:rsidR="000D0AB3" w:rsidRPr="00CA712D" w:rsidRDefault="000D0AB3" w:rsidP="00DB359D">
      <w:pPr>
        <w:rPr>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8"/>
        <w:gridCol w:w="2340"/>
        <w:gridCol w:w="2268"/>
      </w:tblGrid>
      <w:tr w:rsidR="000D0AB3" w:rsidRPr="00CA712D" w:rsidTr="00EB6A94">
        <w:trPr>
          <w:trHeight w:val="548"/>
        </w:trPr>
        <w:tc>
          <w:tcPr>
            <w:tcW w:w="4248" w:type="dxa"/>
          </w:tcPr>
          <w:p w:rsidR="000D0AB3" w:rsidRPr="00CA712D" w:rsidRDefault="000D0AB3" w:rsidP="005F69C5">
            <w:r w:rsidRPr="00CA712D">
              <w:rPr>
                <w:lang w:val="sr-Cyrl-CS"/>
              </w:rPr>
              <w:t xml:space="preserve">Начелник Здравствене заштите деце – др </w:t>
            </w:r>
            <w:r w:rsidR="005F69C5" w:rsidRPr="00CA712D">
              <w:t>Вахид Адемовић</w:t>
            </w:r>
          </w:p>
        </w:tc>
        <w:tc>
          <w:tcPr>
            <w:tcW w:w="2340" w:type="dxa"/>
          </w:tcPr>
          <w:p w:rsidR="000D0AB3" w:rsidRPr="00CA712D" w:rsidRDefault="005F69C5" w:rsidP="00DB359D">
            <w:r w:rsidRPr="00CA712D">
              <w:rPr>
                <w:lang w:val="sr-Cyrl-CS"/>
              </w:rPr>
              <w:t>0</w:t>
            </w:r>
            <w:r w:rsidRPr="00CA712D">
              <w:t>63/85 88 138</w:t>
            </w:r>
          </w:p>
        </w:tc>
        <w:tc>
          <w:tcPr>
            <w:tcW w:w="2268" w:type="dxa"/>
          </w:tcPr>
          <w:p w:rsidR="000D0AB3" w:rsidRPr="00CA712D" w:rsidRDefault="000D0AB3" w:rsidP="00DB359D">
            <w:pPr>
              <w:rPr>
                <w:lang w:val="sr-Cyrl-CS"/>
              </w:rPr>
            </w:pPr>
          </w:p>
        </w:tc>
      </w:tr>
    </w:tbl>
    <w:p w:rsidR="000D0AB3" w:rsidRPr="00CA712D" w:rsidRDefault="000D0AB3" w:rsidP="00DB359D">
      <w:pPr>
        <w:ind w:left="360"/>
        <w:rPr>
          <w:lang w:val="sr-Latn-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8"/>
        <w:gridCol w:w="2340"/>
        <w:gridCol w:w="2268"/>
      </w:tblGrid>
      <w:tr w:rsidR="000D0AB3" w:rsidRPr="00CA712D" w:rsidTr="00EB6A94">
        <w:tc>
          <w:tcPr>
            <w:tcW w:w="4248" w:type="dxa"/>
          </w:tcPr>
          <w:p w:rsidR="000D0AB3" w:rsidRPr="00CA712D" w:rsidRDefault="000D0AB3" w:rsidP="00DB359D">
            <w:pPr>
              <w:rPr>
                <w:lang w:val="sr-Cyrl-CS"/>
              </w:rPr>
            </w:pPr>
            <w:r w:rsidRPr="00CA712D">
              <w:rPr>
                <w:lang w:val="sr-Cyrl-CS"/>
              </w:rPr>
              <w:t>Начелник ХЕС-е- др Митхат Еминовић</w:t>
            </w:r>
          </w:p>
        </w:tc>
        <w:tc>
          <w:tcPr>
            <w:tcW w:w="2340" w:type="dxa"/>
          </w:tcPr>
          <w:p w:rsidR="000D0AB3" w:rsidRPr="00CA712D" w:rsidRDefault="000D0AB3" w:rsidP="00DB359D">
            <w:pPr>
              <w:rPr>
                <w:lang w:val="sr-Latn-CS"/>
              </w:rPr>
            </w:pPr>
            <w:r w:rsidRPr="00CA712D">
              <w:rPr>
                <w:lang w:val="sr-Latn-CS"/>
              </w:rPr>
              <w:t>063/88</w:t>
            </w:r>
            <w:r w:rsidR="00D536AD" w:rsidRPr="00CA712D">
              <w:t xml:space="preserve"> </w:t>
            </w:r>
            <w:r w:rsidRPr="00CA712D">
              <w:rPr>
                <w:lang w:val="sr-Latn-CS"/>
              </w:rPr>
              <w:t>25</w:t>
            </w:r>
            <w:r w:rsidR="00D536AD" w:rsidRPr="00CA712D">
              <w:t xml:space="preserve"> </w:t>
            </w:r>
            <w:r w:rsidRPr="00CA712D">
              <w:rPr>
                <w:lang w:val="sr-Latn-CS"/>
              </w:rPr>
              <w:t>442</w:t>
            </w:r>
          </w:p>
        </w:tc>
        <w:tc>
          <w:tcPr>
            <w:tcW w:w="2268" w:type="dxa"/>
          </w:tcPr>
          <w:p w:rsidR="000D0AB3" w:rsidRPr="00CA712D" w:rsidRDefault="000D0AB3" w:rsidP="00DB359D">
            <w:pPr>
              <w:rPr>
                <w:lang w:val="sr-Cyrl-CS"/>
              </w:rPr>
            </w:pPr>
          </w:p>
        </w:tc>
      </w:tr>
    </w:tbl>
    <w:p w:rsidR="000D0AB3" w:rsidRPr="00CA712D" w:rsidRDefault="000D0AB3" w:rsidP="00DB359D">
      <w:pPr>
        <w:ind w:left="360"/>
        <w:rPr>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8"/>
        <w:gridCol w:w="2340"/>
        <w:gridCol w:w="2268"/>
      </w:tblGrid>
      <w:tr w:rsidR="000D0AB3" w:rsidRPr="00CA712D" w:rsidTr="00EB6A94">
        <w:tc>
          <w:tcPr>
            <w:tcW w:w="4248" w:type="dxa"/>
          </w:tcPr>
          <w:p w:rsidR="000D0AB3" w:rsidRPr="00CA712D" w:rsidRDefault="000D0AB3" w:rsidP="00DB359D">
            <w:pPr>
              <w:rPr>
                <w:lang w:val="sr-Cyrl-CS"/>
              </w:rPr>
            </w:pPr>
            <w:r w:rsidRPr="00CA712D">
              <w:rPr>
                <w:lang w:val="sr-Cyrl-CS"/>
              </w:rPr>
              <w:t>Начелник стомат.здрав. заштите</w:t>
            </w:r>
          </w:p>
          <w:p w:rsidR="000D0AB3" w:rsidRPr="00CA712D" w:rsidRDefault="000D0AB3" w:rsidP="00DB359D">
            <w:pPr>
              <w:rPr>
                <w:lang w:val="sr-Cyrl-CS"/>
              </w:rPr>
            </w:pPr>
            <w:r w:rsidRPr="00CA712D">
              <w:rPr>
                <w:lang w:val="sr-Cyrl-CS"/>
              </w:rPr>
              <w:t xml:space="preserve">др </w:t>
            </w:r>
            <w:r w:rsidR="00087C00" w:rsidRPr="00CA712D">
              <w:rPr>
                <w:lang w:val="sr-Cyrl-CS"/>
              </w:rPr>
              <w:t>Мехдија Демировић</w:t>
            </w:r>
          </w:p>
        </w:tc>
        <w:tc>
          <w:tcPr>
            <w:tcW w:w="2340" w:type="dxa"/>
          </w:tcPr>
          <w:p w:rsidR="000D0AB3" w:rsidRPr="00CA712D" w:rsidRDefault="00DF7F1F" w:rsidP="00DB359D">
            <w:r w:rsidRPr="00CA712D">
              <w:t>069/782</w:t>
            </w:r>
            <w:r w:rsidR="00D536AD" w:rsidRPr="00CA712D">
              <w:t xml:space="preserve"> </w:t>
            </w:r>
            <w:r w:rsidRPr="00CA712D">
              <w:t>337</w:t>
            </w:r>
          </w:p>
        </w:tc>
        <w:tc>
          <w:tcPr>
            <w:tcW w:w="2268" w:type="dxa"/>
          </w:tcPr>
          <w:p w:rsidR="000D0AB3" w:rsidRPr="00CA712D" w:rsidRDefault="000D0AB3" w:rsidP="00DB359D">
            <w:pPr>
              <w:rPr>
                <w:lang w:val="sr-Cyrl-CS"/>
              </w:rPr>
            </w:pPr>
          </w:p>
        </w:tc>
      </w:tr>
    </w:tbl>
    <w:p w:rsidR="000D0AB3" w:rsidRPr="00CA712D" w:rsidRDefault="000D0AB3" w:rsidP="00DB359D">
      <w:pPr>
        <w:rPr>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8"/>
        <w:gridCol w:w="2340"/>
        <w:gridCol w:w="2268"/>
      </w:tblGrid>
      <w:tr w:rsidR="000D0AB3" w:rsidRPr="00CA712D" w:rsidTr="00EB6A94">
        <w:trPr>
          <w:trHeight w:val="970"/>
        </w:trPr>
        <w:tc>
          <w:tcPr>
            <w:tcW w:w="4248" w:type="dxa"/>
            <w:tcBorders>
              <w:top w:val="single" w:sz="4" w:space="0" w:color="auto"/>
              <w:left w:val="single" w:sz="4" w:space="0" w:color="auto"/>
            </w:tcBorders>
          </w:tcPr>
          <w:p w:rsidR="000D0AB3" w:rsidRPr="00CA712D" w:rsidRDefault="000D0AB3" w:rsidP="00DB359D">
            <w:r w:rsidRPr="00CA712D">
              <w:rPr>
                <w:lang w:val="sr-Cyrl-CS"/>
              </w:rPr>
              <w:t>Начел</w:t>
            </w:r>
            <w:r w:rsidR="00EE2D8D" w:rsidRPr="00CA712D">
              <w:rPr>
                <w:lang w:val="sr-Cyrl-CS"/>
              </w:rPr>
              <w:t xml:space="preserve">ник спец. Служби </w:t>
            </w:r>
          </w:p>
          <w:p w:rsidR="000D0AB3" w:rsidRPr="00CA712D" w:rsidRDefault="000D0AB3" w:rsidP="00DB359D">
            <w:pPr>
              <w:rPr>
                <w:lang w:val="sr-Cyrl-CS"/>
              </w:rPr>
            </w:pPr>
            <w:r w:rsidRPr="00CA712D">
              <w:rPr>
                <w:lang w:val="sr-Cyrl-CS"/>
              </w:rPr>
              <w:t>др Мерсид Дрековић</w:t>
            </w:r>
          </w:p>
        </w:tc>
        <w:tc>
          <w:tcPr>
            <w:tcW w:w="2340" w:type="dxa"/>
          </w:tcPr>
          <w:p w:rsidR="000D0AB3" w:rsidRPr="00CA712D" w:rsidRDefault="000D0AB3" w:rsidP="00DB359D">
            <w:pPr>
              <w:rPr>
                <w:lang w:val="sr-Cyrl-CS"/>
              </w:rPr>
            </w:pPr>
            <w:r w:rsidRPr="00CA712D">
              <w:rPr>
                <w:lang w:val="sr-Cyrl-CS"/>
              </w:rPr>
              <w:t>063/666</w:t>
            </w:r>
            <w:r w:rsidR="00D536AD" w:rsidRPr="00CA712D">
              <w:rPr>
                <w:lang w:val="sr-Cyrl-CS"/>
              </w:rPr>
              <w:t xml:space="preserve"> </w:t>
            </w:r>
            <w:r w:rsidRPr="00CA712D">
              <w:rPr>
                <w:lang w:val="sr-Cyrl-CS"/>
              </w:rPr>
              <w:t>188</w:t>
            </w:r>
          </w:p>
        </w:tc>
        <w:tc>
          <w:tcPr>
            <w:tcW w:w="2268" w:type="dxa"/>
          </w:tcPr>
          <w:p w:rsidR="000D0AB3" w:rsidRPr="00CA712D" w:rsidRDefault="000D0AB3" w:rsidP="00DB359D">
            <w:pPr>
              <w:rPr>
                <w:lang w:val="sr-Cyrl-CS"/>
              </w:rPr>
            </w:pPr>
          </w:p>
          <w:p w:rsidR="000D0AB3" w:rsidRPr="00CA712D" w:rsidRDefault="000D0AB3" w:rsidP="00DB359D">
            <w:pPr>
              <w:rPr>
                <w:lang w:val="sr-Cyrl-CS"/>
              </w:rPr>
            </w:pPr>
          </w:p>
        </w:tc>
      </w:tr>
    </w:tbl>
    <w:p w:rsidR="000D0AB3" w:rsidRPr="00CA712D" w:rsidRDefault="000D0AB3" w:rsidP="00DB359D">
      <w:pPr>
        <w:ind w:left="360"/>
        <w:rPr>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8"/>
        <w:gridCol w:w="2340"/>
        <w:gridCol w:w="2268"/>
      </w:tblGrid>
      <w:tr w:rsidR="00EE2D8D" w:rsidRPr="00CA712D" w:rsidTr="00AF6A14">
        <w:trPr>
          <w:trHeight w:val="970"/>
        </w:trPr>
        <w:tc>
          <w:tcPr>
            <w:tcW w:w="4248" w:type="dxa"/>
            <w:tcBorders>
              <w:top w:val="single" w:sz="4" w:space="0" w:color="auto"/>
              <w:left w:val="single" w:sz="4" w:space="0" w:color="auto"/>
            </w:tcBorders>
          </w:tcPr>
          <w:p w:rsidR="00EE2D8D" w:rsidRPr="00CA712D" w:rsidRDefault="00EE2D8D" w:rsidP="00DB359D">
            <w:pPr>
              <w:rPr>
                <w:lang w:val="sr-Cyrl-CS"/>
              </w:rPr>
            </w:pPr>
            <w:r w:rsidRPr="00CA712D">
              <w:rPr>
                <w:lang w:val="sr-Cyrl-CS"/>
              </w:rPr>
              <w:t xml:space="preserve">Начелник лабораторијске </w:t>
            </w:r>
            <w:r w:rsidRPr="00CA712D">
              <w:t>д</w:t>
            </w:r>
            <w:r w:rsidRPr="00CA712D">
              <w:rPr>
                <w:lang w:val="sr-Cyrl-CS"/>
              </w:rPr>
              <w:t>ијагностике</w:t>
            </w:r>
          </w:p>
          <w:p w:rsidR="00EE2D8D" w:rsidRPr="00CA712D" w:rsidRDefault="008E2F93" w:rsidP="00DB359D">
            <w:pPr>
              <w:rPr>
                <w:lang w:val="sr-Cyrl-CS"/>
              </w:rPr>
            </w:pPr>
            <w:r w:rsidRPr="00CA712D">
              <w:rPr>
                <w:lang w:val="sr-Cyrl-CS"/>
              </w:rPr>
              <w:t>д</w:t>
            </w:r>
            <w:r w:rsidR="00EE2D8D" w:rsidRPr="00CA712D">
              <w:rPr>
                <w:lang w:val="sr-Cyrl-CS"/>
              </w:rPr>
              <w:t>р Бисера Мециновић-Муратовић</w:t>
            </w:r>
          </w:p>
        </w:tc>
        <w:tc>
          <w:tcPr>
            <w:tcW w:w="2340" w:type="dxa"/>
          </w:tcPr>
          <w:p w:rsidR="00EE2D8D" w:rsidRPr="00CA712D" w:rsidRDefault="009F16B4" w:rsidP="00DB359D">
            <w:pPr>
              <w:rPr>
                <w:lang w:val="sr-Cyrl-CS"/>
              </w:rPr>
            </w:pPr>
            <w:r w:rsidRPr="00CA712D">
              <w:rPr>
                <w:lang w:val="sr-Cyrl-CS"/>
              </w:rPr>
              <w:t>063/610</w:t>
            </w:r>
            <w:r w:rsidR="00D536AD" w:rsidRPr="00CA712D">
              <w:rPr>
                <w:lang w:val="sr-Cyrl-CS"/>
              </w:rPr>
              <w:t xml:space="preserve"> </w:t>
            </w:r>
            <w:r w:rsidRPr="00CA712D">
              <w:rPr>
                <w:lang w:val="sr-Cyrl-CS"/>
              </w:rPr>
              <w:t>833</w:t>
            </w:r>
          </w:p>
        </w:tc>
        <w:tc>
          <w:tcPr>
            <w:tcW w:w="2268" w:type="dxa"/>
          </w:tcPr>
          <w:p w:rsidR="00EE2D8D" w:rsidRPr="00CA712D" w:rsidRDefault="00EE2D8D" w:rsidP="00DB359D">
            <w:pPr>
              <w:rPr>
                <w:lang w:val="sr-Cyrl-CS"/>
              </w:rPr>
            </w:pPr>
          </w:p>
          <w:p w:rsidR="00EE2D8D" w:rsidRPr="00CA712D" w:rsidRDefault="00EE2D8D" w:rsidP="00DB359D">
            <w:pPr>
              <w:rPr>
                <w:lang w:val="sr-Cyrl-CS"/>
              </w:rPr>
            </w:pPr>
          </w:p>
        </w:tc>
      </w:tr>
    </w:tbl>
    <w:p w:rsidR="000D0AB3" w:rsidRPr="00CA712D" w:rsidRDefault="000D0AB3" w:rsidP="00DB359D">
      <w:pPr>
        <w:rPr>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8"/>
        <w:gridCol w:w="2340"/>
        <w:gridCol w:w="2268"/>
      </w:tblGrid>
      <w:tr w:rsidR="000D0AB3" w:rsidRPr="00CA712D" w:rsidTr="00EB6A94">
        <w:tc>
          <w:tcPr>
            <w:tcW w:w="4248" w:type="dxa"/>
          </w:tcPr>
          <w:p w:rsidR="000D0AB3" w:rsidRPr="00CA712D" w:rsidRDefault="000D0AB3" w:rsidP="00B8534B">
            <w:pPr>
              <w:rPr>
                <w:lang w:val="sr-Latn-CS"/>
              </w:rPr>
            </w:pPr>
            <w:r w:rsidRPr="00CA712D">
              <w:rPr>
                <w:lang w:val="sr-Cyrl-CS"/>
              </w:rPr>
              <w:t xml:space="preserve">Начелник апотеке- Гегић Зејна  </w:t>
            </w:r>
            <w:r w:rsidR="00E106DC" w:rsidRPr="00CA712D">
              <w:rPr>
                <w:lang w:val="sr-Cyrl-CS"/>
              </w:rPr>
              <w:t>дипл.</w:t>
            </w:r>
            <w:r w:rsidR="00B8534B" w:rsidRPr="00CA712D">
              <w:rPr>
                <w:lang w:val="sr-Cyrl-CS"/>
              </w:rPr>
              <w:t xml:space="preserve"> </w:t>
            </w:r>
            <w:r w:rsidRPr="00CA712D">
              <w:rPr>
                <w:lang w:val="sr-Cyrl-CS"/>
              </w:rPr>
              <w:t>мр фармације</w:t>
            </w:r>
          </w:p>
        </w:tc>
        <w:tc>
          <w:tcPr>
            <w:tcW w:w="2340" w:type="dxa"/>
          </w:tcPr>
          <w:p w:rsidR="000D0AB3" w:rsidRPr="00CA712D" w:rsidRDefault="00727461" w:rsidP="00DB359D">
            <w:pPr>
              <w:rPr>
                <w:lang w:val="sr-Cyrl-CS"/>
              </w:rPr>
            </w:pPr>
            <w:r w:rsidRPr="00CA712D">
              <w:rPr>
                <w:lang w:val="sr-Cyrl-CS"/>
              </w:rPr>
              <w:t>063/605</w:t>
            </w:r>
            <w:r w:rsidR="00D536AD" w:rsidRPr="00CA712D">
              <w:rPr>
                <w:lang w:val="sr-Cyrl-CS"/>
              </w:rPr>
              <w:t xml:space="preserve"> </w:t>
            </w:r>
            <w:r w:rsidRPr="00CA712D">
              <w:rPr>
                <w:lang w:val="sr-Cyrl-CS"/>
              </w:rPr>
              <w:t>372</w:t>
            </w:r>
          </w:p>
        </w:tc>
        <w:tc>
          <w:tcPr>
            <w:tcW w:w="2268" w:type="dxa"/>
          </w:tcPr>
          <w:p w:rsidR="000D0AB3" w:rsidRPr="00CA712D" w:rsidRDefault="000D0AB3" w:rsidP="00DB359D">
            <w:pPr>
              <w:rPr>
                <w:lang w:val="sr-Cyrl-CS"/>
              </w:rPr>
            </w:pPr>
          </w:p>
        </w:tc>
      </w:tr>
    </w:tbl>
    <w:p w:rsidR="00F02426" w:rsidRPr="00CA712D" w:rsidRDefault="00F02426" w:rsidP="00665872">
      <w:pPr>
        <w:ind w:hanging="284"/>
      </w:pPr>
    </w:p>
    <w:p w:rsidR="000D0AB3" w:rsidRPr="00CA712D" w:rsidRDefault="00F02426" w:rsidP="00665872">
      <w:pPr>
        <w:ind w:hanging="284"/>
      </w:pPr>
      <w:r w:rsidRPr="00CA712D">
        <w:t xml:space="preserve"> Током 2018</w:t>
      </w:r>
      <w:r w:rsidR="000B0571" w:rsidRPr="00CA712D">
        <w:t>.</w:t>
      </w:r>
      <w:r w:rsidRPr="00CA712D">
        <w:t xml:space="preserve"> године, одласком др А</w:t>
      </w:r>
      <w:r w:rsidR="00977E4C" w:rsidRPr="00CA712D">
        <w:t>мира Хаџић –спец. пнеумофтизиоло</w:t>
      </w:r>
      <w:r w:rsidRPr="00CA712D">
        <w:t xml:space="preserve">га у пензију, затвара се АТД диспанзер. </w:t>
      </w:r>
    </w:p>
    <w:p w:rsidR="00B16070" w:rsidRPr="00CA712D" w:rsidRDefault="00B16070" w:rsidP="00665872">
      <w:pPr>
        <w:ind w:hanging="284"/>
      </w:pPr>
    </w:p>
    <w:p w:rsidR="000D0AB3" w:rsidRPr="00CA712D" w:rsidRDefault="00365DA8" w:rsidP="00C21A8C">
      <w:pPr>
        <w:ind w:hanging="284"/>
      </w:pPr>
      <w:r w:rsidRPr="00CA712D">
        <w:rPr>
          <w:lang w:val="sr-Cyrl-CS"/>
        </w:rPr>
        <w:t xml:space="preserve">     </w:t>
      </w:r>
      <w:r w:rsidR="000D0AB3" w:rsidRPr="00CA712D">
        <w:rPr>
          <w:lang w:val="sr-Cyrl-CS"/>
        </w:rPr>
        <w:t>Начелници служби руководе радом у својим службама,</w:t>
      </w:r>
      <w:r w:rsidR="000D0AB3" w:rsidRPr="00CA712D">
        <w:rPr>
          <w:lang w:val="sr-Latn-CS"/>
        </w:rPr>
        <w:t xml:space="preserve"> </w:t>
      </w:r>
      <w:r w:rsidR="00C21A8C" w:rsidRPr="00CA712D">
        <w:rPr>
          <w:lang w:val="sr-Cyrl-CS"/>
        </w:rPr>
        <w:t xml:space="preserve">организуј </w:t>
      </w:r>
      <w:r w:rsidR="000D0AB3" w:rsidRPr="00CA712D">
        <w:rPr>
          <w:lang w:val="sr-Cyrl-CS"/>
        </w:rPr>
        <w:t>организационе јединице на начин који обезбеђује њено правилно и ефикасно функционисање и вршење делатности, раде на</w:t>
      </w:r>
      <w:r w:rsidR="000D0AB3" w:rsidRPr="00CA712D">
        <w:rPr>
          <w:lang w:val="sr-Latn-CS"/>
        </w:rPr>
        <w:t xml:space="preserve"> </w:t>
      </w:r>
      <w:r w:rsidR="000D0AB3" w:rsidRPr="00CA712D">
        <w:rPr>
          <w:lang w:val="sr-Cyrl-CS"/>
        </w:rPr>
        <w:t>увођ</w:t>
      </w:r>
      <w:r w:rsidR="00C21A8C" w:rsidRPr="00CA712D">
        <w:rPr>
          <w:lang w:val="sr-Cyrl-CS"/>
        </w:rPr>
        <w:t>ењу нових метода  у раду, дају</w:t>
      </w:r>
      <w:r w:rsidR="007407E1" w:rsidRPr="00CA712D">
        <w:rPr>
          <w:lang w:val="sr-Cyrl-CS"/>
        </w:rPr>
        <w:t xml:space="preserve"> стручна</w:t>
      </w:r>
      <w:r w:rsidR="000D0AB3" w:rsidRPr="00CA712D">
        <w:rPr>
          <w:lang w:val="sr-Cyrl-CS"/>
        </w:rPr>
        <w:t xml:space="preserve"> упустава за рад, </w:t>
      </w:r>
      <w:r w:rsidR="00C21A8C" w:rsidRPr="00CA712D">
        <w:rPr>
          <w:lang w:val="sr-Cyrl-CS"/>
        </w:rPr>
        <w:t>врше стални увид у извршавању плана рада и предузимају</w:t>
      </w:r>
      <w:r w:rsidR="000D0AB3" w:rsidRPr="00CA712D">
        <w:rPr>
          <w:lang w:val="sr-Cyrl-CS"/>
        </w:rPr>
        <w:t xml:space="preserve"> пот</w:t>
      </w:r>
      <w:r w:rsidR="00667EF4" w:rsidRPr="00CA712D">
        <w:rPr>
          <w:lang w:val="sr-Cyrl-CS"/>
        </w:rPr>
        <w:t>ребних мера у том правцу, израђују стручно методолошка упустава за рад службе, воде</w:t>
      </w:r>
      <w:r w:rsidR="000D0AB3" w:rsidRPr="00CA712D">
        <w:rPr>
          <w:lang w:val="sr-Cyrl-CS"/>
        </w:rPr>
        <w:t xml:space="preserve"> одговар</w:t>
      </w:r>
      <w:r w:rsidR="00667EF4" w:rsidRPr="00CA712D">
        <w:rPr>
          <w:lang w:val="sr-Cyrl-CS"/>
        </w:rPr>
        <w:t>ајуће евиденције и документацију и достављају прописане извештаја, обављају и друге</w:t>
      </w:r>
      <w:r w:rsidR="000D0AB3" w:rsidRPr="00CA712D">
        <w:rPr>
          <w:lang w:val="sr-Cyrl-CS"/>
        </w:rPr>
        <w:t xml:space="preserve"> послова у оквиру струке и по захтевима радног места.</w:t>
      </w:r>
      <w:r w:rsidR="000D0AB3" w:rsidRPr="00CA712D">
        <w:rPr>
          <w:lang w:val="sr-Latn-CS"/>
        </w:rPr>
        <w:t xml:space="preserve"> </w:t>
      </w:r>
    </w:p>
    <w:p w:rsidR="00BA56F6" w:rsidRPr="00CA712D" w:rsidRDefault="00BA56F6" w:rsidP="00C21A8C">
      <w:pPr>
        <w:ind w:hanging="284"/>
      </w:pPr>
    </w:p>
    <w:p w:rsidR="000D0AB3" w:rsidRPr="00CA712D" w:rsidRDefault="000D0AB3" w:rsidP="00A248B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8"/>
        <w:gridCol w:w="2340"/>
        <w:gridCol w:w="2268"/>
      </w:tblGrid>
      <w:tr w:rsidR="000D0AB3" w:rsidRPr="00CA712D" w:rsidTr="00EB6A94">
        <w:tc>
          <w:tcPr>
            <w:tcW w:w="4248" w:type="dxa"/>
          </w:tcPr>
          <w:p w:rsidR="000D0AB3" w:rsidRPr="00CA712D" w:rsidRDefault="000D0AB3" w:rsidP="00DB359D">
            <w:pPr>
              <w:rPr>
                <w:lang w:val="sr-Cyrl-CS"/>
              </w:rPr>
            </w:pPr>
            <w:r w:rsidRPr="00CA712D">
              <w:rPr>
                <w:lang w:val="sr-Cyrl-CS"/>
              </w:rPr>
              <w:t>Главна медицинска сестра- Сабахета Аличковић</w:t>
            </w:r>
          </w:p>
        </w:tc>
        <w:tc>
          <w:tcPr>
            <w:tcW w:w="2340" w:type="dxa"/>
          </w:tcPr>
          <w:p w:rsidR="000D0AB3" w:rsidRPr="00CA712D" w:rsidRDefault="000D0AB3" w:rsidP="00DB359D">
            <w:pPr>
              <w:rPr>
                <w:lang w:val="sr-Latn-CS"/>
              </w:rPr>
            </w:pPr>
            <w:r w:rsidRPr="00CA712D">
              <w:rPr>
                <w:lang w:val="sr-Latn-CS"/>
              </w:rPr>
              <w:t>063</w:t>
            </w:r>
            <w:r w:rsidR="00D536AD" w:rsidRPr="00CA712D">
              <w:t>/</w:t>
            </w:r>
            <w:r w:rsidRPr="00CA712D">
              <w:rPr>
                <w:lang w:val="sr-Latn-CS"/>
              </w:rPr>
              <w:t>82</w:t>
            </w:r>
            <w:r w:rsidR="00D536AD" w:rsidRPr="00CA712D">
              <w:t xml:space="preserve"> </w:t>
            </w:r>
            <w:r w:rsidRPr="00CA712D">
              <w:rPr>
                <w:lang w:val="sr-Latn-CS"/>
              </w:rPr>
              <w:t>01</w:t>
            </w:r>
            <w:r w:rsidR="00D536AD" w:rsidRPr="00CA712D">
              <w:t xml:space="preserve"> </w:t>
            </w:r>
            <w:r w:rsidRPr="00CA712D">
              <w:rPr>
                <w:lang w:val="sr-Latn-CS"/>
              </w:rPr>
              <w:t>015</w:t>
            </w:r>
          </w:p>
        </w:tc>
        <w:tc>
          <w:tcPr>
            <w:tcW w:w="2268" w:type="dxa"/>
          </w:tcPr>
          <w:p w:rsidR="000D0AB3" w:rsidRPr="00CA712D" w:rsidRDefault="000D0AB3" w:rsidP="00665872">
            <w:pPr>
              <w:ind w:hanging="284"/>
              <w:rPr>
                <w:lang w:val="sr-Latn-CS"/>
              </w:rPr>
            </w:pPr>
          </w:p>
        </w:tc>
      </w:tr>
    </w:tbl>
    <w:p w:rsidR="000D0AB3" w:rsidRPr="00CA712D" w:rsidRDefault="000D0AB3" w:rsidP="00665872">
      <w:pPr>
        <w:ind w:left="360" w:hanging="284"/>
        <w:rPr>
          <w:lang w:val="sr-Cyrl-CS"/>
        </w:rPr>
      </w:pPr>
    </w:p>
    <w:p w:rsidR="000D0AB3" w:rsidRPr="00CA712D" w:rsidRDefault="00BA56F6" w:rsidP="00665872">
      <w:pPr>
        <w:ind w:hanging="284"/>
        <w:jc w:val="both"/>
        <w:rPr>
          <w:lang w:val="sr-Cyrl-CS"/>
        </w:rPr>
      </w:pPr>
      <w:r w:rsidRPr="00CA712D">
        <w:rPr>
          <w:lang w:val="sr-Cyrl-CS"/>
        </w:rPr>
        <w:lastRenderedPageBreak/>
        <w:t xml:space="preserve">    </w:t>
      </w:r>
      <w:r w:rsidR="000D0AB3" w:rsidRPr="00CA712D">
        <w:rPr>
          <w:lang w:val="sr-Cyrl-CS"/>
        </w:rPr>
        <w:t xml:space="preserve"> Планирање, програмирање и организовање рада радника са нижом, средњом и вишом стручном спремом у извршавању послова здравствене неге и терапије лабораторијске, радиолошке и друге дијагностике као и немедицинских радника, истраживање метода рационалног пружања квалитетне здравствене неге и других медицинских услуга, израда и учешће у изради стручно методолошких упутстава за рад здравствених радника и здравствених сарадника, контрола хигијене и примене мера заштите од интрахоспиталних инфекција, стручни надзор над радом здравствених радника и перманентна едукација истих, контрола припремања и сервирања хране болесницима, рада вешернице и радника на одржавању хигијене, контрола правилности медицинске документације и евиденције и давање потребних упустава за рад, праћење достигнућа медицинске технике  и технологије и предлагање набавке неопходне медицинске опреме и других средстава за рад, контрола коришћења и чувања лекова, санитетског и другог потрошног материјала, контрола правилности стерилизације, иницијатива за покретање дисциплинског поступка, вођење прописане евиденције и документације и достављање извештаја</w:t>
      </w:r>
      <w:r w:rsidR="000D0AB3" w:rsidRPr="00CA712D">
        <w:rPr>
          <w:lang w:val="sr-Latn-CS"/>
        </w:rPr>
        <w:t xml:space="preserve"> </w:t>
      </w:r>
      <w:r w:rsidR="000D0AB3" w:rsidRPr="00CA712D">
        <w:rPr>
          <w:lang w:val="sr-Cyrl-CS"/>
        </w:rPr>
        <w:t>( дежурства, ноћни рад, рад недељом и празником),</w:t>
      </w:r>
    </w:p>
    <w:p w:rsidR="000D0AB3" w:rsidRPr="00CA712D" w:rsidRDefault="000D0AB3" w:rsidP="007B5C9D">
      <w:pPr>
        <w:ind w:hanging="284"/>
        <w:jc w:val="both"/>
      </w:pPr>
      <w:r w:rsidRPr="00CA712D">
        <w:rPr>
          <w:lang w:val="sr-Cyrl-CS"/>
        </w:rPr>
        <w:t>Обављање и других послова по потреби Дома здравља.</w:t>
      </w:r>
    </w:p>
    <w:p w:rsidR="000D0AB3" w:rsidRPr="00CA712D" w:rsidRDefault="000D0AB3" w:rsidP="00665872">
      <w:pPr>
        <w:ind w:left="360" w:hanging="284"/>
        <w:rPr>
          <w:lang w:val="sr-Latn-CS"/>
        </w:rPr>
      </w:pPr>
    </w:p>
    <w:p w:rsidR="000D0AB3" w:rsidRPr="00CA712D" w:rsidRDefault="000D0AB3" w:rsidP="00665872">
      <w:pPr>
        <w:ind w:left="360" w:hanging="284"/>
        <w:rPr>
          <w:lang w:val="sr-Cyrl-CS"/>
        </w:rPr>
      </w:pPr>
    </w:p>
    <w:tbl>
      <w:tblPr>
        <w:tblpPr w:leftFromText="180" w:rightFromText="180" w:vertAnchor="text" w:horzAnchor="margin" w:tblpY="-22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8"/>
        <w:gridCol w:w="2340"/>
        <w:gridCol w:w="2268"/>
      </w:tblGrid>
      <w:tr w:rsidR="000D0AB3" w:rsidRPr="00CA712D" w:rsidTr="00EB6A94">
        <w:tc>
          <w:tcPr>
            <w:tcW w:w="4248" w:type="dxa"/>
          </w:tcPr>
          <w:p w:rsidR="000D0AB3" w:rsidRPr="00CA712D" w:rsidRDefault="000D0AB3" w:rsidP="00DB359D">
            <w:pPr>
              <w:rPr>
                <w:lang w:val="sr-Cyrl-CS"/>
              </w:rPr>
            </w:pPr>
            <w:r w:rsidRPr="00CA712D">
              <w:rPr>
                <w:lang w:val="sr-Cyrl-CS"/>
              </w:rPr>
              <w:t>Начелник правне службе</w:t>
            </w:r>
          </w:p>
          <w:p w:rsidR="000D0AB3" w:rsidRPr="00CA712D" w:rsidRDefault="000D0AB3" w:rsidP="00DB359D">
            <w:pPr>
              <w:rPr>
                <w:lang w:val="sr-Cyrl-CS"/>
              </w:rPr>
            </w:pPr>
            <w:r w:rsidRPr="00CA712D">
              <w:rPr>
                <w:lang w:val="sr-Cyrl-CS"/>
              </w:rPr>
              <w:t>Хамзагић Изудин-дип. правник</w:t>
            </w:r>
          </w:p>
        </w:tc>
        <w:tc>
          <w:tcPr>
            <w:tcW w:w="2340" w:type="dxa"/>
          </w:tcPr>
          <w:p w:rsidR="000D0AB3" w:rsidRPr="00CA712D" w:rsidRDefault="000D0AB3" w:rsidP="00DB359D">
            <w:pPr>
              <w:rPr>
                <w:lang w:val="sr-Cyrl-CS"/>
              </w:rPr>
            </w:pPr>
            <w:r w:rsidRPr="00CA712D">
              <w:rPr>
                <w:lang w:val="sr-Cyrl-CS"/>
              </w:rPr>
              <w:t>020/811 129</w:t>
            </w:r>
          </w:p>
        </w:tc>
        <w:tc>
          <w:tcPr>
            <w:tcW w:w="2268" w:type="dxa"/>
          </w:tcPr>
          <w:p w:rsidR="000D0AB3" w:rsidRPr="00CA712D" w:rsidRDefault="000D0AB3" w:rsidP="00665872">
            <w:pPr>
              <w:ind w:hanging="284"/>
              <w:rPr>
                <w:lang w:val="sr-Cyrl-CS"/>
              </w:rPr>
            </w:pPr>
          </w:p>
        </w:tc>
      </w:tr>
    </w:tbl>
    <w:p w:rsidR="00DF26B1" w:rsidRPr="00CA712D" w:rsidRDefault="00DF26B1" w:rsidP="007B5C9D">
      <w:pPr>
        <w:jc w:val="both"/>
        <w:rPr>
          <w:lang w:val="sr-Cyrl-CS"/>
        </w:rPr>
      </w:pPr>
    </w:p>
    <w:p w:rsidR="00D76773" w:rsidRPr="00CA712D" w:rsidRDefault="00D76773" w:rsidP="001D085F">
      <w:pPr>
        <w:ind w:hanging="284"/>
      </w:pPr>
    </w:p>
    <w:p w:rsidR="000D0AB3" w:rsidRPr="00CA712D" w:rsidRDefault="00DF26B1" w:rsidP="00D76773">
      <w:pPr>
        <w:rPr>
          <w:lang w:val="sr-Cyrl-CS"/>
        </w:rPr>
      </w:pPr>
      <w:r w:rsidRPr="00CA712D">
        <w:rPr>
          <w:lang w:val="sr-Cyrl-CS"/>
        </w:rPr>
        <w:t>Р</w:t>
      </w:r>
      <w:r w:rsidR="000D0AB3" w:rsidRPr="00CA712D">
        <w:rPr>
          <w:lang w:val="sr-Cyrl-CS"/>
        </w:rPr>
        <w:t>ади</w:t>
      </w:r>
      <w:r w:rsidRPr="00CA712D">
        <w:rPr>
          <w:lang w:val="sr-Cyrl-CS"/>
        </w:rPr>
        <w:t xml:space="preserve"> на изради</w:t>
      </w:r>
      <w:r w:rsidR="000D0AB3" w:rsidRPr="00CA712D">
        <w:rPr>
          <w:lang w:val="sr-Cyrl-CS"/>
        </w:rPr>
        <w:t xml:space="preserve"> општих аката Дома здравља, прати прописе од интереса за рад Дома здравља, подноси тужбе по свим основама и заступа Дом здравња у споровима  по пуномоћју пред судовима и другим органима.</w:t>
      </w:r>
    </w:p>
    <w:p w:rsidR="000D0AB3" w:rsidRPr="00CA712D" w:rsidRDefault="000D0AB3" w:rsidP="00665872">
      <w:pPr>
        <w:ind w:left="360" w:hanging="284"/>
      </w:pPr>
    </w:p>
    <w:p w:rsidR="000D0AB3" w:rsidRPr="00CA712D" w:rsidRDefault="000D0AB3" w:rsidP="00665872">
      <w:pPr>
        <w:ind w:left="360" w:hanging="284"/>
        <w:rPr>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8"/>
        <w:gridCol w:w="2340"/>
        <w:gridCol w:w="2268"/>
      </w:tblGrid>
      <w:tr w:rsidR="000D0AB3" w:rsidRPr="00CA712D" w:rsidTr="00EB6A94">
        <w:tc>
          <w:tcPr>
            <w:tcW w:w="4248" w:type="dxa"/>
          </w:tcPr>
          <w:p w:rsidR="000D0AB3" w:rsidRPr="00CA712D" w:rsidRDefault="000D0AB3" w:rsidP="00DB359D">
            <w:pPr>
              <w:rPr>
                <w:lang w:val="sr-Cyrl-CS"/>
              </w:rPr>
            </w:pPr>
            <w:r w:rsidRPr="00CA712D">
              <w:rPr>
                <w:lang w:val="sr-Cyrl-CS"/>
              </w:rPr>
              <w:t>Шеф рачуноводства</w:t>
            </w:r>
          </w:p>
          <w:p w:rsidR="000D0AB3" w:rsidRPr="00CA712D" w:rsidRDefault="002F61B2" w:rsidP="00DB359D">
            <w:pPr>
              <w:rPr>
                <w:lang w:val="sr-Cyrl-CS"/>
              </w:rPr>
            </w:pPr>
            <w:r>
              <w:rPr>
                <w:lang w:val="sr-Cyrl-CS"/>
              </w:rPr>
              <w:t>Дрековић Амра</w:t>
            </w:r>
          </w:p>
        </w:tc>
        <w:tc>
          <w:tcPr>
            <w:tcW w:w="2340" w:type="dxa"/>
          </w:tcPr>
          <w:p w:rsidR="000D0AB3" w:rsidRPr="00CA712D" w:rsidRDefault="000D0AB3" w:rsidP="00DB359D">
            <w:pPr>
              <w:rPr>
                <w:lang w:val="sr-Cyrl-CS"/>
              </w:rPr>
            </w:pPr>
            <w:r w:rsidRPr="00CA712D">
              <w:rPr>
                <w:lang w:val="sr-Cyrl-CS"/>
              </w:rPr>
              <w:t>020/811</w:t>
            </w:r>
            <w:r w:rsidR="00DA3A81" w:rsidRPr="00CA712D">
              <w:rPr>
                <w:lang w:val="sr-Cyrl-CS"/>
              </w:rPr>
              <w:t xml:space="preserve"> </w:t>
            </w:r>
            <w:r w:rsidRPr="00CA712D">
              <w:rPr>
                <w:lang w:val="sr-Cyrl-CS"/>
              </w:rPr>
              <w:t>121</w:t>
            </w:r>
          </w:p>
        </w:tc>
        <w:tc>
          <w:tcPr>
            <w:tcW w:w="2268" w:type="dxa"/>
          </w:tcPr>
          <w:p w:rsidR="000D0AB3" w:rsidRPr="00CA712D" w:rsidRDefault="000D0AB3" w:rsidP="00665872">
            <w:pPr>
              <w:ind w:hanging="284"/>
              <w:rPr>
                <w:lang w:val="sr-Cyrl-CS"/>
              </w:rPr>
            </w:pPr>
          </w:p>
        </w:tc>
      </w:tr>
    </w:tbl>
    <w:p w:rsidR="000D0AB3" w:rsidRPr="00CA712D" w:rsidRDefault="000D0AB3" w:rsidP="007B5C9D"/>
    <w:p w:rsidR="000D0AB3" w:rsidRPr="00CA712D" w:rsidRDefault="000D0AB3" w:rsidP="00DB359D">
      <w:pPr>
        <w:rPr>
          <w:lang w:val="sr-Cyrl-CS"/>
        </w:rPr>
      </w:pPr>
      <w:r w:rsidRPr="00CA712D">
        <w:rPr>
          <w:lang w:val="sr-Cyrl-CS"/>
        </w:rPr>
        <w:t>Шеф рачуноводства обавља следеће послове:</w:t>
      </w:r>
    </w:p>
    <w:p w:rsidR="000D0AB3" w:rsidRPr="00CA712D" w:rsidRDefault="000D0AB3" w:rsidP="00DB359D">
      <w:pPr>
        <w:rPr>
          <w:lang w:val="sr-Cyrl-CS"/>
        </w:rPr>
      </w:pPr>
    </w:p>
    <w:p w:rsidR="00BB5595" w:rsidRPr="00CA712D" w:rsidRDefault="000D0AB3" w:rsidP="00A248BA">
      <w:pPr>
        <w:rPr>
          <w:lang w:val="sr-Cyrl-CS"/>
        </w:rPr>
      </w:pPr>
      <w:r w:rsidRPr="00CA712D">
        <w:rPr>
          <w:lang w:val="sr-Cyrl-CS"/>
        </w:rPr>
        <w:t>Руководи рачуноводственом службом, организује рад књиговодствено-обрачунском службом и координира рад свих радника у овим и другим службама материјално-финансијског пословања, организује квалитетну и благовремену израду периодичних обрачуна и завршних рачуна, одговара за законитост економско-финансијског пословања, дужан је да благовремено упозори директора на евентуалну незаконитост његовог рада, односно рада органа управљања.</w:t>
      </w:r>
    </w:p>
    <w:p w:rsidR="00BB5595" w:rsidRPr="00CA712D" w:rsidRDefault="00BB5595" w:rsidP="00665872">
      <w:pPr>
        <w:ind w:hanging="284"/>
      </w:pPr>
    </w:p>
    <w:p w:rsidR="00B16070" w:rsidRPr="00CA712D" w:rsidRDefault="00B16070" w:rsidP="00665872">
      <w:pPr>
        <w:ind w:hanging="284"/>
      </w:pPr>
    </w:p>
    <w:p w:rsidR="00B16070" w:rsidRPr="00CA712D" w:rsidRDefault="00B16070" w:rsidP="00665872">
      <w:pPr>
        <w:ind w:hanging="284"/>
      </w:pPr>
    </w:p>
    <w:p w:rsidR="00B16070" w:rsidRPr="00CA712D" w:rsidRDefault="00B16070" w:rsidP="00665872">
      <w:pPr>
        <w:ind w:hanging="284"/>
      </w:pPr>
    </w:p>
    <w:p w:rsidR="00B16070" w:rsidRPr="00CA712D" w:rsidRDefault="00B16070" w:rsidP="00665872">
      <w:pPr>
        <w:ind w:hanging="284"/>
      </w:pPr>
    </w:p>
    <w:p w:rsidR="00931157" w:rsidRPr="00CA712D" w:rsidRDefault="00270BDD" w:rsidP="00665872">
      <w:pPr>
        <w:ind w:hanging="284"/>
        <w:rPr>
          <w:b/>
        </w:rPr>
      </w:pPr>
      <w:r w:rsidRPr="00CA712D">
        <w:rPr>
          <w:b/>
        </w:rPr>
        <w:t xml:space="preserve">      </w:t>
      </w:r>
      <w:r w:rsidR="00931157" w:rsidRPr="00CA712D">
        <w:rPr>
          <w:b/>
        </w:rPr>
        <w:t>ПЛАТЕ ЗАПОСЛЕНИХ</w:t>
      </w:r>
      <w:r w:rsidR="004D1099" w:rsidRPr="00CA712D">
        <w:rPr>
          <w:b/>
        </w:rPr>
        <w:t xml:space="preserve"> И ДРУГА ПРИМАЊА</w:t>
      </w:r>
    </w:p>
    <w:p w:rsidR="00931157" w:rsidRPr="00CA712D" w:rsidRDefault="00931157" w:rsidP="00665872">
      <w:pPr>
        <w:ind w:hanging="284"/>
      </w:pPr>
    </w:p>
    <w:p w:rsidR="00931157" w:rsidRPr="00CA712D" w:rsidRDefault="004E6137" w:rsidP="00665872">
      <w:pPr>
        <w:ind w:hanging="284"/>
      </w:pPr>
      <w:r w:rsidRPr="00CA712D">
        <w:t xml:space="preserve">     </w:t>
      </w:r>
      <w:r w:rsidR="00931157" w:rsidRPr="00CA712D">
        <w:t>Запослени има право на одговарајучу плату, која се утврђује у скласу са законом и овим уговором.</w:t>
      </w:r>
      <w:r w:rsidR="00B725F1" w:rsidRPr="00CA712D">
        <w:t xml:space="preserve"> Плате се утврђују на осн</w:t>
      </w:r>
      <w:r w:rsidR="008402F8" w:rsidRPr="00CA712D">
        <w:t>ову  основице за обрачун плата,</w:t>
      </w:r>
      <w:r w:rsidR="00B725F1" w:rsidRPr="00CA712D">
        <w:t xml:space="preserve"> коефицијента са којим се множи основица, додатка на плату</w:t>
      </w:r>
      <w:r w:rsidR="006479C0" w:rsidRPr="00CA712D">
        <w:t xml:space="preserve">, обавеза које запослени плаћа по основу пореза и </w:t>
      </w:r>
      <w:r w:rsidR="006479C0" w:rsidRPr="00CA712D">
        <w:lastRenderedPageBreak/>
        <w:t>доприноса за обавезно социјално осигурање из плата и дели плате на основу радног учинка  у складу са законом.</w:t>
      </w:r>
    </w:p>
    <w:p w:rsidR="006479C0" w:rsidRPr="00CA712D" w:rsidRDefault="005B01BC" w:rsidP="00665872">
      <w:pPr>
        <w:ind w:hanging="284"/>
      </w:pPr>
      <w:r w:rsidRPr="00CA712D">
        <w:t xml:space="preserve">     </w:t>
      </w:r>
      <w:r w:rsidR="006479C0" w:rsidRPr="00CA712D">
        <w:t>Основна плата припада запосленом који ради пуно радне време и просечним фондом часова рада од 174 часа.</w:t>
      </w:r>
    </w:p>
    <w:p w:rsidR="00D01B36" w:rsidRPr="00CA712D" w:rsidRDefault="005B01BC" w:rsidP="00665872">
      <w:pPr>
        <w:ind w:hanging="284"/>
      </w:pPr>
      <w:r w:rsidRPr="00CA712D">
        <w:t xml:space="preserve">     </w:t>
      </w:r>
      <w:r w:rsidR="00D01B36" w:rsidRPr="00CA712D">
        <w:t>Запослени имају право на додатак на плату :</w:t>
      </w:r>
    </w:p>
    <w:p w:rsidR="00D01B36" w:rsidRPr="00CA712D" w:rsidRDefault="005B01BC" w:rsidP="00665872">
      <w:pPr>
        <w:ind w:hanging="284"/>
      </w:pPr>
      <w:r w:rsidRPr="00CA712D">
        <w:t xml:space="preserve">    </w:t>
      </w:r>
      <w:r w:rsidR="00D01B36" w:rsidRPr="00CA712D">
        <w:t>-за рад ноћу-26% од основне плате,</w:t>
      </w:r>
    </w:p>
    <w:p w:rsidR="00D01B36" w:rsidRPr="00CA712D" w:rsidRDefault="00795DB2" w:rsidP="00665872">
      <w:pPr>
        <w:ind w:hanging="284"/>
      </w:pPr>
      <w:r w:rsidRPr="00CA712D">
        <w:t xml:space="preserve">    </w:t>
      </w:r>
      <w:r w:rsidR="00D01B36" w:rsidRPr="00CA712D">
        <w:t>-за рад недељом -20% основне плате,</w:t>
      </w:r>
    </w:p>
    <w:p w:rsidR="00D01B36" w:rsidRPr="00CA712D" w:rsidRDefault="00795DB2" w:rsidP="00665872">
      <w:pPr>
        <w:ind w:hanging="284"/>
      </w:pPr>
      <w:r w:rsidRPr="00CA712D">
        <w:t xml:space="preserve">    </w:t>
      </w:r>
      <w:r w:rsidR="00D01B36" w:rsidRPr="00CA712D">
        <w:t>-за прековремени рад</w:t>
      </w:r>
      <w:r w:rsidR="00665D49" w:rsidRPr="00CA712D">
        <w:t xml:space="preserve"> </w:t>
      </w:r>
      <w:r w:rsidR="00D01B36" w:rsidRPr="00CA712D">
        <w:t>здравствених радника (дежурство и рад по позиву)</w:t>
      </w:r>
      <w:r w:rsidR="0039629B" w:rsidRPr="00CA712D">
        <w:t xml:space="preserve"> </w:t>
      </w:r>
      <w:r w:rsidR="00D01B36" w:rsidRPr="00CA712D">
        <w:t>-</w:t>
      </w:r>
      <w:r w:rsidR="0039629B" w:rsidRPr="00CA712D">
        <w:t xml:space="preserve"> </w:t>
      </w:r>
      <w:r w:rsidR="00D01B36" w:rsidRPr="00CA712D">
        <w:t>26% основне плате,</w:t>
      </w:r>
    </w:p>
    <w:p w:rsidR="00D01B36" w:rsidRPr="00CA712D" w:rsidRDefault="00795DB2" w:rsidP="00665872">
      <w:pPr>
        <w:ind w:hanging="284"/>
      </w:pPr>
      <w:r w:rsidRPr="00CA712D">
        <w:t xml:space="preserve">   </w:t>
      </w:r>
      <w:r w:rsidR="00D01B36" w:rsidRPr="00CA712D">
        <w:t>-за прековремени рад немедицинских радника и здравствених сарадника</w:t>
      </w:r>
      <w:r w:rsidR="0039629B" w:rsidRPr="00CA712D">
        <w:t xml:space="preserve"> </w:t>
      </w:r>
      <w:r w:rsidR="00D01B36" w:rsidRPr="00CA712D">
        <w:t>-</w:t>
      </w:r>
      <w:r w:rsidR="0039629B" w:rsidRPr="00CA712D">
        <w:t xml:space="preserve"> </w:t>
      </w:r>
      <w:r w:rsidR="00D01B36" w:rsidRPr="00CA712D">
        <w:t>26% од основне плате,</w:t>
      </w:r>
    </w:p>
    <w:p w:rsidR="00D01B36" w:rsidRPr="00CA712D" w:rsidRDefault="00795DB2" w:rsidP="00665872">
      <w:pPr>
        <w:ind w:hanging="284"/>
      </w:pPr>
      <w:r w:rsidRPr="00CA712D">
        <w:t xml:space="preserve">  </w:t>
      </w:r>
      <w:r w:rsidR="00D01B36" w:rsidRPr="00CA712D">
        <w:t>-по основу времена проведеног на раду за сваку пуну годину рада  остварену у радном односу  код послодавца</w:t>
      </w:r>
      <w:r w:rsidR="0039629B" w:rsidRPr="00CA712D">
        <w:t xml:space="preserve"> </w:t>
      </w:r>
      <w:r w:rsidR="00D01B36" w:rsidRPr="00CA712D">
        <w:t>-</w:t>
      </w:r>
      <w:r w:rsidR="0039629B" w:rsidRPr="00CA712D">
        <w:t xml:space="preserve"> </w:t>
      </w:r>
      <w:r w:rsidR="00D01B36" w:rsidRPr="00CA712D">
        <w:t>0,4% од основице.,</w:t>
      </w:r>
    </w:p>
    <w:p w:rsidR="00D01B36" w:rsidRPr="00CA712D" w:rsidRDefault="00795DB2" w:rsidP="00665872">
      <w:pPr>
        <w:ind w:hanging="284"/>
      </w:pPr>
      <w:r w:rsidRPr="00CA712D">
        <w:t xml:space="preserve">    </w:t>
      </w:r>
      <w:r w:rsidR="00D01B36" w:rsidRPr="00CA712D">
        <w:t>За време приправности запослени има право на додатак за сваки сат проведен у приправности у износу од 10% вредности радног сата основне плате.</w:t>
      </w:r>
    </w:p>
    <w:p w:rsidR="00D01B36" w:rsidRPr="00CA712D" w:rsidRDefault="00A70D9F" w:rsidP="00665872">
      <w:pPr>
        <w:ind w:hanging="284"/>
      </w:pPr>
      <w:r w:rsidRPr="00CA712D">
        <w:t xml:space="preserve">   </w:t>
      </w:r>
      <w:r w:rsidR="0039629B" w:rsidRPr="00CA712D">
        <w:t>Плата се исплаћу</w:t>
      </w:r>
      <w:r w:rsidR="00D01B36" w:rsidRPr="00CA712D">
        <w:t>је у два дела и то први део до 20 у месецу за који се врши исплата , а други део најкасније до 5 у наредном месецу.</w:t>
      </w:r>
    </w:p>
    <w:p w:rsidR="005B5640" w:rsidRPr="00CA712D" w:rsidRDefault="005B5640" w:rsidP="00665872">
      <w:pPr>
        <w:ind w:hanging="284"/>
      </w:pPr>
    </w:p>
    <w:p w:rsidR="005B5640" w:rsidRPr="00CA712D" w:rsidRDefault="00AB0058" w:rsidP="00665872">
      <w:pPr>
        <w:ind w:hanging="284"/>
      </w:pPr>
      <w:r w:rsidRPr="00CA712D">
        <w:t xml:space="preserve"> </w:t>
      </w:r>
      <w:r w:rsidR="005B5640" w:rsidRPr="00CA712D">
        <w:t>Наканада плате</w:t>
      </w:r>
    </w:p>
    <w:p w:rsidR="005B5640" w:rsidRPr="00CA712D" w:rsidRDefault="005B5640" w:rsidP="00665872">
      <w:pPr>
        <w:ind w:hanging="284"/>
      </w:pPr>
    </w:p>
    <w:p w:rsidR="005B5640" w:rsidRPr="00CA712D" w:rsidRDefault="00AB0058" w:rsidP="00665872">
      <w:pPr>
        <w:ind w:hanging="284"/>
      </w:pPr>
      <w:r w:rsidRPr="00CA712D">
        <w:t xml:space="preserve"> </w:t>
      </w:r>
      <w:r w:rsidR="005B5640" w:rsidRPr="00CA712D">
        <w:t xml:space="preserve">Запослени </w:t>
      </w:r>
      <w:r w:rsidR="00542478" w:rsidRPr="00CA712D">
        <w:t>има право на накнаду плате у висини просечне плате у предходних 12 месеци  у с</w:t>
      </w:r>
      <w:r w:rsidR="00977E4C" w:rsidRPr="00CA712D">
        <w:t>ле</w:t>
      </w:r>
      <w:r w:rsidR="00542478" w:rsidRPr="00CA712D">
        <w:t>дећим случајевима:</w:t>
      </w:r>
    </w:p>
    <w:p w:rsidR="00542478" w:rsidRPr="00CA712D" w:rsidRDefault="00542478" w:rsidP="00665872">
      <w:pPr>
        <w:ind w:hanging="284"/>
      </w:pPr>
      <w:r w:rsidRPr="00CA712D">
        <w:t>-коришћења годишњег одмора,</w:t>
      </w:r>
    </w:p>
    <w:p w:rsidR="00542478" w:rsidRPr="00CA712D" w:rsidRDefault="00542478" w:rsidP="00665872">
      <w:pPr>
        <w:ind w:hanging="284"/>
      </w:pPr>
      <w:r w:rsidRPr="00CA712D">
        <w:t>- коришћења плаћеног одсуства, војне вежбе, на позив државног органа и др,</w:t>
      </w:r>
    </w:p>
    <w:p w:rsidR="00542478" w:rsidRPr="00CA712D" w:rsidRDefault="00542478" w:rsidP="00665872">
      <w:pPr>
        <w:ind w:hanging="284"/>
      </w:pPr>
      <w:r w:rsidRPr="00CA712D">
        <w:t xml:space="preserve">-одсуства за време државних и верских празника, </w:t>
      </w:r>
    </w:p>
    <w:p w:rsidR="00542478" w:rsidRPr="00CA712D" w:rsidRDefault="00542478" w:rsidP="00665872">
      <w:pPr>
        <w:ind w:hanging="284"/>
      </w:pPr>
      <w:r w:rsidRPr="00CA712D">
        <w:t>- присуствовању седницама државних органа , органа управе и локалне самоуправе, органа коморе, органа управљања у установи, органа репрезентативног синдиката и сусретима радника здравствене делатности,</w:t>
      </w:r>
    </w:p>
    <w:p w:rsidR="00542478" w:rsidRPr="00CA712D" w:rsidRDefault="00542478" w:rsidP="00665872">
      <w:pPr>
        <w:ind w:hanging="284"/>
      </w:pPr>
      <w:r w:rsidRPr="00CA712D">
        <w:t>-стручног оспособљавања и и усавршавања ради потреба процеса рада,</w:t>
      </w:r>
    </w:p>
    <w:p w:rsidR="00542478" w:rsidRPr="00CA712D" w:rsidRDefault="00542478" w:rsidP="00665872">
      <w:pPr>
        <w:ind w:hanging="284"/>
      </w:pPr>
      <w:r w:rsidRPr="00CA712D">
        <w:t xml:space="preserve">- прекид рада до којег је дошло наребом државног органа, односно установе, због необезбеђивања </w:t>
      </w:r>
      <w:r w:rsidR="007C67C2" w:rsidRPr="00CA712D">
        <w:t>безбедности и заштите здравља  на раду која је услов даљег обављања рада без угрожавања живота и здравља запослених  и других лица.</w:t>
      </w:r>
    </w:p>
    <w:p w:rsidR="00812853" w:rsidRPr="00CA712D" w:rsidRDefault="007C67C2" w:rsidP="00CF4B88">
      <w:pPr>
        <w:ind w:hanging="284"/>
      </w:pPr>
      <w:r w:rsidRPr="00CA712D">
        <w:t>-Запослени који је на специјализацији има право на усклађивање  накнаде плате.</w:t>
      </w:r>
    </w:p>
    <w:p w:rsidR="00812853" w:rsidRPr="00CA712D" w:rsidRDefault="00812853" w:rsidP="00665872">
      <w:pPr>
        <w:ind w:hanging="284"/>
      </w:pPr>
      <w:r w:rsidRPr="00CA712D">
        <w:t>-Запослени има право на накнаду плате за време за време привремене спречености за рад до 30 дана и то:</w:t>
      </w:r>
    </w:p>
    <w:p w:rsidR="00812853" w:rsidRPr="00CA712D" w:rsidRDefault="00812853" w:rsidP="00665872">
      <w:pPr>
        <w:ind w:hanging="284"/>
      </w:pPr>
      <w:r w:rsidRPr="00CA712D">
        <w:t>- у висини од 65% просечне плате у предходних 12 месеци пре месеца у којем је наступила привремена спреченост за рад, ако је спреченост за рад проузрокована повредом на раду или професионалном болешћу,  малигним обољењима  и због добрпвољног давања органа и ткива, изузев даобровољног давања крви.</w:t>
      </w:r>
    </w:p>
    <w:p w:rsidR="00235FF8" w:rsidRPr="00CA712D" w:rsidRDefault="00235FF8" w:rsidP="00665872">
      <w:pPr>
        <w:ind w:hanging="284"/>
      </w:pPr>
    </w:p>
    <w:p w:rsidR="00235FF8" w:rsidRPr="00CA712D" w:rsidRDefault="00235FF8" w:rsidP="00665872">
      <w:pPr>
        <w:ind w:hanging="284"/>
      </w:pPr>
      <w:r w:rsidRPr="00CA712D">
        <w:t>Накнада трошкова</w:t>
      </w:r>
    </w:p>
    <w:p w:rsidR="00235FF8" w:rsidRPr="00CA712D" w:rsidRDefault="00235FF8" w:rsidP="00665872">
      <w:pPr>
        <w:ind w:hanging="284"/>
      </w:pPr>
    </w:p>
    <w:p w:rsidR="00235FF8" w:rsidRPr="00CA712D" w:rsidRDefault="00235FF8" w:rsidP="00665872">
      <w:pPr>
        <w:ind w:hanging="284"/>
      </w:pPr>
      <w:r w:rsidRPr="00CA712D">
        <w:t>Запослени има право на накнаду трошкова и то:</w:t>
      </w:r>
    </w:p>
    <w:p w:rsidR="00146674" w:rsidRPr="00CA712D" w:rsidRDefault="00146674" w:rsidP="00665872">
      <w:pPr>
        <w:ind w:hanging="284"/>
      </w:pPr>
      <w:r w:rsidRPr="00CA712D">
        <w:t>- за долазак</w:t>
      </w:r>
      <w:r w:rsidR="006C7232" w:rsidRPr="00CA712D">
        <w:t xml:space="preserve"> </w:t>
      </w:r>
      <w:r w:rsidRPr="00CA712D">
        <w:t>и одлазак са рада у висине цене превозне карте  у јавном у јавном саобраћају, ако послодавац није обезбедио сопствени превоз, у складу са колективним уговором , правилником о раду и уговором о раду,</w:t>
      </w:r>
    </w:p>
    <w:p w:rsidR="00146674" w:rsidRPr="00CA712D" w:rsidRDefault="00146674" w:rsidP="00665872">
      <w:pPr>
        <w:ind w:hanging="284"/>
      </w:pPr>
      <w:r w:rsidRPr="00CA712D">
        <w:t>-за време проведено на службеном путу у земљи,</w:t>
      </w:r>
    </w:p>
    <w:p w:rsidR="00146674" w:rsidRPr="00CA712D" w:rsidRDefault="00146674" w:rsidP="00665872">
      <w:pPr>
        <w:ind w:hanging="284"/>
      </w:pPr>
      <w:r w:rsidRPr="00CA712D">
        <w:t>-за време проведено на службеном путу у иностранству</w:t>
      </w:r>
      <w:r w:rsidR="004B6D0B" w:rsidRPr="00CA712D">
        <w:t>.</w:t>
      </w:r>
    </w:p>
    <w:p w:rsidR="004B6D0B" w:rsidRPr="00CA712D" w:rsidRDefault="00C5374B" w:rsidP="00665872">
      <w:pPr>
        <w:ind w:hanging="284"/>
      </w:pPr>
      <w:r w:rsidRPr="00CA712D">
        <w:t xml:space="preserve">     </w:t>
      </w:r>
      <w:r w:rsidR="004B6D0B" w:rsidRPr="00CA712D">
        <w:t>Ако од места становања до места рада не постоји јавни саобраћај , запослени има право на накнаду за превоз  у висине цене месечне претплатне карте у јавном саобраћају</w:t>
      </w:r>
      <w:r w:rsidR="00AE61B7" w:rsidRPr="00CA712D">
        <w:t>.</w:t>
      </w:r>
    </w:p>
    <w:p w:rsidR="00AE61B7" w:rsidRPr="00CA712D" w:rsidRDefault="00C5374B" w:rsidP="00665872">
      <w:pPr>
        <w:ind w:hanging="284"/>
      </w:pPr>
      <w:r w:rsidRPr="00CA712D">
        <w:lastRenderedPageBreak/>
        <w:t xml:space="preserve">     </w:t>
      </w:r>
      <w:r w:rsidR="00AE61B7" w:rsidRPr="00CA712D">
        <w:t xml:space="preserve">Послодавац је дужан да запосленом обезбеди накнаду трошкова коришћења  сопственог аутомобила  у </w:t>
      </w:r>
      <w:r w:rsidR="0039629B" w:rsidRPr="00CA712D">
        <w:t>службене сврхе  до износа од 30%</w:t>
      </w:r>
      <w:r w:rsidR="00AE61B7" w:rsidRPr="00CA712D">
        <w:t xml:space="preserve"> цене једног литра погонског горива  по пређеном километру.</w:t>
      </w:r>
    </w:p>
    <w:p w:rsidR="002505B8" w:rsidRPr="00CA712D" w:rsidRDefault="002505B8" w:rsidP="00665872">
      <w:pPr>
        <w:ind w:hanging="284"/>
      </w:pPr>
    </w:p>
    <w:p w:rsidR="008D101C" w:rsidRPr="00CA712D" w:rsidRDefault="008D101C" w:rsidP="00665872">
      <w:pPr>
        <w:ind w:hanging="284"/>
      </w:pPr>
    </w:p>
    <w:p w:rsidR="008D101C" w:rsidRPr="00CA712D" w:rsidRDefault="008D101C" w:rsidP="00665872">
      <w:pPr>
        <w:ind w:hanging="284"/>
      </w:pPr>
      <w:r w:rsidRPr="00CA712D">
        <w:t>Друга примања</w:t>
      </w:r>
    </w:p>
    <w:p w:rsidR="008D101C" w:rsidRPr="00CA712D" w:rsidRDefault="008D101C" w:rsidP="00665872">
      <w:pPr>
        <w:ind w:hanging="284"/>
      </w:pPr>
    </w:p>
    <w:p w:rsidR="008D101C" w:rsidRPr="00CA712D" w:rsidRDefault="008D101C" w:rsidP="00665872">
      <w:pPr>
        <w:ind w:hanging="284"/>
      </w:pPr>
      <w:r w:rsidRPr="00CA712D">
        <w:t>Послодавац је дужан запосленом да исплати:</w:t>
      </w:r>
    </w:p>
    <w:p w:rsidR="008D101C" w:rsidRPr="00CA712D" w:rsidRDefault="008D101C" w:rsidP="00665872">
      <w:pPr>
        <w:ind w:hanging="284"/>
      </w:pPr>
      <w:r w:rsidRPr="00CA712D">
        <w:t>-отпремнину при одласку у пензију</w:t>
      </w:r>
      <w:r w:rsidR="0063221B" w:rsidRPr="00CA712D">
        <w:t>,</w:t>
      </w:r>
    </w:p>
    <w:p w:rsidR="008D101C" w:rsidRPr="00CA712D" w:rsidRDefault="008D101C" w:rsidP="00665872">
      <w:pPr>
        <w:ind w:hanging="284"/>
      </w:pPr>
      <w:r w:rsidRPr="00CA712D">
        <w:t>-накнаду трошкова погребних услуга у случају смрти члана уже породице,</w:t>
      </w:r>
    </w:p>
    <w:p w:rsidR="008D101C" w:rsidRPr="00CA712D" w:rsidRDefault="008D101C" w:rsidP="00665872">
      <w:pPr>
        <w:ind w:hanging="284"/>
      </w:pPr>
      <w:r w:rsidRPr="00CA712D">
        <w:t xml:space="preserve">-накнада штете због повреде на </w:t>
      </w:r>
      <w:r w:rsidR="0063221B" w:rsidRPr="00CA712D">
        <w:t>раду или професионалног обољења.</w:t>
      </w:r>
    </w:p>
    <w:p w:rsidR="008D101C" w:rsidRPr="00CA712D" w:rsidRDefault="008D101C" w:rsidP="00665872">
      <w:pPr>
        <w:ind w:hanging="284"/>
      </w:pPr>
    </w:p>
    <w:p w:rsidR="008D101C" w:rsidRPr="00CA712D" w:rsidRDefault="008D101C" w:rsidP="00665872">
      <w:pPr>
        <w:ind w:hanging="284"/>
      </w:pPr>
      <w:r w:rsidRPr="00CA712D">
        <w:t>Послодавац је дужан да запосленом исплати јубиларну награду у износу од:</w:t>
      </w:r>
    </w:p>
    <w:p w:rsidR="008D101C" w:rsidRPr="00CA712D" w:rsidRDefault="008D101C" w:rsidP="00665872">
      <w:pPr>
        <w:ind w:hanging="284"/>
      </w:pPr>
      <w:r w:rsidRPr="00CA712D">
        <w:t>-50% просечне зараде  у Републици Србији –</w:t>
      </w:r>
      <w:r w:rsidR="0039629B" w:rsidRPr="00CA712D">
        <w:t xml:space="preserve"> </w:t>
      </w:r>
      <w:r w:rsidRPr="00CA712D">
        <w:t>за 10 година рада проведених у радном односу,</w:t>
      </w:r>
    </w:p>
    <w:p w:rsidR="008D101C" w:rsidRPr="00CA712D" w:rsidRDefault="008D101C" w:rsidP="00665872">
      <w:pPr>
        <w:ind w:hanging="284"/>
      </w:pPr>
      <w:r w:rsidRPr="00CA712D">
        <w:t>-једне просечне зараде  у Републици Србији-</w:t>
      </w:r>
      <w:r w:rsidR="0039629B" w:rsidRPr="00CA712D">
        <w:t xml:space="preserve"> </w:t>
      </w:r>
      <w:r w:rsidRPr="00CA712D">
        <w:t>за 20 година  рада проведених у радном односу,</w:t>
      </w:r>
    </w:p>
    <w:p w:rsidR="008D101C" w:rsidRPr="00CA712D" w:rsidRDefault="008D101C" w:rsidP="00665872">
      <w:pPr>
        <w:ind w:hanging="284"/>
      </w:pPr>
      <w:r w:rsidRPr="00CA712D">
        <w:t>-једне и по просечне зараде   у Републици Србији</w:t>
      </w:r>
      <w:r w:rsidR="0039629B" w:rsidRPr="00CA712D">
        <w:t xml:space="preserve"> </w:t>
      </w:r>
      <w:r w:rsidRPr="00CA712D">
        <w:t>-</w:t>
      </w:r>
      <w:r w:rsidR="0039629B" w:rsidRPr="00CA712D">
        <w:t xml:space="preserve"> </w:t>
      </w:r>
      <w:r w:rsidRPr="00CA712D">
        <w:t>за 30 година  рада проведених у радном односу,</w:t>
      </w:r>
    </w:p>
    <w:p w:rsidR="008D101C" w:rsidRPr="00CA712D" w:rsidRDefault="008D101C" w:rsidP="00665872">
      <w:pPr>
        <w:ind w:hanging="284"/>
      </w:pPr>
      <w:r w:rsidRPr="00CA712D">
        <w:t>-две просечне зараде  у Републици Србији-за 35 година  рада проведених у радном односу,</w:t>
      </w:r>
    </w:p>
    <w:p w:rsidR="000D0AB3" w:rsidRPr="00CA712D" w:rsidRDefault="002E07A4" w:rsidP="00665872">
      <w:pPr>
        <w:ind w:hanging="284"/>
      </w:pPr>
      <w:r w:rsidRPr="00CA712D">
        <w:t>- три месечне зараде у републици србији –за 40 година рада проведених у радном односу</w:t>
      </w:r>
      <w:r w:rsidR="00641F41" w:rsidRPr="00CA712D">
        <w:t>.</w:t>
      </w:r>
    </w:p>
    <w:p w:rsidR="00E13F5D" w:rsidRPr="00CA712D" w:rsidRDefault="00E13F5D" w:rsidP="00665872">
      <w:pPr>
        <w:ind w:hanging="284"/>
      </w:pPr>
    </w:p>
    <w:p w:rsidR="00B16070" w:rsidRPr="00CA712D" w:rsidRDefault="00B16070" w:rsidP="00665872">
      <w:pPr>
        <w:ind w:left="360" w:hanging="284"/>
        <w:rPr>
          <w:b/>
          <w:lang w:val="sr-Cyrl-CS"/>
        </w:rPr>
      </w:pPr>
    </w:p>
    <w:p w:rsidR="000D0AB3" w:rsidRPr="00CA712D" w:rsidRDefault="000D0AB3" w:rsidP="00665872">
      <w:pPr>
        <w:ind w:left="360" w:hanging="284"/>
        <w:rPr>
          <w:b/>
          <w:lang w:val="sr-Latn-CS"/>
        </w:rPr>
      </w:pPr>
      <w:r w:rsidRPr="00CA712D">
        <w:rPr>
          <w:b/>
          <w:lang w:val="sr-Cyrl-CS"/>
        </w:rPr>
        <w:t>ИНФОРМАЦИЈЕ ОД ЈАВНОГ ЗНАЧАЈА</w:t>
      </w:r>
    </w:p>
    <w:p w:rsidR="000D0AB3" w:rsidRPr="00CA712D" w:rsidRDefault="000D0AB3" w:rsidP="00665872">
      <w:pPr>
        <w:ind w:hanging="284"/>
        <w:rPr>
          <w:lang w:val="sr-Cyrl-CS"/>
        </w:rPr>
      </w:pPr>
    </w:p>
    <w:p w:rsidR="000D0AB3" w:rsidRPr="00CA712D" w:rsidRDefault="000D0AB3" w:rsidP="00665872">
      <w:pPr>
        <w:ind w:left="360" w:hanging="284"/>
        <w:rPr>
          <w:lang w:val="sr-Cyrl-CS"/>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4"/>
        <w:gridCol w:w="2340"/>
        <w:gridCol w:w="2268"/>
      </w:tblGrid>
      <w:tr w:rsidR="000D0AB3" w:rsidRPr="00CA712D" w:rsidTr="00C531F1">
        <w:tc>
          <w:tcPr>
            <w:tcW w:w="4424" w:type="dxa"/>
          </w:tcPr>
          <w:p w:rsidR="000D0AB3" w:rsidRPr="00CA712D" w:rsidRDefault="000B0571" w:rsidP="000B0571">
            <w:pPr>
              <w:rPr>
                <w:lang w:val="sr-Cyrl-CS"/>
              </w:rPr>
            </w:pPr>
            <w:r w:rsidRPr="00CA712D">
              <w:rPr>
                <w:lang w:val="sr-Cyrl-CS"/>
              </w:rPr>
              <w:t>Адис Љајић</w:t>
            </w:r>
            <w:r w:rsidR="00EA6EF9" w:rsidRPr="00CA712D">
              <w:rPr>
                <w:lang w:val="sr-Cyrl-CS"/>
              </w:rPr>
              <w:t>-дипл. правник</w:t>
            </w:r>
          </w:p>
        </w:tc>
        <w:tc>
          <w:tcPr>
            <w:tcW w:w="2340" w:type="dxa"/>
          </w:tcPr>
          <w:p w:rsidR="000D0AB3" w:rsidRPr="00CA712D" w:rsidRDefault="00A87D8F" w:rsidP="000B0571">
            <w:pPr>
              <w:rPr>
                <w:lang w:val="sr-Cyrl-CS"/>
              </w:rPr>
            </w:pPr>
            <w:r w:rsidRPr="00CA712D">
              <w:rPr>
                <w:lang w:val="sr-Cyrl-CS"/>
              </w:rPr>
              <w:t>063/610 844</w:t>
            </w:r>
          </w:p>
        </w:tc>
        <w:tc>
          <w:tcPr>
            <w:tcW w:w="2268" w:type="dxa"/>
          </w:tcPr>
          <w:p w:rsidR="000D0AB3" w:rsidRPr="00CA712D" w:rsidRDefault="000D0AB3" w:rsidP="00665872">
            <w:pPr>
              <w:ind w:hanging="284"/>
              <w:rPr>
                <w:lang w:val="sr-Cyrl-CS"/>
              </w:rPr>
            </w:pPr>
          </w:p>
        </w:tc>
      </w:tr>
    </w:tbl>
    <w:p w:rsidR="000D0AB3" w:rsidRPr="00CA712D" w:rsidRDefault="000D0AB3" w:rsidP="00665872">
      <w:pPr>
        <w:ind w:left="360" w:hanging="284"/>
        <w:rPr>
          <w:lang w:val="sr-Cyrl-CS"/>
        </w:rPr>
      </w:pPr>
    </w:p>
    <w:p w:rsidR="000D0AB3" w:rsidRPr="00CA712D" w:rsidRDefault="00B56BD0" w:rsidP="00665872">
      <w:pPr>
        <w:ind w:left="360" w:hanging="284"/>
        <w:rPr>
          <w:lang w:val="sr-Cyrl-CS"/>
        </w:rPr>
      </w:pPr>
      <w:r w:rsidRPr="00CA712D">
        <w:rPr>
          <w:lang w:val="sr-Cyrl-CS"/>
        </w:rPr>
        <w:t xml:space="preserve">             Дом здрављ</w:t>
      </w:r>
      <w:r w:rsidR="000D0AB3" w:rsidRPr="00CA712D">
        <w:rPr>
          <w:lang w:val="sr-Cyrl-CS"/>
        </w:rPr>
        <w:t>а</w:t>
      </w:r>
      <w:r w:rsidR="001B3248">
        <w:rPr>
          <w:lang w:val="sr-Cyrl-CS"/>
        </w:rPr>
        <w:t xml:space="preserve"> -</w:t>
      </w:r>
      <w:r w:rsidR="000D0AB3" w:rsidRPr="00CA712D">
        <w:rPr>
          <w:lang w:val="sr-Cyrl-CS"/>
        </w:rPr>
        <w:t xml:space="preserve"> Тутин, </w:t>
      </w:r>
      <w:r w:rsidR="000B0571" w:rsidRPr="00CA712D">
        <w:rPr>
          <w:lang w:val="sr-Cyrl-CS"/>
        </w:rPr>
        <w:t>у 202</w:t>
      </w:r>
      <w:r w:rsidR="001B3248">
        <w:rPr>
          <w:lang w:val="sr-Cyrl-CS"/>
        </w:rPr>
        <w:t>4</w:t>
      </w:r>
      <w:r w:rsidR="000B0571" w:rsidRPr="00CA712D">
        <w:rPr>
          <w:lang w:val="sr-Cyrl-CS"/>
        </w:rPr>
        <w:t>.</w:t>
      </w:r>
      <w:r w:rsidR="000D0AB3" w:rsidRPr="00CA712D">
        <w:rPr>
          <w:lang w:val="sr-Cyrl-CS"/>
        </w:rPr>
        <w:t xml:space="preserve"> години</w:t>
      </w:r>
      <w:r w:rsidR="00156166" w:rsidRPr="00CA712D">
        <w:t xml:space="preserve"> </w:t>
      </w:r>
      <w:r w:rsidR="000D0AB3" w:rsidRPr="00CA712D">
        <w:t xml:space="preserve"> имао</w:t>
      </w:r>
      <w:r w:rsidR="000D0AB3" w:rsidRPr="00CA712D">
        <w:rPr>
          <w:lang w:val="sr-Cyrl-CS"/>
        </w:rPr>
        <w:t xml:space="preserve"> </w:t>
      </w:r>
      <w:r w:rsidR="00156166" w:rsidRPr="00CA712D">
        <w:rPr>
          <w:lang w:val="sr-Cyrl-CS"/>
        </w:rPr>
        <w:t xml:space="preserve">је </w:t>
      </w:r>
      <w:r w:rsidR="00730B5A">
        <w:t>6</w:t>
      </w:r>
      <w:r w:rsidR="00B8534B" w:rsidRPr="00CA712D">
        <w:rPr>
          <w:lang w:val="sr-Cyrl-CS"/>
        </w:rPr>
        <w:t xml:space="preserve"> (</w:t>
      </w:r>
      <w:r w:rsidR="00730B5A">
        <w:rPr>
          <w:lang w:val="sr-Cyrl-CS"/>
        </w:rPr>
        <w:t>шес</w:t>
      </w:r>
      <w:r w:rsidR="0063221B" w:rsidRPr="00CA712D">
        <w:rPr>
          <w:lang w:val="sr-Cyrl-CS"/>
        </w:rPr>
        <w:t>т</w:t>
      </w:r>
      <w:r w:rsidR="00B8534B" w:rsidRPr="00CA712D">
        <w:rPr>
          <w:lang w:val="sr-Cyrl-CS"/>
        </w:rPr>
        <w:t>)</w:t>
      </w:r>
      <w:r w:rsidR="00156166" w:rsidRPr="00CA712D">
        <w:rPr>
          <w:lang w:val="sr-Cyrl-CS"/>
        </w:rPr>
        <w:t xml:space="preserve"> </w:t>
      </w:r>
      <w:r w:rsidR="000D0AB3" w:rsidRPr="00CA712D">
        <w:rPr>
          <w:lang w:val="sr-Cyrl-CS"/>
        </w:rPr>
        <w:t>захтева за приступ информацијама од јавног значаја</w:t>
      </w:r>
      <w:r w:rsidR="00B8534B" w:rsidRPr="00CA712D">
        <w:rPr>
          <w:lang w:val="sr-Cyrl-CS"/>
        </w:rPr>
        <w:t xml:space="preserve">, од којих </w:t>
      </w:r>
      <w:r w:rsidR="0063221B" w:rsidRPr="00CA712D">
        <w:rPr>
          <w:lang w:val="sr-Cyrl-CS"/>
        </w:rPr>
        <w:t xml:space="preserve">су </w:t>
      </w:r>
      <w:r w:rsidR="00730B5A">
        <w:rPr>
          <w:lang w:val="sr-Cyrl-CS"/>
        </w:rPr>
        <w:t>2</w:t>
      </w:r>
      <w:r w:rsidR="00B8534B" w:rsidRPr="00CA712D">
        <w:rPr>
          <w:lang w:val="sr-Cyrl-CS"/>
        </w:rPr>
        <w:t xml:space="preserve"> по жалби одбијен</w:t>
      </w:r>
      <w:r w:rsidR="0063221B" w:rsidRPr="00CA712D">
        <w:rPr>
          <w:lang w:val="sr-Cyrl-CS"/>
        </w:rPr>
        <w:t>а</w:t>
      </w:r>
      <w:r w:rsidR="00730B5A">
        <w:rPr>
          <w:lang w:val="sr-Cyrl-CS"/>
        </w:rPr>
        <w:t>.</w:t>
      </w:r>
    </w:p>
    <w:p w:rsidR="00B61BE9" w:rsidRPr="00CA712D" w:rsidRDefault="000D0AB3" w:rsidP="00665872">
      <w:pPr>
        <w:ind w:left="360" w:hanging="284"/>
        <w:jc w:val="both"/>
        <w:rPr>
          <w:lang w:val="sr-Cyrl-CS"/>
        </w:rPr>
      </w:pPr>
      <w:r w:rsidRPr="00CA712D">
        <w:rPr>
          <w:lang w:val="sr-Cyrl-CS"/>
        </w:rPr>
        <w:t xml:space="preserve">             Дом здравља</w:t>
      </w:r>
      <w:r w:rsidR="00730B5A">
        <w:rPr>
          <w:lang w:val="sr-Cyrl-CS"/>
        </w:rPr>
        <w:t xml:space="preserve"> -</w:t>
      </w:r>
      <w:r w:rsidRPr="00CA712D">
        <w:rPr>
          <w:lang w:val="sr-Cyrl-CS"/>
        </w:rPr>
        <w:t xml:space="preserve"> Тутин ставља на увид све информације које су у поседу овог Дома здравља, а за које не постоји искључење и ограничење и које нису означене као тајна, у смислу члан. 9. Закона о слободном приступу информацијама од јавног значаја. </w:t>
      </w:r>
    </w:p>
    <w:p w:rsidR="000D0AB3" w:rsidRPr="00CA712D" w:rsidRDefault="000D0AB3" w:rsidP="00665872">
      <w:pPr>
        <w:ind w:left="360" w:hanging="284"/>
        <w:jc w:val="both"/>
        <w:rPr>
          <w:lang w:val="sr-Cyrl-CS"/>
        </w:rPr>
      </w:pPr>
      <w:r w:rsidRPr="00CA712D">
        <w:rPr>
          <w:lang w:val="sr-Cyrl-CS"/>
        </w:rPr>
        <w:t>Захтев</w:t>
      </w:r>
      <w:r w:rsidR="00B61BE9" w:rsidRPr="00CA712D">
        <w:rPr>
          <w:lang w:val="sr-Cyrl-CS"/>
        </w:rPr>
        <w:t>и</w:t>
      </w:r>
      <w:r w:rsidRPr="00CA712D">
        <w:rPr>
          <w:lang w:val="sr-Cyrl-CS"/>
        </w:rPr>
        <w:t xml:space="preserve"> за информацијама од јавног значаја подношени су у писано</w:t>
      </w:r>
      <w:r w:rsidR="00B61BE9" w:rsidRPr="00CA712D">
        <w:rPr>
          <w:lang w:val="sr-Cyrl-CS"/>
        </w:rPr>
        <w:t>ј форми.</w:t>
      </w:r>
      <w:r w:rsidRPr="00CA712D">
        <w:rPr>
          <w:lang w:val="sr-Cyrl-CS"/>
        </w:rPr>
        <w:t xml:space="preserve"> </w:t>
      </w:r>
      <w:r w:rsidR="00A21177" w:rsidRPr="00CA712D">
        <w:rPr>
          <w:lang w:val="sr-Cyrl-CS"/>
        </w:rPr>
        <w:t>З</w:t>
      </w:r>
      <w:r w:rsidRPr="00CA712D">
        <w:rPr>
          <w:lang w:val="sr-Cyrl-CS"/>
        </w:rPr>
        <w:t>ахтеви</w:t>
      </w:r>
      <w:r w:rsidR="0051018C" w:rsidRPr="00CA712D">
        <w:rPr>
          <w:lang w:val="sr-Cyrl-CS"/>
        </w:rPr>
        <w:t xml:space="preserve"> о</w:t>
      </w:r>
      <w:r w:rsidR="000B0571" w:rsidRPr="00CA712D">
        <w:rPr>
          <w:lang w:val="sr-Cyrl-CS"/>
        </w:rPr>
        <w:t xml:space="preserve"> информацијама о лековима у нашој установи</w:t>
      </w:r>
      <w:r w:rsidR="00A87D8F" w:rsidRPr="00CA712D">
        <w:rPr>
          <w:lang w:val="sr-Cyrl-CS"/>
        </w:rPr>
        <w:t>;</w:t>
      </w:r>
      <w:r w:rsidR="009679E3" w:rsidRPr="00CA712D">
        <w:rPr>
          <w:lang w:val="sr-Cyrl-CS"/>
        </w:rPr>
        <w:t xml:space="preserve"> </w:t>
      </w:r>
      <w:r w:rsidR="002013E2" w:rsidRPr="00CA712D">
        <w:rPr>
          <w:lang w:val="sr-Cyrl-CS"/>
        </w:rPr>
        <w:t xml:space="preserve">питања о укупном броју заражених </w:t>
      </w:r>
      <w:r w:rsidR="00DF047C" w:rsidRPr="00CA712D">
        <w:rPr>
          <w:lang w:val="sr-Cyrl-CS"/>
        </w:rPr>
        <w:t xml:space="preserve">и преминулих  </w:t>
      </w:r>
      <w:r w:rsidR="000B0571" w:rsidRPr="00CA712D">
        <w:rPr>
          <w:lang w:val="sr-Cyrl-CS"/>
        </w:rPr>
        <w:t>радника</w:t>
      </w:r>
      <w:r w:rsidR="00DF047C" w:rsidRPr="00CA712D">
        <w:rPr>
          <w:lang w:val="sr-Cyrl-CS"/>
        </w:rPr>
        <w:t xml:space="preserve"> у нашој</w:t>
      </w:r>
      <w:r w:rsidR="000B0571" w:rsidRPr="00CA712D">
        <w:rPr>
          <w:lang w:val="sr-Cyrl-CS"/>
        </w:rPr>
        <w:t xml:space="preserve"> здравствено</w:t>
      </w:r>
      <w:r w:rsidR="002013E2" w:rsidRPr="00CA712D">
        <w:rPr>
          <w:lang w:val="sr-Cyrl-CS"/>
        </w:rPr>
        <w:t>ј установи  од коро</w:t>
      </w:r>
      <w:r w:rsidR="000B0571" w:rsidRPr="00CA712D">
        <w:rPr>
          <w:lang w:val="sr-Cyrl-CS"/>
        </w:rPr>
        <w:t>на вируса  од почетка епидемије</w:t>
      </w:r>
      <w:r w:rsidR="0063221B" w:rsidRPr="00CA712D">
        <w:rPr>
          <w:lang w:val="sr-Cyrl-CS"/>
        </w:rPr>
        <w:t>, путних трошкова, јубиларних награда, трошкова ел. енергије и горива, итд</w:t>
      </w:r>
      <w:r w:rsidR="0051018C" w:rsidRPr="00CA712D">
        <w:rPr>
          <w:lang w:val="sr-Cyrl-CS"/>
        </w:rPr>
        <w:t>.</w:t>
      </w:r>
    </w:p>
    <w:p w:rsidR="000D0AB3" w:rsidRPr="00CA712D" w:rsidRDefault="000D0AB3" w:rsidP="00665872">
      <w:pPr>
        <w:ind w:hanging="284"/>
        <w:jc w:val="both"/>
        <w:rPr>
          <w:lang w:val="sr-Cyrl-CS"/>
        </w:rPr>
      </w:pPr>
      <w:r w:rsidRPr="00CA712D">
        <w:rPr>
          <w:lang w:val="sr-Cyrl-CS"/>
        </w:rPr>
        <w:t xml:space="preserve">             Тражилац подноси писмени захтев органу власти за остваривање права на приступ информацијама од јавног значаја. </w:t>
      </w:r>
    </w:p>
    <w:p w:rsidR="000D0AB3" w:rsidRPr="00CA712D" w:rsidRDefault="000D0AB3" w:rsidP="00C15467">
      <w:pPr>
        <w:ind w:hanging="284"/>
        <w:rPr>
          <w:lang w:val="sr-Cyrl-CS"/>
        </w:rPr>
      </w:pPr>
      <w:r w:rsidRPr="00CA712D">
        <w:rPr>
          <w:lang w:val="sr-Cyrl-CS"/>
        </w:rPr>
        <w:t>Захтев мора да садржи:</w:t>
      </w:r>
    </w:p>
    <w:p w:rsidR="000D0AB3" w:rsidRPr="00CA712D" w:rsidRDefault="000D0AB3" w:rsidP="00665872">
      <w:pPr>
        <w:ind w:hanging="284"/>
        <w:jc w:val="both"/>
        <w:rPr>
          <w:lang w:val="sr-Cyrl-CS"/>
        </w:rPr>
      </w:pPr>
      <w:r w:rsidRPr="00CA712D">
        <w:rPr>
          <w:lang w:val="sr-Cyrl-CS"/>
        </w:rPr>
        <w:t xml:space="preserve">             - Назив органа власти,</w:t>
      </w:r>
    </w:p>
    <w:p w:rsidR="000D0AB3" w:rsidRPr="00CA712D" w:rsidRDefault="007645B9" w:rsidP="00665872">
      <w:pPr>
        <w:ind w:hanging="284"/>
        <w:jc w:val="both"/>
        <w:rPr>
          <w:lang w:val="sr-Cyrl-CS"/>
        </w:rPr>
      </w:pPr>
      <w:r w:rsidRPr="00CA712D">
        <w:rPr>
          <w:lang w:val="sr-Cyrl-CS"/>
        </w:rPr>
        <w:t xml:space="preserve">             - Име,</w:t>
      </w:r>
      <w:r w:rsidR="000D0AB3" w:rsidRPr="00CA712D">
        <w:rPr>
          <w:lang w:val="sr-Cyrl-CS"/>
        </w:rPr>
        <w:t xml:space="preserve"> презиме и адресу тражиоца,</w:t>
      </w:r>
    </w:p>
    <w:p w:rsidR="000D0AB3" w:rsidRPr="00CA712D" w:rsidRDefault="000D0AB3" w:rsidP="00665872">
      <w:pPr>
        <w:ind w:hanging="284"/>
        <w:jc w:val="both"/>
        <w:rPr>
          <w:lang w:val="sr-Cyrl-CS"/>
        </w:rPr>
      </w:pPr>
      <w:r w:rsidRPr="00CA712D">
        <w:rPr>
          <w:lang w:val="sr-Cyrl-CS"/>
        </w:rPr>
        <w:t xml:space="preserve">             - прецизан опис информације која се тражи.</w:t>
      </w:r>
    </w:p>
    <w:p w:rsidR="000D0AB3" w:rsidRPr="00CA712D" w:rsidRDefault="00045EC9" w:rsidP="00665872">
      <w:pPr>
        <w:ind w:hanging="284"/>
        <w:jc w:val="both"/>
        <w:rPr>
          <w:lang w:val="sr-Cyrl-CS"/>
        </w:rPr>
      </w:pPr>
      <w:r w:rsidRPr="00CA712D">
        <w:rPr>
          <w:lang w:val="sr-Cyrl-CS"/>
        </w:rPr>
        <w:t xml:space="preserve">    </w:t>
      </w:r>
      <w:r w:rsidR="000D0AB3" w:rsidRPr="00CA712D">
        <w:rPr>
          <w:lang w:val="sr-Cyrl-CS"/>
        </w:rPr>
        <w:t>Захтев може садржати и друге податке који олакшавају проналажење тражене информације.</w:t>
      </w:r>
    </w:p>
    <w:p w:rsidR="000D0AB3" w:rsidRPr="00CA712D" w:rsidRDefault="000D0AB3" w:rsidP="00665872">
      <w:pPr>
        <w:ind w:hanging="284"/>
        <w:jc w:val="both"/>
        <w:rPr>
          <w:lang w:val="sr-Cyrl-CS"/>
        </w:rPr>
      </w:pPr>
      <w:r w:rsidRPr="00CA712D">
        <w:rPr>
          <w:lang w:val="sr-Cyrl-CS"/>
        </w:rPr>
        <w:t xml:space="preserve">             Тражилац не мора навести разлоге за захтев.</w:t>
      </w:r>
    </w:p>
    <w:p w:rsidR="000D0AB3" w:rsidRPr="00CA712D" w:rsidRDefault="00713589" w:rsidP="00665872">
      <w:pPr>
        <w:ind w:hanging="284"/>
        <w:jc w:val="both"/>
        <w:rPr>
          <w:lang w:val="sr-Cyrl-CS"/>
        </w:rPr>
      </w:pPr>
      <w:r w:rsidRPr="00CA712D">
        <w:rPr>
          <w:lang w:val="sr-Cyrl-CS"/>
        </w:rPr>
        <w:t xml:space="preserve">             </w:t>
      </w:r>
      <w:r w:rsidR="000D0AB3" w:rsidRPr="00CA712D">
        <w:rPr>
          <w:lang w:val="sr-Cyrl-CS"/>
        </w:rPr>
        <w:t>Ако захтев није уредан, овлашћено лице органа власти дужно је да без надокнаде поучи тражиоца како да те недостатке отклони, односно да достави тражиоцу упуство о допуни. Ако тражиоц не отклони недостатке у одређеном року, односно у року од 15 дана од дана пријема упуства о допуни, а недостаци су такви да се по захтеву не може поступати, орган власти донеће закључак о одбацивању захтева као неуредног.</w:t>
      </w:r>
    </w:p>
    <w:p w:rsidR="000D0AB3" w:rsidRPr="00CA712D" w:rsidRDefault="000D0AB3" w:rsidP="00665872">
      <w:pPr>
        <w:ind w:hanging="284"/>
        <w:jc w:val="both"/>
        <w:rPr>
          <w:lang w:val="sr-Latn-CS"/>
        </w:rPr>
      </w:pPr>
      <w:r w:rsidRPr="00CA712D">
        <w:rPr>
          <w:lang w:val="sr-Cyrl-CS"/>
        </w:rPr>
        <w:lastRenderedPageBreak/>
        <w:t xml:space="preserve">             Приступ информацијама орган власти дужан је да омогући и на основу усменог захтева тражиоца који се саопштава у записник, при чему се такав захтев уноси у посебну евиденцију и примењују се рокови као да је захтев поднет писмено. </w:t>
      </w:r>
    </w:p>
    <w:p w:rsidR="000D0AB3" w:rsidRPr="00CA712D" w:rsidRDefault="000D0AB3" w:rsidP="00665872">
      <w:pPr>
        <w:ind w:hanging="284"/>
        <w:jc w:val="both"/>
        <w:rPr>
          <w:lang w:val="sr-Cyrl-CS"/>
        </w:rPr>
      </w:pPr>
      <w:r w:rsidRPr="00CA712D">
        <w:rPr>
          <w:lang w:val="sr-Latn-CS"/>
        </w:rPr>
        <w:t xml:space="preserve">          </w:t>
      </w:r>
      <w:r w:rsidR="007645B9" w:rsidRPr="00CA712D">
        <w:rPr>
          <w:lang w:val="sr-Cyrl-CS"/>
        </w:rPr>
        <w:t xml:space="preserve">    Дом здравља</w:t>
      </w:r>
      <w:r w:rsidRPr="00CA712D">
        <w:rPr>
          <w:lang w:val="sr-Cyrl-CS"/>
        </w:rPr>
        <w:t xml:space="preserve"> најкасн</w:t>
      </w:r>
      <w:r w:rsidR="00A046FD" w:rsidRPr="00CA712D">
        <w:rPr>
          <w:lang w:val="sr-Cyrl-CS"/>
        </w:rPr>
        <w:t>ије у року од 15 дана обавештава</w:t>
      </w:r>
      <w:r w:rsidRPr="00CA712D">
        <w:rPr>
          <w:lang w:val="sr-Cyrl-CS"/>
        </w:rPr>
        <w:t xml:space="preserve"> тражиоца о поседовању (не поседовањ</w:t>
      </w:r>
      <w:r w:rsidR="003A4328" w:rsidRPr="00CA712D">
        <w:rPr>
          <w:lang w:val="sr-Cyrl-CS"/>
        </w:rPr>
        <w:t>у) тражене информације и ставља</w:t>
      </w:r>
      <w:r w:rsidRPr="00CA712D">
        <w:rPr>
          <w:lang w:val="sr-Cyrl-CS"/>
        </w:rPr>
        <w:t xml:space="preserve"> му на увид документ који садржи тражену информацију. Ако се захтев односи на информацију која је од значаја за живот или слободу неког лица, или</w:t>
      </w:r>
      <w:r w:rsidRPr="00CA712D">
        <w:rPr>
          <w:lang w:val="sr-Latn-CS"/>
        </w:rPr>
        <w:t xml:space="preserve"> je</w:t>
      </w:r>
      <w:r w:rsidRPr="00CA712D">
        <w:rPr>
          <w:lang w:val="sr-Cyrl-CS"/>
        </w:rPr>
        <w:t xml:space="preserve"> од значаја за заштиту становништва</w:t>
      </w:r>
      <w:r w:rsidR="00212BFB" w:rsidRPr="00CA712D">
        <w:rPr>
          <w:lang w:val="sr-Cyrl-CS"/>
        </w:rPr>
        <w:t xml:space="preserve"> и животне средине, референт за поступање по закону о информацијама од јавног значаја,</w:t>
      </w:r>
      <w:r w:rsidRPr="00CA712D">
        <w:rPr>
          <w:lang w:val="sr-Cyrl-CS"/>
        </w:rPr>
        <w:t xml:space="preserve"> ће издати тражени документ  у року од 48 сати од пријема захтева.</w:t>
      </w:r>
      <w:r w:rsidRPr="00CA712D">
        <w:rPr>
          <w:lang w:val="sr-Latn-CS"/>
        </w:rPr>
        <w:t xml:space="preserve"> </w:t>
      </w:r>
    </w:p>
    <w:p w:rsidR="000D0AB3" w:rsidRPr="00CA712D" w:rsidRDefault="000D0AB3" w:rsidP="00665872">
      <w:pPr>
        <w:ind w:hanging="284"/>
        <w:jc w:val="both"/>
        <w:rPr>
          <w:lang w:val="sr-Cyrl-CS"/>
        </w:rPr>
      </w:pPr>
      <w:r w:rsidRPr="00CA712D">
        <w:rPr>
          <w:lang w:val="sr-Cyrl-CS"/>
        </w:rPr>
        <w:t xml:space="preserve">             Ако орган власти није у могићности, из оправданих разлога, да у напред наведеном року обавести  тражиоца о поседовању информације, дужан је да о томе одмах обавести тражиоца  и одреди накнадни рок, који не може бити дужи од 40</w:t>
      </w:r>
      <w:r w:rsidR="00036D54" w:rsidRPr="00CA712D">
        <w:rPr>
          <w:lang w:val="sr-Cyrl-CS"/>
        </w:rPr>
        <w:t xml:space="preserve"> дана  од дана пријема захтева</w:t>
      </w:r>
      <w:r w:rsidRPr="00CA712D">
        <w:rPr>
          <w:lang w:val="sr-Cyrl-CS"/>
        </w:rPr>
        <w:t xml:space="preserve"> у коме ће тражиоца обавестити о поседовању информације, ставити му на увид документ који садржи тражену информацију, издати му, односно упутити копију документа.</w:t>
      </w:r>
    </w:p>
    <w:p w:rsidR="000D0AB3" w:rsidRPr="00CA712D" w:rsidRDefault="000D0AB3" w:rsidP="00665872">
      <w:pPr>
        <w:ind w:hanging="284"/>
        <w:jc w:val="both"/>
        <w:rPr>
          <w:lang w:val="sr-Cyrl-CS"/>
        </w:rPr>
      </w:pPr>
      <w:r w:rsidRPr="00CA712D">
        <w:rPr>
          <w:lang w:val="sr-Cyrl-CS"/>
        </w:rPr>
        <w:t>Лице које није у стању да изврши увид у документ, орган власти ће му омогућити да то учини уз помоћ пратиоца.</w:t>
      </w:r>
    </w:p>
    <w:p w:rsidR="000D0AB3" w:rsidRPr="00CA712D" w:rsidRDefault="000D0AB3" w:rsidP="00665872">
      <w:pPr>
        <w:ind w:hanging="284"/>
        <w:jc w:val="both"/>
        <w:rPr>
          <w:lang w:val="sr-Cyrl-CS"/>
        </w:rPr>
      </w:pPr>
      <w:r w:rsidRPr="00CA712D">
        <w:rPr>
          <w:lang w:val="sr-Cyrl-CS"/>
        </w:rPr>
        <w:t xml:space="preserve">             Увид у документ који садржи тражену информацију је бесплатан. За издату копију документа  тражиоц је дужан да плати трошкове израде те копије.  Влада  прописује трошковник  на основу кога орган обрачунава трошкове. Од обавезе плаћања изузети су</w:t>
      </w:r>
      <w:r w:rsidR="0020606F" w:rsidRPr="00CA712D">
        <w:rPr>
          <w:lang w:val="sr-Cyrl-CS"/>
        </w:rPr>
        <w:t>:</w:t>
      </w:r>
      <w:r w:rsidRPr="00CA712D">
        <w:rPr>
          <w:lang w:val="sr-Cyrl-CS"/>
        </w:rPr>
        <w:t>новинари, удружења за заштиту људских права и сва лица када се тражена информација односи на здравље и угрожавање животне средине.</w:t>
      </w:r>
    </w:p>
    <w:p w:rsidR="000D0AB3" w:rsidRPr="00CA712D" w:rsidRDefault="000D0AB3" w:rsidP="00665872">
      <w:pPr>
        <w:ind w:hanging="284"/>
        <w:jc w:val="both"/>
        <w:rPr>
          <w:lang w:val="sr-Cyrl-CS"/>
        </w:rPr>
      </w:pPr>
      <w:r w:rsidRPr="00CA712D">
        <w:rPr>
          <w:lang w:val="sr-Cyrl-CS"/>
        </w:rPr>
        <w:t xml:space="preserve">             Ако орган власти на захтев не одговори у року , тражилац може уложити жалбу Поверенику у року од 15 дана од достављања решења органа власти, осим у случајевима утврђеним овим законом. Повереник доноси решење без одлагања, а најдоцније у року од 30 дана  од дана предаје жалбе. Повереник ће омогућити органу власти,  а по потреби и тражиоцу, да се писмено изјасни о наводима из жалбе.</w:t>
      </w:r>
    </w:p>
    <w:p w:rsidR="000D0AB3" w:rsidRPr="00CA712D" w:rsidRDefault="000D0AB3" w:rsidP="00665872">
      <w:pPr>
        <w:ind w:hanging="284"/>
        <w:jc w:val="both"/>
        <w:rPr>
          <w:lang w:val="sr-Cyrl-CS"/>
        </w:rPr>
      </w:pPr>
      <w:r w:rsidRPr="00CA712D">
        <w:rPr>
          <w:lang w:val="sr-Cyrl-CS"/>
        </w:rPr>
        <w:t xml:space="preserve">      </w:t>
      </w:r>
      <w:r w:rsidR="005E302B" w:rsidRPr="00CA712D">
        <w:rPr>
          <w:lang w:val="sr-Cyrl-CS"/>
        </w:rPr>
        <w:t xml:space="preserve">        Посту</w:t>
      </w:r>
      <w:r w:rsidRPr="00CA712D">
        <w:rPr>
          <w:lang w:val="sr-Cyrl-CS"/>
        </w:rPr>
        <w:t>пајући по жалби, Повереник проверава и утврђује чињенице неопходне за доношење решења. Том приликом Повереник има право увида у сваки документ, укључујући и онај који је тражиоцу из било кога разлога ускраћен. Решење повереника обавезује орган власти који је тражиоцу ускратио приступ информацији. Повереник одбацује жалбу која је недопуштена, неблаговремена и изјављена од стране неовлашћеног лица. Ако тражилац незадовољан решењем Повереника може да покрене управни спор пред надлежним судом. Тужба се подноси директно надлежном суду у року од 30 дана од дана достављања решења.</w:t>
      </w:r>
    </w:p>
    <w:p w:rsidR="000D0AB3" w:rsidRPr="00CA712D" w:rsidRDefault="000D0AB3" w:rsidP="00665872">
      <w:pPr>
        <w:ind w:hanging="284"/>
        <w:jc w:val="both"/>
        <w:rPr>
          <w:lang w:val="sr-Cyrl-CS"/>
        </w:rPr>
      </w:pPr>
      <w:r w:rsidRPr="00CA712D">
        <w:rPr>
          <w:lang w:val="sr-Cyrl-CS"/>
        </w:rPr>
        <w:t xml:space="preserve">                Решења и закључци Поверени</w:t>
      </w:r>
      <w:r w:rsidR="005E620A" w:rsidRPr="00CA712D">
        <w:rPr>
          <w:lang w:val="sr-Cyrl-CS"/>
        </w:rPr>
        <w:t>ка обавезујући су.</w:t>
      </w:r>
      <w:r w:rsidR="005E302B" w:rsidRPr="00CA712D">
        <w:rPr>
          <w:lang w:val="sr-Cyrl-CS"/>
        </w:rPr>
        <w:t xml:space="preserve"> </w:t>
      </w:r>
      <w:r w:rsidRPr="00CA712D">
        <w:rPr>
          <w:lang w:val="sr-Cyrl-CS"/>
        </w:rPr>
        <w:t xml:space="preserve">Извршење решења Повереника обезбеђује Влада Републике Србије.                                                                                    </w:t>
      </w:r>
    </w:p>
    <w:p w:rsidR="000D0AB3" w:rsidRPr="00CA712D" w:rsidRDefault="000D0AB3" w:rsidP="00F80773">
      <w:pPr>
        <w:ind w:left="360" w:hanging="284"/>
        <w:jc w:val="both"/>
        <w:rPr>
          <w:lang w:val="sr-Cyrl-CS"/>
        </w:rPr>
      </w:pPr>
      <w:r w:rsidRPr="00CA712D">
        <w:rPr>
          <w:lang w:val="sr-Cyrl-CS"/>
        </w:rPr>
        <w:t xml:space="preserve">         У складу са Законом о информацијама од јавног значаја, сви захтеви се разматрају на исти начин и поштују се предвиђени законски рокови. Сви захтеви који се односе на медицинску документацију могу се поднети директно здравтвеној установи.</w:t>
      </w:r>
    </w:p>
    <w:p w:rsidR="00B16070" w:rsidRPr="00CA712D" w:rsidRDefault="00B16070" w:rsidP="00665872">
      <w:pPr>
        <w:ind w:hanging="284"/>
        <w:jc w:val="center"/>
        <w:rPr>
          <w:b/>
          <w:lang w:val="sr-Cyrl-CS"/>
        </w:rPr>
      </w:pPr>
    </w:p>
    <w:p w:rsidR="000D0AB3" w:rsidRPr="00CA712D" w:rsidRDefault="000D0AB3" w:rsidP="00665872">
      <w:pPr>
        <w:ind w:hanging="284"/>
        <w:jc w:val="center"/>
        <w:rPr>
          <w:b/>
          <w:lang w:val="sr-Cyrl-CS"/>
        </w:rPr>
      </w:pPr>
      <w:r w:rsidRPr="00CA712D">
        <w:rPr>
          <w:b/>
          <w:lang w:val="sr-Cyrl-CS"/>
        </w:rPr>
        <w:t>ИЗВЕШТАЈ ДОМА ЗДРАВЉА</w:t>
      </w:r>
      <w:r w:rsidR="003601F4">
        <w:rPr>
          <w:b/>
          <w:lang w:val="sr-Cyrl-CS"/>
        </w:rPr>
        <w:t xml:space="preserve"> -</w:t>
      </w:r>
      <w:r w:rsidRPr="00CA712D">
        <w:rPr>
          <w:b/>
          <w:lang w:val="sr-Cyrl-CS"/>
        </w:rPr>
        <w:t xml:space="preserve"> ТУТИН О ПОДНЕТИМ ЗАХТЕВИМА О ИНФОРМАЦИЈАМА ОД ЈАВНОГ ЗНАЧАЈА</w:t>
      </w:r>
    </w:p>
    <w:p w:rsidR="00D63999" w:rsidRPr="00CA712D" w:rsidRDefault="00D63999" w:rsidP="00665872">
      <w:pPr>
        <w:ind w:hanging="284"/>
        <w:jc w:val="center"/>
        <w:rPr>
          <w:b/>
        </w:rPr>
      </w:pPr>
    </w:p>
    <w:p w:rsidR="000D0AB3" w:rsidRPr="00CA712D" w:rsidRDefault="000D0AB3" w:rsidP="00665872">
      <w:pPr>
        <w:ind w:hanging="284"/>
        <w:jc w:val="center"/>
        <w:rPr>
          <w:lang w:val="sr-Cyrl-CS"/>
        </w:rPr>
      </w:pPr>
      <w:r w:rsidRPr="00CA712D">
        <w:rPr>
          <w:lang w:val="sr-Cyrl-CS"/>
        </w:rPr>
        <w:t>Табеларни приказ радњи и мера предуз</w:t>
      </w:r>
      <w:r w:rsidRPr="00CA712D">
        <w:rPr>
          <w:lang w:val="sr-Latn-CS"/>
        </w:rPr>
        <w:t>e</w:t>
      </w:r>
      <w:r w:rsidRPr="00CA712D">
        <w:rPr>
          <w:lang w:val="sr-Cyrl-CS"/>
        </w:rPr>
        <w:t>тих на примени Закона о слободном приступу информ</w:t>
      </w:r>
      <w:r w:rsidR="008535CA" w:rsidRPr="00CA712D">
        <w:rPr>
          <w:lang w:val="sr-Cyrl-CS"/>
        </w:rPr>
        <w:t>ацијама од јавног значаја, у 20</w:t>
      </w:r>
      <w:r w:rsidR="000B0571" w:rsidRPr="00CA712D">
        <w:t>2</w:t>
      </w:r>
      <w:r w:rsidR="00730B5A">
        <w:rPr>
          <w:lang w:val="sr-Cyrl-RS"/>
        </w:rPr>
        <w:t>4</w:t>
      </w:r>
      <w:r w:rsidR="00E73C45" w:rsidRPr="00CA712D">
        <w:t>.</w:t>
      </w:r>
      <w:r w:rsidR="00DE020B" w:rsidRPr="00CA712D">
        <w:rPr>
          <w:lang w:val="sr-Cyrl-CS"/>
        </w:rPr>
        <w:t xml:space="preserve"> годин</w:t>
      </w:r>
      <w:r w:rsidR="000B0571" w:rsidRPr="00CA712D">
        <w:rPr>
          <w:lang w:val="sr-Cyrl-CS"/>
        </w:rPr>
        <w:t>и</w:t>
      </w:r>
    </w:p>
    <w:p w:rsidR="000D0AB3" w:rsidRPr="00CA712D" w:rsidRDefault="000D0AB3" w:rsidP="00665872">
      <w:pPr>
        <w:ind w:hanging="284"/>
        <w:jc w:val="both"/>
        <w:rPr>
          <w:lang w:val="sr-Cyrl-CS"/>
        </w:rPr>
      </w:pPr>
      <w:r w:rsidRPr="00CA712D">
        <w:rPr>
          <w:lang w:val="sr-Cyrl-CS"/>
        </w:rPr>
        <w:t>1) Захтеви:</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2182"/>
        <w:gridCol w:w="1535"/>
        <w:gridCol w:w="1610"/>
        <w:gridCol w:w="1533"/>
        <w:gridCol w:w="2068"/>
      </w:tblGrid>
      <w:tr w:rsidR="000D0AB3" w:rsidRPr="00CA712D" w:rsidTr="00E928B6">
        <w:tc>
          <w:tcPr>
            <w:tcW w:w="648" w:type="dxa"/>
            <w:tcBorders>
              <w:top w:val="single" w:sz="4" w:space="0" w:color="auto"/>
              <w:left w:val="single" w:sz="4" w:space="0" w:color="auto"/>
              <w:bottom w:val="single" w:sz="4" w:space="0" w:color="auto"/>
              <w:right w:val="single" w:sz="4" w:space="0" w:color="auto"/>
            </w:tcBorders>
          </w:tcPr>
          <w:p w:rsidR="000D0AB3" w:rsidRPr="00CA712D" w:rsidRDefault="000D0AB3" w:rsidP="00665872">
            <w:pPr>
              <w:ind w:hanging="284"/>
              <w:jc w:val="center"/>
              <w:rPr>
                <w:lang w:val="sr-Cyrl-CS"/>
              </w:rPr>
            </w:pPr>
            <w:r w:rsidRPr="00CA712D">
              <w:rPr>
                <w:lang w:val="sr-Cyrl-CS"/>
              </w:rPr>
              <w:t>Ред.бр.</w:t>
            </w:r>
          </w:p>
        </w:tc>
        <w:tc>
          <w:tcPr>
            <w:tcW w:w="2182" w:type="dxa"/>
            <w:tcBorders>
              <w:top w:val="single" w:sz="4" w:space="0" w:color="auto"/>
              <w:left w:val="single" w:sz="4" w:space="0" w:color="auto"/>
              <w:bottom w:val="single" w:sz="4" w:space="0" w:color="auto"/>
              <w:right w:val="single" w:sz="4" w:space="0" w:color="auto"/>
            </w:tcBorders>
          </w:tcPr>
          <w:p w:rsidR="000D0AB3" w:rsidRPr="00CA712D" w:rsidRDefault="000D0AB3" w:rsidP="00665872">
            <w:pPr>
              <w:ind w:hanging="284"/>
              <w:jc w:val="center"/>
              <w:rPr>
                <w:lang w:val="sr-Cyrl-CS"/>
              </w:rPr>
            </w:pPr>
            <w:r w:rsidRPr="00CA712D">
              <w:rPr>
                <w:lang w:val="sr-Cyrl-CS"/>
              </w:rPr>
              <w:t xml:space="preserve">Тражилац </w:t>
            </w:r>
          </w:p>
          <w:p w:rsidR="000D0AB3" w:rsidRPr="00CA712D" w:rsidRDefault="000D0AB3" w:rsidP="00665872">
            <w:pPr>
              <w:ind w:hanging="284"/>
              <w:jc w:val="center"/>
              <w:rPr>
                <w:lang w:val="sr-Cyrl-CS"/>
              </w:rPr>
            </w:pPr>
            <w:r w:rsidRPr="00CA712D">
              <w:rPr>
                <w:lang w:val="sr-Cyrl-CS"/>
              </w:rPr>
              <w:t>информације</w:t>
            </w:r>
          </w:p>
        </w:tc>
        <w:tc>
          <w:tcPr>
            <w:tcW w:w="1535" w:type="dxa"/>
            <w:tcBorders>
              <w:top w:val="single" w:sz="4" w:space="0" w:color="auto"/>
              <w:left w:val="single" w:sz="4" w:space="0" w:color="auto"/>
              <w:bottom w:val="single" w:sz="4" w:space="0" w:color="auto"/>
              <w:right w:val="single" w:sz="4" w:space="0" w:color="auto"/>
            </w:tcBorders>
          </w:tcPr>
          <w:p w:rsidR="000D0AB3" w:rsidRPr="00CA712D" w:rsidRDefault="000D0AB3" w:rsidP="00665872">
            <w:pPr>
              <w:ind w:hanging="284"/>
              <w:jc w:val="center"/>
              <w:rPr>
                <w:lang w:val="sr-Cyrl-CS"/>
              </w:rPr>
            </w:pPr>
            <w:r w:rsidRPr="00CA712D">
              <w:rPr>
                <w:lang w:val="sr-Cyrl-CS"/>
              </w:rPr>
              <w:t>Број</w:t>
            </w:r>
          </w:p>
          <w:p w:rsidR="000D0AB3" w:rsidRPr="00CA712D" w:rsidRDefault="000D0AB3" w:rsidP="00665872">
            <w:pPr>
              <w:ind w:hanging="284"/>
              <w:jc w:val="center"/>
              <w:rPr>
                <w:lang w:val="sr-Cyrl-CS"/>
              </w:rPr>
            </w:pPr>
            <w:r w:rsidRPr="00CA712D">
              <w:rPr>
                <w:lang w:val="sr-Cyrl-CS"/>
              </w:rPr>
              <w:t>поднетих захтева</w:t>
            </w:r>
          </w:p>
        </w:tc>
        <w:tc>
          <w:tcPr>
            <w:tcW w:w="1610" w:type="dxa"/>
            <w:tcBorders>
              <w:top w:val="single" w:sz="4" w:space="0" w:color="auto"/>
              <w:left w:val="single" w:sz="4" w:space="0" w:color="auto"/>
              <w:bottom w:val="single" w:sz="4" w:space="0" w:color="auto"/>
              <w:right w:val="single" w:sz="4" w:space="0" w:color="auto"/>
            </w:tcBorders>
          </w:tcPr>
          <w:p w:rsidR="000D0AB3" w:rsidRPr="00CA712D" w:rsidRDefault="000D0AB3" w:rsidP="00665872">
            <w:pPr>
              <w:ind w:hanging="284"/>
              <w:jc w:val="center"/>
              <w:rPr>
                <w:lang w:val="sr-Cyrl-CS"/>
              </w:rPr>
            </w:pPr>
            <w:r w:rsidRPr="00CA712D">
              <w:rPr>
                <w:lang w:val="sr-Cyrl-CS"/>
              </w:rPr>
              <w:t>Број</w:t>
            </w:r>
          </w:p>
          <w:p w:rsidR="000D0AB3" w:rsidRPr="00CA712D" w:rsidRDefault="000D0AB3" w:rsidP="00665872">
            <w:pPr>
              <w:ind w:hanging="284"/>
              <w:jc w:val="center"/>
              <w:rPr>
                <w:lang w:val="sr-Cyrl-CS"/>
              </w:rPr>
            </w:pPr>
            <w:r w:rsidRPr="00CA712D">
              <w:rPr>
                <w:lang w:val="sr-Cyrl-CS"/>
              </w:rPr>
              <w:t xml:space="preserve">усвојених- делимично </w:t>
            </w:r>
            <w:r w:rsidRPr="00CA712D">
              <w:rPr>
                <w:lang w:val="sr-Cyrl-CS"/>
              </w:rPr>
              <w:lastRenderedPageBreak/>
              <w:t>усвој. захтева</w:t>
            </w:r>
          </w:p>
        </w:tc>
        <w:tc>
          <w:tcPr>
            <w:tcW w:w="1533" w:type="dxa"/>
            <w:tcBorders>
              <w:top w:val="single" w:sz="4" w:space="0" w:color="auto"/>
              <w:left w:val="single" w:sz="4" w:space="0" w:color="auto"/>
              <w:bottom w:val="single" w:sz="4" w:space="0" w:color="auto"/>
              <w:right w:val="single" w:sz="4" w:space="0" w:color="auto"/>
            </w:tcBorders>
          </w:tcPr>
          <w:p w:rsidR="000D0AB3" w:rsidRPr="00CA712D" w:rsidRDefault="000D0AB3" w:rsidP="00665872">
            <w:pPr>
              <w:ind w:hanging="284"/>
              <w:jc w:val="center"/>
              <w:rPr>
                <w:lang w:val="sr-Cyrl-CS"/>
              </w:rPr>
            </w:pPr>
            <w:r w:rsidRPr="00CA712D">
              <w:rPr>
                <w:lang w:val="sr-Cyrl-CS"/>
              </w:rPr>
              <w:lastRenderedPageBreak/>
              <w:t>Број</w:t>
            </w:r>
          </w:p>
          <w:p w:rsidR="000D0AB3" w:rsidRPr="00CA712D" w:rsidRDefault="000D0AB3" w:rsidP="00665872">
            <w:pPr>
              <w:ind w:hanging="284"/>
              <w:jc w:val="center"/>
              <w:rPr>
                <w:lang w:val="sr-Cyrl-CS"/>
              </w:rPr>
            </w:pPr>
            <w:r w:rsidRPr="00CA712D">
              <w:rPr>
                <w:lang w:val="sr-Cyrl-CS"/>
              </w:rPr>
              <w:t>одбачених захтева</w:t>
            </w:r>
          </w:p>
        </w:tc>
        <w:tc>
          <w:tcPr>
            <w:tcW w:w="2068" w:type="dxa"/>
            <w:tcBorders>
              <w:top w:val="single" w:sz="4" w:space="0" w:color="auto"/>
              <w:left w:val="single" w:sz="4" w:space="0" w:color="auto"/>
              <w:bottom w:val="single" w:sz="4" w:space="0" w:color="auto"/>
              <w:right w:val="single" w:sz="4" w:space="0" w:color="auto"/>
            </w:tcBorders>
          </w:tcPr>
          <w:p w:rsidR="000D0AB3" w:rsidRPr="00CA712D" w:rsidRDefault="000D0AB3" w:rsidP="00665872">
            <w:pPr>
              <w:ind w:hanging="284"/>
              <w:jc w:val="center"/>
              <w:rPr>
                <w:lang w:val="sr-Cyrl-CS"/>
              </w:rPr>
            </w:pPr>
            <w:r w:rsidRPr="00CA712D">
              <w:rPr>
                <w:lang w:val="sr-Cyrl-CS"/>
              </w:rPr>
              <w:t>Број</w:t>
            </w:r>
          </w:p>
          <w:p w:rsidR="000D0AB3" w:rsidRPr="00CA712D" w:rsidRDefault="000D0AB3" w:rsidP="00665872">
            <w:pPr>
              <w:ind w:hanging="284"/>
              <w:jc w:val="center"/>
              <w:rPr>
                <w:lang w:val="sr-Cyrl-CS"/>
              </w:rPr>
            </w:pPr>
            <w:r w:rsidRPr="00CA712D">
              <w:rPr>
                <w:lang w:val="sr-Cyrl-CS"/>
              </w:rPr>
              <w:t>одбијених захтева</w:t>
            </w:r>
          </w:p>
        </w:tc>
      </w:tr>
      <w:tr w:rsidR="000D0AB3" w:rsidRPr="00CA712D" w:rsidTr="00E928B6">
        <w:tc>
          <w:tcPr>
            <w:tcW w:w="648" w:type="dxa"/>
            <w:tcBorders>
              <w:top w:val="single" w:sz="4" w:space="0" w:color="auto"/>
              <w:left w:val="single" w:sz="4" w:space="0" w:color="auto"/>
              <w:bottom w:val="single" w:sz="4" w:space="0" w:color="auto"/>
              <w:right w:val="single" w:sz="4" w:space="0" w:color="auto"/>
            </w:tcBorders>
          </w:tcPr>
          <w:p w:rsidR="000D0AB3" w:rsidRPr="00CA712D" w:rsidRDefault="000D0AB3" w:rsidP="00665872">
            <w:pPr>
              <w:ind w:hanging="284"/>
              <w:jc w:val="center"/>
              <w:rPr>
                <w:lang w:val="sr-Cyrl-CS"/>
              </w:rPr>
            </w:pPr>
            <w:r w:rsidRPr="00CA712D">
              <w:rPr>
                <w:lang w:val="sr-Cyrl-CS"/>
              </w:rPr>
              <w:lastRenderedPageBreak/>
              <w:t>1.</w:t>
            </w:r>
          </w:p>
        </w:tc>
        <w:tc>
          <w:tcPr>
            <w:tcW w:w="2182" w:type="dxa"/>
            <w:tcBorders>
              <w:top w:val="single" w:sz="4" w:space="0" w:color="auto"/>
              <w:left w:val="single" w:sz="4" w:space="0" w:color="auto"/>
              <w:bottom w:val="single" w:sz="4" w:space="0" w:color="auto"/>
              <w:right w:val="single" w:sz="4" w:space="0" w:color="auto"/>
            </w:tcBorders>
          </w:tcPr>
          <w:p w:rsidR="000D0AB3" w:rsidRPr="00CA712D" w:rsidRDefault="000D0AB3" w:rsidP="00665872">
            <w:pPr>
              <w:ind w:hanging="284"/>
              <w:jc w:val="center"/>
              <w:rPr>
                <w:lang w:val="sr-Cyrl-CS"/>
              </w:rPr>
            </w:pPr>
            <w:r w:rsidRPr="00CA712D">
              <w:rPr>
                <w:lang w:val="sr-Cyrl-CS"/>
              </w:rPr>
              <w:t>2.</w:t>
            </w:r>
          </w:p>
        </w:tc>
        <w:tc>
          <w:tcPr>
            <w:tcW w:w="1535" w:type="dxa"/>
            <w:tcBorders>
              <w:top w:val="single" w:sz="4" w:space="0" w:color="auto"/>
              <w:left w:val="single" w:sz="4" w:space="0" w:color="auto"/>
              <w:bottom w:val="single" w:sz="4" w:space="0" w:color="auto"/>
              <w:right w:val="single" w:sz="4" w:space="0" w:color="auto"/>
            </w:tcBorders>
          </w:tcPr>
          <w:p w:rsidR="000D0AB3" w:rsidRPr="00CA712D" w:rsidRDefault="000D0AB3" w:rsidP="00665872">
            <w:pPr>
              <w:ind w:hanging="284"/>
              <w:jc w:val="center"/>
              <w:rPr>
                <w:lang w:val="sr-Cyrl-CS"/>
              </w:rPr>
            </w:pPr>
            <w:r w:rsidRPr="00CA712D">
              <w:rPr>
                <w:lang w:val="sr-Cyrl-CS"/>
              </w:rPr>
              <w:t>3.</w:t>
            </w:r>
          </w:p>
        </w:tc>
        <w:tc>
          <w:tcPr>
            <w:tcW w:w="1610" w:type="dxa"/>
            <w:tcBorders>
              <w:top w:val="single" w:sz="4" w:space="0" w:color="auto"/>
              <w:left w:val="single" w:sz="4" w:space="0" w:color="auto"/>
              <w:bottom w:val="single" w:sz="4" w:space="0" w:color="auto"/>
              <w:right w:val="single" w:sz="4" w:space="0" w:color="auto"/>
            </w:tcBorders>
          </w:tcPr>
          <w:p w:rsidR="000D0AB3" w:rsidRPr="00CA712D" w:rsidRDefault="000D0AB3" w:rsidP="00665872">
            <w:pPr>
              <w:ind w:hanging="284"/>
              <w:jc w:val="center"/>
              <w:rPr>
                <w:lang w:val="sr-Cyrl-CS"/>
              </w:rPr>
            </w:pPr>
            <w:r w:rsidRPr="00CA712D">
              <w:rPr>
                <w:lang w:val="sr-Cyrl-CS"/>
              </w:rPr>
              <w:t>4.</w:t>
            </w:r>
          </w:p>
        </w:tc>
        <w:tc>
          <w:tcPr>
            <w:tcW w:w="1533" w:type="dxa"/>
            <w:tcBorders>
              <w:top w:val="single" w:sz="4" w:space="0" w:color="auto"/>
              <w:left w:val="single" w:sz="4" w:space="0" w:color="auto"/>
              <w:bottom w:val="single" w:sz="4" w:space="0" w:color="auto"/>
              <w:right w:val="single" w:sz="4" w:space="0" w:color="auto"/>
            </w:tcBorders>
          </w:tcPr>
          <w:p w:rsidR="000D0AB3" w:rsidRPr="00CA712D" w:rsidRDefault="000D0AB3" w:rsidP="00665872">
            <w:pPr>
              <w:ind w:hanging="284"/>
              <w:jc w:val="center"/>
              <w:rPr>
                <w:lang w:val="sr-Cyrl-CS"/>
              </w:rPr>
            </w:pPr>
            <w:r w:rsidRPr="00CA712D">
              <w:rPr>
                <w:lang w:val="sr-Cyrl-CS"/>
              </w:rPr>
              <w:t>5.</w:t>
            </w:r>
          </w:p>
        </w:tc>
        <w:tc>
          <w:tcPr>
            <w:tcW w:w="2068" w:type="dxa"/>
            <w:tcBorders>
              <w:top w:val="single" w:sz="4" w:space="0" w:color="auto"/>
              <w:left w:val="single" w:sz="4" w:space="0" w:color="auto"/>
              <w:bottom w:val="single" w:sz="4" w:space="0" w:color="auto"/>
              <w:right w:val="single" w:sz="4" w:space="0" w:color="auto"/>
            </w:tcBorders>
          </w:tcPr>
          <w:p w:rsidR="000D0AB3" w:rsidRPr="00CA712D" w:rsidRDefault="000D0AB3" w:rsidP="00665872">
            <w:pPr>
              <w:ind w:hanging="284"/>
              <w:jc w:val="center"/>
              <w:rPr>
                <w:lang w:val="sr-Cyrl-CS"/>
              </w:rPr>
            </w:pPr>
            <w:r w:rsidRPr="00CA712D">
              <w:rPr>
                <w:lang w:val="sr-Cyrl-CS"/>
              </w:rPr>
              <w:t>6.</w:t>
            </w:r>
          </w:p>
        </w:tc>
      </w:tr>
      <w:tr w:rsidR="000D0AB3" w:rsidRPr="00CA712D" w:rsidTr="00E928B6">
        <w:tc>
          <w:tcPr>
            <w:tcW w:w="648" w:type="dxa"/>
            <w:tcBorders>
              <w:top w:val="single" w:sz="4" w:space="0" w:color="auto"/>
              <w:left w:val="single" w:sz="4" w:space="0" w:color="auto"/>
              <w:bottom w:val="single" w:sz="4" w:space="0" w:color="auto"/>
              <w:right w:val="single" w:sz="4" w:space="0" w:color="auto"/>
            </w:tcBorders>
          </w:tcPr>
          <w:p w:rsidR="000D0AB3" w:rsidRPr="00CA712D" w:rsidRDefault="000D0AB3" w:rsidP="00665872">
            <w:pPr>
              <w:ind w:hanging="284"/>
              <w:jc w:val="center"/>
              <w:rPr>
                <w:lang w:val="sr-Cyrl-CS"/>
              </w:rPr>
            </w:pPr>
            <w:r w:rsidRPr="00CA712D">
              <w:rPr>
                <w:lang w:val="sr-Cyrl-CS"/>
              </w:rPr>
              <w:t>1.</w:t>
            </w:r>
          </w:p>
        </w:tc>
        <w:tc>
          <w:tcPr>
            <w:tcW w:w="2182" w:type="dxa"/>
            <w:tcBorders>
              <w:top w:val="single" w:sz="4" w:space="0" w:color="auto"/>
              <w:left w:val="single" w:sz="4" w:space="0" w:color="auto"/>
              <w:bottom w:val="single" w:sz="4" w:space="0" w:color="auto"/>
              <w:right w:val="single" w:sz="4" w:space="0" w:color="auto"/>
            </w:tcBorders>
          </w:tcPr>
          <w:p w:rsidR="000D0AB3" w:rsidRPr="00CA712D" w:rsidRDefault="000D0AB3" w:rsidP="00665872">
            <w:pPr>
              <w:ind w:hanging="284"/>
              <w:jc w:val="center"/>
              <w:rPr>
                <w:lang w:val="sr-Cyrl-CS"/>
              </w:rPr>
            </w:pPr>
            <w:r w:rsidRPr="00CA712D">
              <w:rPr>
                <w:lang w:val="sr-Cyrl-CS"/>
              </w:rPr>
              <w:t>Грађани</w:t>
            </w:r>
          </w:p>
        </w:tc>
        <w:tc>
          <w:tcPr>
            <w:tcW w:w="1535" w:type="dxa"/>
            <w:tcBorders>
              <w:top w:val="single" w:sz="4" w:space="0" w:color="auto"/>
              <w:left w:val="single" w:sz="4" w:space="0" w:color="auto"/>
              <w:bottom w:val="single" w:sz="4" w:space="0" w:color="auto"/>
              <w:right w:val="single" w:sz="4" w:space="0" w:color="auto"/>
            </w:tcBorders>
          </w:tcPr>
          <w:p w:rsidR="000D0AB3" w:rsidRPr="00CA712D" w:rsidRDefault="000D0AB3" w:rsidP="00665872">
            <w:pPr>
              <w:ind w:hanging="284"/>
              <w:jc w:val="center"/>
              <w:rPr>
                <w:lang w:val="sr-Latn-CS"/>
              </w:rPr>
            </w:pPr>
            <w:r w:rsidRPr="00CA712D">
              <w:rPr>
                <w:lang w:val="sr-Latn-CS"/>
              </w:rPr>
              <w:t>0</w:t>
            </w:r>
          </w:p>
        </w:tc>
        <w:tc>
          <w:tcPr>
            <w:tcW w:w="1610" w:type="dxa"/>
            <w:tcBorders>
              <w:top w:val="single" w:sz="4" w:space="0" w:color="auto"/>
              <w:left w:val="single" w:sz="4" w:space="0" w:color="auto"/>
              <w:bottom w:val="single" w:sz="4" w:space="0" w:color="auto"/>
              <w:right w:val="single" w:sz="4" w:space="0" w:color="auto"/>
            </w:tcBorders>
          </w:tcPr>
          <w:p w:rsidR="000D0AB3" w:rsidRPr="00CA712D" w:rsidRDefault="000D0AB3" w:rsidP="00665872">
            <w:pPr>
              <w:ind w:hanging="284"/>
              <w:jc w:val="center"/>
              <w:rPr>
                <w:lang w:val="sr-Latn-CS"/>
              </w:rPr>
            </w:pPr>
            <w:r w:rsidRPr="00CA712D">
              <w:rPr>
                <w:lang w:val="sr-Latn-CS"/>
              </w:rPr>
              <w:t>0</w:t>
            </w:r>
          </w:p>
        </w:tc>
        <w:tc>
          <w:tcPr>
            <w:tcW w:w="1533" w:type="dxa"/>
            <w:tcBorders>
              <w:top w:val="single" w:sz="4" w:space="0" w:color="auto"/>
              <w:left w:val="single" w:sz="4" w:space="0" w:color="auto"/>
              <w:bottom w:val="single" w:sz="4" w:space="0" w:color="auto"/>
              <w:right w:val="single" w:sz="4" w:space="0" w:color="auto"/>
            </w:tcBorders>
          </w:tcPr>
          <w:p w:rsidR="000D0AB3" w:rsidRPr="00CA712D" w:rsidRDefault="000D0AB3" w:rsidP="00665872">
            <w:pPr>
              <w:ind w:hanging="284"/>
              <w:jc w:val="center"/>
              <w:rPr>
                <w:lang w:val="sr-Latn-CS"/>
              </w:rPr>
            </w:pPr>
            <w:r w:rsidRPr="00CA712D">
              <w:rPr>
                <w:lang w:val="sr-Latn-CS"/>
              </w:rPr>
              <w:t>0</w:t>
            </w:r>
          </w:p>
        </w:tc>
        <w:tc>
          <w:tcPr>
            <w:tcW w:w="2068" w:type="dxa"/>
            <w:tcBorders>
              <w:top w:val="single" w:sz="4" w:space="0" w:color="auto"/>
              <w:left w:val="single" w:sz="4" w:space="0" w:color="auto"/>
              <w:bottom w:val="single" w:sz="4" w:space="0" w:color="auto"/>
              <w:right w:val="single" w:sz="4" w:space="0" w:color="auto"/>
            </w:tcBorders>
          </w:tcPr>
          <w:p w:rsidR="000D0AB3" w:rsidRPr="00CA712D" w:rsidRDefault="000D0AB3" w:rsidP="00665872">
            <w:pPr>
              <w:ind w:hanging="284"/>
              <w:jc w:val="center"/>
              <w:rPr>
                <w:lang w:val="sr-Latn-CS"/>
              </w:rPr>
            </w:pPr>
            <w:r w:rsidRPr="00CA712D">
              <w:rPr>
                <w:lang w:val="sr-Latn-CS"/>
              </w:rPr>
              <w:t>0</w:t>
            </w:r>
          </w:p>
        </w:tc>
      </w:tr>
      <w:tr w:rsidR="000D0AB3" w:rsidRPr="00CA712D" w:rsidTr="00E928B6">
        <w:tc>
          <w:tcPr>
            <w:tcW w:w="648" w:type="dxa"/>
            <w:tcBorders>
              <w:top w:val="single" w:sz="4" w:space="0" w:color="auto"/>
              <w:left w:val="single" w:sz="4" w:space="0" w:color="auto"/>
              <w:bottom w:val="single" w:sz="4" w:space="0" w:color="auto"/>
              <w:right w:val="single" w:sz="4" w:space="0" w:color="auto"/>
            </w:tcBorders>
          </w:tcPr>
          <w:p w:rsidR="000D0AB3" w:rsidRPr="00CA712D" w:rsidRDefault="000D0AB3" w:rsidP="00665872">
            <w:pPr>
              <w:ind w:hanging="284"/>
              <w:jc w:val="center"/>
              <w:rPr>
                <w:lang w:val="sr-Cyrl-CS"/>
              </w:rPr>
            </w:pPr>
            <w:r w:rsidRPr="00CA712D">
              <w:rPr>
                <w:lang w:val="sr-Cyrl-CS"/>
              </w:rPr>
              <w:t>2.</w:t>
            </w:r>
          </w:p>
        </w:tc>
        <w:tc>
          <w:tcPr>
            <w:tcW w:w="2182" w:type="dxa"/>
            <w:tcBorders>
              <w:top w:val="single" w:sz="4" w:space="0" w:color="auto"/>
              <w:left w:val="single" w:sz="4" w:space="0" w:color="auto"/>
              <w:bottom w:val="single" w:sz="4" w:space="0" w:color="auto"/>
              <w:right w:val="single" w:sz="4" w:space="0" w:color="auto"/>
            </w:tcBorders>
          </w:tcPr>
          <w:p w:rsidR="000D0AB3" w:rsidRPr="00CA712D" w:rsidRDefault="000D0AB3" w:rsidP="00665872">
            <w:pPr>
              <w:ind w:hanging="284"/>
              <w:jc w:val="center"/>
              <w:rPr>
                <w:lang w:val="sr-Cyrl-CS"/>
              </w:rPr>
            </w:pPr>
            <w:r w:rsidRPr="00CA712D">
              <w:rPr>
                <w:lang w:val="sr-Cyrl-CS"/>
              </w:rPr>
              <w:t>Медији</w:t>
            </w:r>
          </w:p>
        </w:tc>
        <w:tc>
          <w:tcPr>
            <w:tcW w:w="1535" w:type="dxa"/>
            <w:tcBorders>
              <w:top w:val="single" w:sz="4" w:space="0" w:color="auto"/>
              <w:left w:val="single" w:sz="4" w:space="0" w:color="auto"/>
              <w:bottom w:val="single" w:sz="4" w:space="0" w:color="auto"/>
              <w:right w:val="single" w:sz="4" w:space="0" w:color="auto"/>
            </w:tcBorders>
          </w:tcPr>
          <w:p w:rsidR="000D0AB3" w:rsidRPr="00CA712D" w:rsidRDefault="000B0571" w:rsidP="00665872">
            <w:pPr>
              <w:ind w:hanging="284"/>
              <w:jc w:val="center"/>
            </w:pPr>
            <w:r w:rsidRPr="00CA712D">
              <w:t>0</w:t>
            </w:r>
          </w:p>
        </w:tc>
        <w:tc>
          <w:tcPr>
            <w:tcW w:w="1610" w:type="dxa"/>
            <w:tcBorders>
              <w:top w:val="single" w:sz="4" w:space="0" w:color="auto"/>
              <w:left w:val="single" w:sz="4" w:space="0" w:color="auto"/>
              <w:bottom w:val="single" w:sz="4" w:space="0" w:color="auto"/>
              <w:right w:val="single" w:sz="4" w:space="0" w:color="auto"/>
            </w:tcBorders>
          </w:tcPr>
          <w:p w:rsidR="000D0AB3" w:rsidRPr="00CA712D" w:rsidRDefault="000B0571" w:rsidP="00665872">
            <w:pPr>
              <w:ind w:hanging="284"/>
              <w:jc w:val="center"/>
            </w:pPr>
            <w:r w:rsidRPr="00CA712D">
              <w:t>0</w:t>
            </w:r>
          </w:p>
        </w:tc>
        <w:tc>
          <w:tcPr>
            <w:tcW w:w="1533" w:type="dxa"/>
            <w:tcBorders>
              <w:top w:val="single" w:sz="4" w:space="0" w:color="auto"/>
              <w:left w:val="single" w:sz="4" w:space="0" w:color="auto"/>
              <w:bottom w:val="single" w:sz="4" w:space="0" w:color="auto"/>
              <w:right w:val="single" w:sz="4" w:space="0" w:color="auto"/>
            </w:tcBorders>
          </w:tcPr>
          <w:p w:rsidR="000D0AB3" w:rsidRPr="00CA712D" w:rsidRDefault="000D0AB3" w:rsidP="00665872">
            <w:pPr>
              <w:ind w:hanging="284"/>
              <w:jc w:val="center"/>
              <w:rPr>
                <w:lang w:val="sr-Latn-CS"/>
              </w:rPr>
            </w:pPr>
            <w:r w:rsidRPr="00CA712D">
              <w:rPr>
                <w:lang w:val="sr-Latn-CS"/>
              </w:rPr>
              <w:t>0</w:t>
            </w:r>
          </w:p>
        </w:tc>
        <w:tc>
          <w:tcPr>
            <w:tcW w:w="2068" w:type="dxa"/>
            <w:tcBorders>
              <w:top w:val="single" w:sz="4" w:space="0" w:color="auto"/>
              <w:left w:val="single" w:sz="4" w:space="0" w:color="auto"/>
              <w:bottom w:val="single" w:sz="4" w:space="0" w:color="auto"/>
              <w:right w:val="single" w:sz="4" w:space="0" w:color="auto"/>
            </w:tcBorders>
          </w:tcPr>
          <w:p w:rsidR="000D0AB3" w:rsidRPr="00CA712D" w:rsidRDefault="000D0AB3" w:rsidP="00665872">
            <w:pPr>
              <w:ind w:hanging="284"/>
              <w:jc w:val="center"/>
              <w:rPr>
                <w:lang w:val="sr-Latn-CS"/>
              </w:rPr>
            </w:pPr>
            <w:r w:rsidRPr="00CA712D">
              <w:rPr>
                <w:lang w:val="sr-Latn-CS"/>
              </w:rPr>
              <w:t>0</w:t>
            </w:r>
          </w:p>
        </w:tc>
      </w:tr>
      <w:tr w:rsidR="000D0AB3" w:rsidRPr="00CA712D" w:rsidTr="00E928B6">
        <w:tc>
          <w:tcPr>
            <w:tcW w:w="648" w:type="dxa"/>
            <w:tcBorders>
              <w:top w:val="single" w:sz="4" w:space="0" w:color="auto"/>
              <w:left w:val="single" w:sz="4" w:space="0" w:color="auto"/>
              <w:bottom w:val="single" w:sz="4" w:space="0" w:color="auto"/>
              <w:right w:val="single" w:sz="4" w:space="0" w:color="auto"/>
            </w:tcBorders>
          </w:tcPr>
          <w:p w:rsidR="000D0AB3" w:rsidRPr="00CA712D" w:rsidRDefault="000D0AB3" w:rsidP="00665872">
            <w:pPr>
              <w:ind w:hanging="284"/>
              <w:jc w:val="center"/>
              <w:rPr>
                <w:lang w:val="sr-Cyrl-CS"/>
              </w:rPr>
            </w:pPr>
            <w:r w:rsidRPr="00CA712D">
              <w:rPr>
                <w:lang w:val="sr-Cyrl-CS"/>
              </w:rPr>
              <w:t>3.</w:t>
            </w:r>
          </w:p>
        </w:tc>
        <w:tc>
          <w:tcPr>
            <w:tcW w:w="2182" w:type="dxa"/>
            <w:tcBorders>
              <w:top w:val="single" w:sz="4" w:space="0" w:color="auto"/>
              <w:left w:val="single" w:sz="4" w:space="0" w:color="auto"/>
              <w:bottom w:val="single" w:sz="4" w:space="0" w:color="auto"/>
              <w:right w:val="single" w:sz="4" w:space="0" w:color="auto"/>
            </w:tcBorders>
          </w:tcPr>
          <w:p w:rsidR="000D0AB3" w:rsidRPr="00CA712D" w:rsidRDefault="000D0AB3" w:rsidP="00665872">
            <w:pPr>
              <w:ind w:hanging="284"/>
              <w:jc w:val="center"/>
              <w:rPr>
                <w:lang w:val="sr-Cyrl-CS"/>
              </w:rPr>
            </w:pPr>
            <w:r w:rsidRPr="00CA712D">
              <w:rPr>
                <w:lang w:val="sr-Cyrl-CS"/>
              </w:rPr>
              <w:t xml:space="preserve">Невладине орган. и др. удружења грађана </w:t>
            </w:r>
          </w:p>
        </w:tc>
        <w:tc>
          <w:tcPr>
            <w:tcW w:w="1535" w:type="dxa"/>
            <w:tcBorders>
              <w:top w:val="single" w:sz="4" w:space="0" w:color="auto"/>
              <w:left w:val="single" w:sz="4" w:space="0" w:color="auto"/>
              <w:bottom w:val="single" w:sz="4" w:space="0" w:color="auto"/>
              <w:right w:val="single" w:sz="4" w:space="0" w:color="auto"/>
            </w:tcBorders>
          </w:tcPr>
          <w:p w:rsidR="000D0AB3" w:rsidRPr="00CA712D" w:rsidRDefault="000D0AB3" w:rsidP="00665872">
            <w:pPr>
              <w:ind w:hanging="284"/>
              <w:jc w:val="center"/>
            </w:pPr>
          </w:p>
          <w:p w:rsidR="0009776F" w:rsidRPr="00CA712D" w:rsidRDefault="00E75C78" w:rsidP="00665872">
            <w:pPr>
              <w:ind w:hanging="284"/>
              <w:jc w:val="center"/>
            </w:pPr>
            <w:r w:rsidRPr="00CA712D">
              <w:t>0</w:t>
            </w:r>
          </w:p>
        </w:tc>
        <w:tc>
          <w:tcPr>
            <w:tcW w:w="1610" w:type="dxa"/>
            <w:tcBorders>
              <w:top w:val="single" w:sz="4" w:space="0" w:color="auto"/>
              <w:left w:val="single" w:sz="4" w:space="0" w:color="auto"/>
              <w:bottom w:val="single" w:sz="4" w:space="0" w:color="auto"/>
              <w:right w:val="single" w:sz="4" w:space="0" w:color="auto"/>
            </w:tcBorders>
          </w:tcPr>
          <w:p w:rsidR="000D0AB3" w:rsidRPr="00CA712D" w:rsidRDefault="000D0AB3" w:rsidP="00665872">
            <w:pPr>
              <w:ind w:hanging="284"/>
              <w:jc w:val="center"/>
            </w:pPr>
          </w:p>
          <w:p w:rsidR="003D13B4" w:rsidRPr="00CA712D" w:rsidRDefault="00E75C78" w:rsidP="00665872">
            <w:pPr>
              <w:ind w:hanging="284"/>
              <w:jc w:val="center"/>
            </w:pPr>
            <w:r w:rsidRPr="00CA712D">
              <w:t>0</w:t>
            </w:r>
          </w:p>
        </w:tc>
        <w:tc>
          <w:tcPr>
            <w:tcW w:w="1533" w:type="dxa"/>
            <w:tcBorders>
              <w:top w:val="single" w:sz="4" w:space="0" w:color="auto"/>
              <w:left w:val="single" w:sz="4" w:space="0" w:color="auto"/>
              <w:bottom w:val="single" w:sz="4" w:space="0" w:color="auto"/>
              <w:right w:val="single" w:sz="4" w:space="0" w:color="auto"/>
            </w:tcBorders>
          </w:tcPr>
          <w:p w:rsidR="000D0AB3" w:rsidRPr="00CA712D" w:rsidRDefault="000D0AB3" w:rsidP="00665872">
            <w:pPr>
              <w:ind w:hanging="284"/>
              <w:jc w:val="center"/>
              <w:rPr>
                <w:lang w:val="sr-Latn-CS"/>
              </w:rPr>
            </w:pPr>
            <w:r w:rsidRPr="00CA712D">
              <w:rPr>
                <w:lang w:val="sr-Latn-CS"/>
              </w:rPr>
              <w:t>0</w:t>
            </w:r>
          </w:p>
        </w:tc>
        <w:tc>
          <w:tcPr>
            <w:tcW w:w="2068" w:type="dxa"/>
            <w:tcBorders>
              <w:top w:val="single" w:sz="4" w:space="0" w:color="auto"/>
              <w:left w:val="single" w:sz="4" w:space="0" w:color="auto"/>
              <w:bottom w:val="single" w:sz="4" w:space="0" w:color="auto"/>
              <w:right w:val="single" w:sz="4" w:space="0" w:color="auto"/>
            </w:tcBorders>
          </w:tcPr>
          <w:p w:rsidR="000D0AB3" w:rsidRPr="00CA712D" w:rsidRDefault="000D0AB3" w:rsidP="00665872">
            <w:pPr>
              <w:ind w:hanging="284"/>
              <w:jc w:val="center"/>
              <w:rPr>
                <w:lang w:val="sr-Latn-CS"/>
              </w:rPr>
            </w:pPr>
            <w:r w:rsidRPr="00CA712D">
              <w:rPr>
                <w:lang w:val="sr-Latn-CS"/>
              </w:rPr>
              <w:t>0</w:t>
            </w:r>
          </w:p>
        </w:tc>
      </w:tr>
      <w:tr w:rsidR="000D0AB3" w:rsidRPr="00CA712D" w:rsidTr="00E928B6">
        <w:tc>
          <w:tcPr>
            <w:tcW w:w="648" w:type="dxa"/>
            <w:tcBorders>
              <w:top w:val="single" w:sz="4" w:space="0" w:color="auto"/>
              <w:left w:val="single" w:sz="4" w:space="0" w:color="auto"/>
              <w:bottom w:val="single" w:sz="4" w:space="0" w:color="auto"/>
              <w:right w:val="single" w:sz="4" w:space="0" w:color="auto"/>
            </w:tcBorders>
          </w:tcPr>
          <w:p w:rsidR="000D0AB3" w:rsidRPr="00CA712D" w:rsidRDefault="000D0AB3" w:rsidP="00665872">
            <w:pPr>
              <w:ind w:hanging="284"/>
              <w:jc w:val="center"/>
              <w:rPr>
                <w:lang w:val="sr-Cyrl-CS"/>
              </w:rPr>
            </w:pPr>
            <w:r w:rsidRPr="00CA712D">
              <w:rPr>
                <w:lang w:val="sr-Cyrl-CS"/>
              </w:rPr>
              <w:t>4.</w:t>
            </w:r>
          </w:p>
        </w:tc>
        <w:tc>
          <w:tcPr>
            <w:tcW w:w="2182" w:type="dxa"/>
            <w:tcBorders>
              <w:top w:val="single" w:sz="4" w:space="0" w:color="auto"/>
              <w:left w:val="single" w:sz="4" w:space="0" w:color="auto"/>
              <w:bottom w:val="single" w:sz="4" w:space="0" w:color="auto"/>
              <w:right w:val="single" w:sz="4" w:space="0" w:color="auto"/>
            </w:tcBorders>
          </w:tcPr>
          <w:p w:rsidR="000D0AB3" w:rsidRPr="00CA712D" w:rsidRDefault="000D0AB3" w:rsidP="00665872">
            <w:pPr>
              <w:ind w:hanging="284"/>
              <w:jc w:val="center"/>
              <w:rPr>
                <w:lang w:val="sr-Cyrl-CS"/>
              </w:rPr>
            </w:pPr>
            <w:r w:rsidRPr="00CA712D">
              <w:rPr>
                <w:lang w:val="sr-Cyrl-CS"/>
              </w:rPr>
              <w:t>Полит.странке</w:t>
            </w:r>
          </w:p>
        </w:tc>
        <w:tc>
          <w:tcPr>
            <w:tcW w:w="1535" w:type="dxa"/>
            <w:tcBorders>
              <w:top w:val="single" w:sz="4" w:space="0" w:color="auto"/>
              <w:left w:val="single" w:sz="4" w:space="0" w:color="auto"/>
              <w:bottom w:val="single" w:sz="4" w:space="0" w:color="auto"/>
              <w:right w:val="single" w:sz="4" w:space="0" w:color="auto"/>
            </w:tcBorders>
          </w:tcPr>
          <w:p w:rsidR="000D0AB3" w:rsidRPr="00CA712D" w:rsidRDefault="000D0AB3" w:rsidP="00665872">
            <w:pPr>
              <w:ind w:hanging="284"/>
              <w:jc w:val="center"/>
              <w:rPr>
                <w:lang w:val="sr-Latn-CS"/>
              </w:rPr>
            </w:pPr>
            <w:r w:rsidRPr="00CA712D">
              <w:rPr>
                <w:lang w:val="sr-Latn-CS"/>
              </w:rPr>
              <w:t>0</w:t>
            </w:r>
          </w:p>
        </w:tc>
        <w:tc>
          <w:tcPr>
            <w:tcW w:w="1610" w:type="dxa"/>
            <w:tcBorders>
              <w:top w:val="single" w:sz="4" w:space="0" w:color="auto"/>
              <w:left w:val="single" w:sz="4" w:space="0" w:color="auto"/>
              <w:bottom w:val="single" w:sz="4" w:space="0" w:color="auto"/>
              <w:right w:val="single" w:sz="4" w:space="0" w:color="auto"/>
            </w:tcBorders>
          </w:tcPr>
          <w:p w:rsidR="000D0AB3" w:rsidRPr="00CA712D" w:rsidRDefault="000D0AB3" w:rsidP="00665872">
            <w:pPr>
              <w:ind w:hanging="284"/>
              <w:jc w:val="center"/>
              <w:rPr>
                <w:lang w:val="sr-Latn-CS"/>
              </w:rPr>
            </w:pPr>
            <w:r w:rsidRPr="00CA712D">
              <w:rPr>
                <w:lang w:val="sr-Latn-CS"/>
              </w:rPr>
              <w:t>0</w:t>
            </w:r>
          </w:p>
        </w:tc>
        <w:tc>
          <w:tcPr>
            <w:tcW w:w="1533" w:type="dxa"/>
            <w:tcBorders>
              <w:top w:val="single" w:sz="4" w:space="0" w:color="auto"/>
              <w:left w:val="single" w:sz="4" w:space="0" w:color="auto"/>
              <w:bottom w:val="single" w:sz="4" w:space="0" w:color="auto"/>
              <w:right w:val="single" w:sz="4" w:space="0" w:color="auto"/>
            </w:tcBorders>
          </w:tcPr>
          <w:p w:rsidR="000D0AB3" w:rsidRPr="00CA712D" w:rsidRDefault="000D0AB3" w:rsidP="00665872">
            <w:pPr>
              <w:ind w:hanging="284"/>
              <w:jc w:val="center"/>
              <w:rPr>
                <w:lang w:val="sr-Latn-CS"/>
              </w:rPr>
            </w:pPr>
            <w:r w:rsidRPr="00CA712D">
              <w:rPr>
                <w:lang w:val="sr-Latn-CS"/>
              </w:rPr>
              <w:t>0</w:t>
            </w:r>
          </w:p>
        </w:tc>
        <w:tc>
          <w:tcPr>
            <w:tcW w:w="2068" w:type="dxa"/>
            <w:tcBorders>
              <w:top w:val="single" w:sz="4" w:space="0" w:color="auto"/>
              <w:left w:val="single" w:sz="4" w:space="0" w:color="auto"/>
              <w:bottom w:val="single" w:sz="4" w:space="0" w:color="auto"/>
              <w:right w:val="single" w:sz="4" w:space="0" w:color="auto"/>
            </w:tcBorders>
          </w:tcPr>
          <w:p w:rsidR="000D0AB3" w:rsidRPr="00CA712D" w:rsidRDefault="000D0AB3" w:rsidP="00665872">
            <w:pPr>
              <w:ind w:hanging="284"/>
              <w:jc w:val="center"/>
              <w:rPr>
                <w:lang w:val="sr-Latn-CS"/>
              </w:rPr>
            </w:pPr>
            <w:r w:rsidRPr="00CA712D">
              <w:rPr>
                <w:lang w:val="sr-Latn-CS"/>
              </w:rPr>
              <w:t>0</w:t>
            </w:r>
          </w:p>
        </w:tc>
      </w:tr>
      <w:tr w:rsidR="000D0AB3" w:rsidRPr="00CA712D" w:rsidTr="00E928B6">
        <w:tc>
          <w:tcPr>
            <w:tcW w:w="648" w:type="dxa"/>
            <w:tcBorders>
              <w:top w:val="single" w:sz="4" w:space="0" w:color="auto"/>
              <w:left w:val="single" w:sz="4" w:space="0" w:color="auto"/>
              <w:bottom w:val="single" w:sz="4" w:space="0" w:color="auto"/>
              <w:right w:val="single" w:sz="4" w:space="0" w:color="auto"/>
            </w:tcBorders>
          </w:tcPr>
          <w:p w:rsidR="000D0AB3" w:rsidRPr="00CA712D" w:rsidRDefault="000D0AB3" w:rsidP="00665872">
            <w:pPr>
              <w:ind w:hanging="284"/>
              <w:jc w:val="center"/>
              <w:rPr>
                <w:lang w:val="sr-Cyrl-CS"/>
              </w:rPr>
            </w:pPr>
            <w:r w:rsidRPr="00CA712D">
              <w:rPr>
                <w:lang w:val="sr-Cyrl-CS"/>
              </w:rPr>
              <w:t>5.</w:t>
            </w:r>
          </w:p>
        </w:tc>
        <w:tc>
          <w:tcPr>
            <w:tcW w:w="2182" w:type="dxa"/>
            <w:tcBorders>
              <w:top w:val="single" w:sz="4" w:space="0" w:color="auto"/>
              <w:left w:val="single" w:sz="4" w:space="0" w:color="auto"/>
              <w:bottom w:val="single" w:sz="4" w:space="0" w:color="auto"/>
              <w:right w:val="single" w:sz="4" w:space="0" w:color="auto"/>
            </w:tcBorders>
          </w:tcPr>
          <w:p w:rsidR="000D0AB3" w:rsidRPr="00CA712D" w:rsidRDefault="000D0AB3" w:rsidP="00665872">
            <w:pPr>
              <w:ind w:hanging="284"/>
              <w:jc w:val="center"/>
              <w:rPr>
                <w:lang w:val="sr-Cyrl-CS"/>
              </w:rPr>
            </w:pPr>
            <w:r w:rsidRPr="00CA712D">
              <w:rPr>
                <w:lang w:val="sr-Cyrl-CS"/>
              </w:rPr>
              <w:t>Остали</w:t>
            </w:r>
          </w:p>
        </w:tc>
        <w:tc>
          <w:tcPr>
            <w:tcW w:w="1535" w:type="dxa"/>
            <w:tcBorders>
              <w:top w:val="single" w:sz="4" w:space="0" w:color="auto"/>
              <w:left w:val="single" w:sz="4" w:space="0" w:color="auto"/>
              <w:bottom w:val="single" w:sz="4" w:space="0" w:color="auto"/>
              <w:right w:val="single" w:sz="4" w:space="0" w:color="auto"/>
            </w:tcBorders>
          </w:tcPr>
          <w:p w:rsidR="000D0AB3" w:rsidRPr="00CA712D" w:rsidRDefault="00730B5A" w:rsidP="00665872">
            <w:pPr>
              <w:ind w:hanging="284"/>
              <w:jc w:val="center"/>
            </w:pPr>
            <w:r>
              <w:t>6</w:t>
            </w:r>
          </w:p>
        </w:tc>
        <w:tc>
          <w:tcPr>
            <w:tcW w:w="1610" w:type="dxa"/>
            <w:tcBorders>
              <w:top w:val="single" w:sz="4" w:space="0" w:color="auto"/>
              <w:left w:val="single" w:sz="4" w:space="0" w:color="auto"/>
              <w:bottom w:val="single" w:sz="4" w:space="0" w:color="auto"/>
              <w:right w:val="single" w:sz="4" w:space="0" w:color="auto"/>
            </w:tcBorders>
          </w:tcPr>
          <w:p w:rsidR="000D0AB3" w:rsidRPr="00CA712D" w:rsidRDefault="00730B5A" w:rsidP="00665872">
            <w:pPr>
              <w:ind w:hanging="284"/>
              <w:jc w:val="center"/>
            </w:pPr>
            <w:r>
              <w:t>6</w:t>
            </w:r>
          </w:p>
        </w:tc>
        <w:tc>
          <w:tcPr>
            <w:tcW w:w="1533" w:type="dxa"/>
            <w:tcBorders>
              <w:top w:val="single" w:sz="4" w:space="0" w:color="auto"/>
              <w:left w:val="single" w:sz="4" w:space="0" w:color="auto"/>
              <w:bottom w:val="single" w:sz="4" w:space="0" w:color="auto"/>
              <w:right w:val="single" w:sz="4" w:space="0" w:color="auto"/>
            </w:tcBorders>
          </w:tcPr>
          <w:p w:rsidR="000D0AB3" w:rsidRPr="00CA712D" w:rsidRDefault="000D0AB3" w:rsidP="00665872">
            <w:pPr>
              <w:ind w:hanging="284"/>
              <w:jc w:val="center"/>
              <w:rPr>
                <w:lang w:val="sr-Latn-CS"/>
              </w:rPr>
            </w:pPr>
            <w:r w:rsidRPr="00CA712D">
              <w:rPr>
                <w:lang w:val="sr-Latn-CS"/>
              </w:rPr>
              <w:t>0</w:t>
            </w:r>
          </w:p>
        </w:tc>
        <w:tc>
          <w:tcPr>
            <w:tcW w:w="2068" w:type="dxa"/>
            <w:tcBorders>
              <w:top w:val="single" w:sz="4" w:space="0" w:color="auto"/>
              <w:left w:val="single" w:sz="4" w:space="0" w:color="auto"/>
              <w:bottom w:val="single" w:sz="4" w:space="0" w:color="auto"/>
              <w:right w:val="single" w:sz="4" w:space="0" w:color="auto"/>
            </w:tcBorders>
          </w:tcPr>
          <w:p w:rsidR="000D0AB3" w:rsidRPr="00CA712D" w:rsidRDefault="00152837" w:rsidP="00665872">
            <w:pPr>
              <w:ind w:hanging="284"/>
              <w:jc w:val="center"/>
              <w:rPr>
                <w:lang w:val="sr-Latn-CS"/>
              </w:rPr>
            </w:pPr>
            <w:r w:rsidRPr="00CA712D">
              <w:rPr>
                <w:lang w:val="sr-Latn-CS"/>
              </w:rPr>
              <w:t>1</w:t>
            </w:r>
          </w:p>
        </w:tc>
      </w:tr>
      <w:tr w:rsidR="000D0AB3" w:rsidRPr="00CA712D" w:rsidTr="00E928B6">
        <w:tc>
          <w:tcPr>
            <w:tcW w:w="648" w:type="dxa"/>
            <w:tcBorders>
              <w:top w:val="single" w:sz="4" w:space="0" w:color="auto"/>
              <w:left w:val="single" w:sz="4" w:space="0" w:color="auto"/>
              <w:bottom w:val="single" w:sz="4" w:space="0" w:color="auto"/>
              <w:right w:val="single" w:sz="4" w:space="0" w:color="auto"/>
            </w:tcBorders>
          </w:tcPr>
          <w:p w:rsidR="000D0AB3" w:rsidRPr="00CA712D" w:rsidRDefault="000D0AB3" w:rsidP="00665872">
            <w:pPr>
              <w:ind w:hanging="284"/>
              <w:jc w:val="center"/>
              <w:rPr>
                <w:lang w:val="sr-Cyrl-CS"/>
              </w:rPr>
            </w:pPr>
            <w:r w:rsidRPr="00CA712D">
              <w:rPr>
                <w:lang w:val="sr-Cyrl-CS"/>
              </w:rPr>
              <w:t>6.</w:t>
            </w:r>
          </w:p>
        </w:tc>
        <w:tc>
          <w:tcPr>
            <w:tcW w:w="2182" w:type="dxa"/>
            <w:tcBorders>
              <w:top w:val="single" w:sz="4" w:space="0" w:color="auto"/>
              <w:left w:val="single" w:sz="4" w:space="0" w:color="auto"/>
              <w:bottom w:val="single" w:sz="4" w:space="0" w:color="auto"/>
              <w:right w:val="single" w:sz="4" w:space="0" w:color="auto"/>
            </w:tcBorders>
          </w:tcPr>
          <w:p w:rsidR="000D0AB3" w:rsidRPr="00CA712D" w:rsidRDefault="000D0AB3" w:rsidP="00665872">
            <w:pPr>
              <w:ind w:hanging="284"/>
              <w:jc w:val="center"/>
              <w:rPr>
                <w:lang w:val="sr-Cyrl-CS"/>
              </w:rPr>
            </w:pPr>
            <w:r w:rsidRPr="00CA712D">
              <w:rPr>
                <w:lang w:val="sr-Cyrl-CS"/>
              </w:rPr>
              <w:t>Укупно</w:t>
            </w:r>
          </w:p>
        </w:tc>
        <w:tc>
          <w:tcPr>
            <w:tcW w:w="1535" w:type="dxa"/>
            <w:tcBorders>
              <w:top w:val="single" w:sz="4" w:space="0" w:color="auto"/>
              <w:left w:val="single" w:sz="4" w:space="0" w:color="auto"/>
              <w:bottom w:val="single" w:sz="4" w:space="0" w:color="auto"/>
              <w:right w:val="single" w:sz="4" w:space="0" w:color="auto"/>
            </w:tcBorders>
          </w:tcPr>
          <w:p w:rsidR="000D0AB3" w:rsidRPr="00CA712D" w:rsidRDefault="00730B5A" w:rsidP="00665872">
            <w:pPr>
              <w:ind w:hanging="284"/>
              <w:jc w:val="center"/>
            </w:pPr>
            <w:r>
              <w:t>6</w:t>
            </w:r>
          </w:p>
        </w:tc>
        <w:tc>
          <w:tcPr>
            <w:tcW w:w="1610" w:type="dxa"/>
            <w:tcBorders>
              <w:top w:val="single" w:sz="4" w:space="0" w:color="auto"/>
              <w:left w:val="single" w:sz="4" w:space="0" w:color="auto"/>
              <w:bottom w:val="single" w:sz="4" w:space="0" w:color="auto"/>
              <w:right w:val="single" w:sz="4" w:space="0" w:color="auto"/>
            </w:tcBorders>
          </w:tcPr>
          <w:p w:rsidR="000D0AB3" w:rsidRPr="00CA712D" w:rsidRDefault="00730B5A" w:rsidP="00665872">
            <w:pPr>
              <w:ind w:hanging="284"/>
              <w:jc w:val="center"/>
            </w:pPr>
            <w:r>
              <w:t>6</w:t>
            </w:r>
          </w:p>
        </w:tc>
        <w:tc>
          <w:tcPr>
            <w:tcW w:w="1533" w:type="dxa"/>
            <w:tcBorders>
              <w:top w:val="single" w:sz="4" w:space="0" w:color="auto"/>
              <w:left w:val="single" w:sz="4" w:space="0" w:color="auto"/>
              <w:bottom w:val="single" w:sz="4" w:space="0" w:color="auto"/>
              <w:right w:val="single" w:sz="4" w:space="0" w:color="auto"/>
            </w:tcBorders>
          </w:tcPr>
          <w:p w:rsidR="000D0AB3" w:rsidRPr="00CA712D" w:rsidRDefault="000D0AB3" w:rsidP="00665872">
            <w:pPr>
              <w:ind w:hanging="284"/>
              <w:jc w:val="center"/>
              <w:rPr>
                <w:lang w:val="sr-Latn-CS"/>
              </w:rPr>
            </w:pPr>
            <w:r w:rsidRPr="00CA712D">
              <w:rPr>
                <w:lang w:val="sr-Latn-CS"/>
              </w:rPr>
              <w:t>0</w:t>
            </w:r>
          </w:p>
        </w:tc>
        <w:tc>
          <w:tcPr>
            <w:tcW w:w="2068" w:type="dxa"/>
            <w:tcBorders>
              <w:top w:val="single" w:sz="4" w:space="0" w:color="auto"/>
              <w:left w:val="single" w:sz="4" w:space="0" w:color="auto"/>
              <w:bottom w:val="single" w:sz="4" w:space="0" w:color="auto"/>
              <w:right w:val="single" w:sz="4" w:space="0" w:color="auto"/>
            </w:tcBorders>
          </w:tcPr>
          <w:p w:rsidR="000D0AB3" w:rsidRPr="00CA712D" w:rsidRDefault="00152837" w:rsidP="00665872">
            <w:pPr>
              <w:ind w:hanging="284"/>
              <w:jc w:val="center"/>
              <w:rPr>
                <w:lang w:val="sr-Latn-CS"/>
              </w:rPr>
            </w:pPr>
            <w:r w:rsidRPr="00CA712D">
              <w:rPr>
                <w:lang w:val="sr-Latn-CS"/>
              </w:rPr>
              <w:t>1</w:t>
            </w:r>
          </w:p>
        </w:tc>
      </w:tr>
    </w:tbl>
    <w:p w:rsidR="000D0AB3" w:rsidRPr="00CA712D" w:rsidRDefault="000D0AB3" w:rsidP="00665872">
      <w:pPr>
        <w:ind w:hanging="284"/>
        <w:jc w:val="both"/>
      </w:pPr>
    </w:p>
    <w:p w:rsidR="000D0AB3" w:rsidRPr="00CA712D" w:rsidRDefault="000D0AB3" w:rsidP="00665872">
      <w:pPr>
        <w:ind w:hanging="284"/>
        <w:jc w:val="both"/>
        <w:rPr>
          <w:lang w:val="sr-Cyrl-CS"/>
        </w:rPr>
      </w:pPr>
      <w:r w:rsidRPr="00CA712D">
        <w:rPr>
          <w:lang w:val="sr-Cyrl-CS"/>
        </w:rPr>
        <w:t>2) Жалбе:</w:t>
      </w:r>
    </w:p>
    <w:p w:rsidR="000D0AB3" w:rsidRPr="00CA712D" w:rsidRDefault="000D0AB3" w:rsidP="00665872">
      <w:pPr>
        <w:ind w:hanging="284"/>
        <w:jc w:val="both"/>
        <w:rPr>
          <w:lang w:val="sr-Latn-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3"/>
        <w:gridCol w:w="2355"/>
        <w:gridCol w:w="1060"/>
        <w:gridCol w:w="1100"/>
        <w:gridCol w:w="1440"/>
        <w:gridCol w:w="2988"/>
      </w:tblGrid>
      <w:tr w:rsidR="000D0AB3" w:rsidRPr="00CA712D" w:rsidTr="00EB6A94">
        <w:tc>
          <w:tcPr>
            <w:tcW w:w="633" w:type="dxa"/>
            <w:tcBorders>
              <w:top w:val="single" w:sz="4" w:space="0" w:color="auto"/>
              <w:left w:val="single" w:sz="4" w:space="0" w:color="auto"/>
              <w:bottom w:val="single" w:sz="4" w:space="0" w:color="auto"/>
              <w:right w:val="single" w:sz="4" w:space="0" w:color="auto"/>
            </w:tcBorders>
          </w:tcPr>
          <w:p w:rsidR="000D0AB3" w:rsidRPr="00CA712D" w:rsidRDefault="000D0AB3" w:rsidP="00665872">
            <w:pPr>
              <w:ind w:hanging="284"/>
              <w:jc w:val="center"/>
              <w:rPr>
                <w:lang w:val="sr-Cyrl-CS"/>
              </w:rPr>
            </w:pPr>
            <w:r w:rsidRPr="00CA712D">
              <w:rPr>
                <w:lang w:val="sr-Cyrl-CS"/>
              </w:rPr>
              <w:t>Ред.</w:t>
            </w:r>
          </w:p>
          <w:p w:rsidR="000D0AB3" w:rsidRPr="00CA712D" w:rsidRDefault="000D0AB3" w:rsidP="00665872">
            <w:pPr>
              <w:ind w:hanging="284"/>
              <w:jc w:val="center"/>
              <w:rPr>
                <w:lang w:val="sr-Cyrl-CS"/>
              </w:rPr>
            </w:pPr>
            <w:r w:rsidRPr="00CA712D">
              <w:rPr>
                <w:lang w:val="sr-Cyrl-CS"/>
              </w:rPr>
              <w:t>бр.</w:t>
            </w:r>
          </w:p>
        </w:tc>
        <w:tc>
          <w:tcPr>
            <w:tcW w:w="2355" w:type="dxa"/>
            <w:tcBorders>
              <w:top w:val="single" w:sz="4" w:space="0" w:color="auto"/>
              <w:left w:val="single" w:sz="4" w:space="0" w:color="auto"/>
              <w:bottom w:val="single" w:sz="4" w:space="0" w:color="auto"/>
              <w:right w:val="single" w:sz="4" w:space="0" w:color="auto"/>
            </w:tcBorders>
          </w:tcPr>
          <w:p w:rsidR="000D0AB3" w:rsidRPr="00CA712D" w:rsidRDefault="000D0AB3" w:rsidP="00665872">
            <w:pPr>
              <w:ind w:hanging="284"/>
              <w:jc w:val="center"/>
              <w:rPr>
                <w:lang w:val="sr-Cyrl-CS"/>
              </w:rPr>
            </w:pPr>
            <w:r w:rsidRPr="00CA712D">
              <w:rPr>
                <w:lang w:val="sr-Cyrl-CS"/>
              </w:rPr>
              <w:t>Тражилац информације</w:t>
            </w:r>
          </w:p>
        </w:tc>
        <w:tc>
          <w:tcPr>
            <w:tcW w:w="1060" w:type="dxa"/>
            <w:tcBorders>
              <w:top w:val="single" w:sz="4" w:space="0" w:color="auto"/>
              <w:left w:val="single" w:sz="4" w:space="0" w:color="auto"/>
              <w:bottom w:val="single" w:sz="4" w:space="0" w:color="auto"/>
              <w:right w:val="single" w:sz="4" w:space="0" w:color="auto"/>
            </w:tcBorders>
          </w:tcPr>
          <w:p w:rsidR="000D0AB3" w:rsidRPr="00CA712D" w:rsidRDefault="000D0AB3" w:rsidP="00665872">
            <w:pPr>
              <w:ind w:hanging="284"/>
              <w:jc w:val="center"/>
              <w:rPr>
                <w:lang w:val="sr-Cyrl-CS"/>
              </w:rPr>
            </w:pPr>
            <w:r w:rsidRPr="00CA712D">
              <w:rPr>
                <w:lang w:val="sr-Cyrl-CS"/>
              </w:rPr>
              <w:t>Укупан број изјављених</w:t>
            </w:r>
          </w:p>
          <w:p w:rsidR="000D0AB3" w:rsidRPr="00CA712D" w:rsidRDefault="000D0AB3" w:rsidP="00665872">
            <w:pPr>
              <w:ind w:hanging="284"/>
              <w:jc w:val="center"/>
              <w:rPr>
                <w:lang w:val="sr-Cyrl-CS"/>
              </w:rPr>
            </w:pPr>
            <w:r w:rsidRPr="00CA712D">
              <w:rPr>
                <w:lang w:val="sr-Cyrl-CS"/>
              </w:rPr>
              <w:t>жалби</w:t>
            </w:r>
          </w:p>
        </w:tc>
        <w:tc>
          <w:tcPr>
            <w:tcW w:w="1100" w:type="dxa"/>
            <w:tcBorders>
              <w:top w:val="single" w:sz="4" w:space="0" w:color="auto"/>
              <w:left w:val="single" w:sz="4" w:space="0" w:color="auto"/>
              <w:bottom w:val="single" w:sz="4" w:space="0" w:color="auto"/>
              <w:right w:val="single" w:sz="4" w:space="0" w:color="auto"/>
            </w:tcBorders>
          </w:tcPr>
          <w:p w:rsidR="000D0AB3" w:rsidRPr="00CA712D" w:rsidRDefault="000D0AB3" w:rsidP="00665872">
            <w:pPr>
              <w:ind w:hanging="284"/>
              <w:jc w:val="center"/>
              <w:rPr>
                <w:lang w:val="sr-Cyrl-CS"/>
              </w:rPr>
            </w:pPr>
            <w:r w:rsidRPr="00CA712D">
              <w:rPr>
                <w:lang w:val="sr-Cyrl-CS"/>
              </w:rPr>
              <w:t>Број жалби због одбијања захтева</w:t>
            </w:r>
          </w:p>
        </w:tc>
        <w:tc>
          <w:tcPr>
            <w:tcW w:w="1440" w:type="dxa"/>
            <w:tcBorders>
              <w:top w:val="single" w:sz="4" w:space="0" w:color="auto"/>
              <w:left w:val="single" w:sz="4" w:space="0" w:color="auto"/>
              <w:bottom w:val="single" w:sz="4" w:space="0" w:color="auto"/>
              <w:right w:val="single" w:sz="4" w:space="0" w:color="auto"/>
            </w:tcBorders>
          </w:tcPr>
          <w:p w:rsidR="000D0AB3" w:rsidRPr="00CA712D" w:rsidRDefault="000D0AB3" w:rsidP="00665872">
            <w:pPr>
              <w:ind w:hanging="284"/>
              <w:jc w:val="center"/>
              <w:rPr>
                <w:lang w:val="sr-Cyrl-CS"/>
              </w:rPr>
            </w:pPr>
            <w:r w:rsidRPr="00CA712D">
              <w:rPr>
                <w:lang w:val="sr-Cyrl-CS"/>
              </w:rPr>
              <w:t>Број жалби на закључак о одбацивању захтева</w:t>
            </w:r>
          </w:p>
        </w:tc>
        <w:tc>
          <w:tcPr>
            <w:tcW w:w="2988" w:type="dxa"/>
            <w:tcBorders>
              <w:top w:val="single" w:sz="4" w:space="0" w:color="auto"/>
              <w:left w:val="single" w:sz="4" w:space="0" w:color="auto"/>
              <w:bottom w:val="single" w:sz="4" w:space="0" w:color="auto"/>
              <w:right w:val="single" w:sz="4" w:space="0" w:color="auto"/>
            </w:tcBorders>
          </w:tcPr>
          <w:p w:rsidR="000D0AB3" w:rsidRPr="00CA712D" w:rsidRDefault="000D0AB3" w:rsidP="00665872">
            <w:pPr>
              <w:ind w:hanging="284"/>
              <w:jc w:val="center"/>
              <w:rPr>
                <w:lang w:val="sr-Cyrl-CS"/>
              </w:rPr>
            </w:pPr>
            <w:r w:rsidRPr="00CA712D">
              <w:rPr>
                <w:lang w:val="sr-Cyrl-CS"/>
              </w:rPr>
              <w:t>Садржина жалбе: нпр. због</w:t>
            </w:r>
          </w:p>
          <w:p w:rsidR="000D0AB3" w:rsidRPr="00CA712D" w:rsidRDefault="000D0AB3" w:rsidP="00665872">
            <w:pPr>
              <w:ind w:hanging="284"/>
              <w:jc w:val="both"/>
              <w:rPr>
                <w:lang w:val="sr-Cyrl-CS"/>
              </w:rPr>
            </w:pPr>
            <w:r w:rsidRPr="00CA712D">
              <w:rPr>
                <w:lang w:val="sr-Cyrl-CS"/>
              </w:rPr>
              <w:t>непоступања у проп. року,</w:t>
            </w:r>
          </w:p>
          <w:p w:rsidR="000D0AB3" w:rsidRPr="00CA712D" w:rsidRDefault="000D0AB3" w:rsidP="00665872">
            <w:pPr>
              <w:ind w:hanging="284"/>
              <w:jc w:val="both"/>
              <w:rPr>
                <w:lang w:val="sr-Cyrl-CS"/>
              </w:rPr>
            </w:pPr>
            <w:r w:rsidRPr="00CA712D">
              <w:rPr>
                <w:lang w:val="sr-Cyrl-CS"/>
              </w:rPr>
              <w:t>одбијања захтева,</w:t>
            </w:r>
          </w:p>
          <w:p w:rsidR="000D0AB3" w:rsidRPr="00CA712D" w:rsidRDefault="000D0AB3" w:rsidP="00665872">
            <w:pPr>
              <w:ind w:hanging="284"/>
              <w:jc w:val="center"/>
              <w:rPr>
                <w:lang w:val="sr-Cyrl-CS"/>
              </w:rPr>
            </w:pPr>
            <w:r w:rsidRPr="00CA712D">
              <w:rPr>
                <w:lang w:val="sr-Cyrl-CS"/>
              </w:rPr>
              <w:t>условљавања уплатом већег износа од нужних тошкова...</w:t>
            </w:r>
          </w:p>
        </w:tc>
      </w:tr>
      <w:tr w:rsidR="000D0AB3" w:rsidRPr="00CA712D" w:rsidTr="00EB6A94">
        <w:tc>
          <w:tcPr>
            <w:tcW w:w="633" w:type="dxa"/>
            <w:tcBorders>
              <w:top w:val="single" w:sz="4" w:space="0" w:color="auto"/>
              <w:left w:val="single" w:sz="4" w:space="0" w:color="auto"/>
              <w:bottom w:val="single" w:sz="4" w:space="0" w:color="auto"/>
              <w:right w:val="single" w:sz="4" w:space="0" w:color="auto"/>
            </w:tcBorders>
          </w:tcPr>
          <w:p w:rsidR="000D0AB3" w:rsidRPr="00CA712D" w:rsidRDefault="000D0AB3" w:rsidP="00665872">
            <w:pPr>
              <w:ind w:hanging="284"/>
              <w:jc w:val="center"/>
              <w:rPr>
                <w:lang w:val="sr-Cyrl-CS"/>
              </w:rPr>
            </w:pPr>
            <w:r w:rsidRPr="00CA712D">
              <w:rPr>
                <w:lang w:val="sr-Cyrl-CS"/>
              </w:rPr>
              <w:t>1.</w:t>
            </w:r>
          </w:p>
        </w:tc>
        <w:tc>
          <w:tcPr>
            <w:tcW w:w="2355" w:type="dxa"/>
            <w:tcBorders>
              <w:top w:val="single" w:sz="4" w:space="0" w:color="auto"/>
              <w:left w:val="single" w:sz="4" w:space="0" w:color="auto"/>
              <w:bottom w:val="single" w:sz="4" w:space="0" w:color="auto"/>
              <w:right w:val="single" w:sz="4" w:space="0" w:color="auto"/>
            </w:tcBorders>
          </w:tcPr>
          <w:p w:rsidR="000D0AB3" w:rsidRPr="00CA712D" w:rsidRDefault="000D0AB3" w:rsidP="00665872">
            <w:pPr>
              <w:ind w:hanging="284"/>
              <w:jc w:val="center"/>
              <w:rPr>
                <w:lang w:val="sr-Cyrl-CS"/>
              </w:rPr>
            </w:pPr>
            <w:r w:rsidRPr="00CA712D">
              <w:rPr>
                <w:lang w:val="sr-Cyrl-CS"/>
              </w:rPr>
              <w:t>2.</w:t>
            </w:r>
          </w:p>
        </w:tc>
        <w:tc>
          <w:tcPr>
            <w:tcW w:w="1060" w:type="dxa"/>
            <w:tcBorders>
              <w:top w:val="single" w:sz="4" w:space="0" w:color="auto"/>
              <w:left w:val="single" w:sz="4" w:space="0" w:color="auto"/>
              <w:bottom w:val="single" w:sz="4" w:space="0" w:color="auto"/>
              <w:right w:val="single" w:sz="4" w:space="0" w:color="auto"/>
            </w:tcBorders>
          </w:tcPr>
          <w:p w:rsidR="000D0AB3" w:rsidRPr="00CA712D" w:rsidRDefault="000D0AB3" w:rsidP="00665872">
            <w:pPr>
              <w:ind w:hanging="284"/>
              <w:jc w:val="center"/>
              <w:rPr>
                <w:lang w:val="sr-Cyrl-CS"/>
              </w:rPr>
            </w:pPr>
            <w:r w:rsidRPr="00CA712D">
              <w:rPr>
                <w:lang w:val="sr-Cyrl-CS"/>
              </w:rPr>
              <w:t>3.</w:t>
            </w:r>
          </w:p>
        </w:tc>
        <w:tc>
          <w:tcPr>
            <w:tcW w:w="1100" w:type="dxa"/>
            <w:tcBorders>
              <w:top w:val="single" w:sz="4" w:space="0" w:color="auto"/>
              <w:left w:val="single" w:sz="4" w:space="0" w:color="auto"/>
              <w:bottom w:val="single" w:sz="4" w:space="0" w:color="auto"/>
              <w:right w:val="single" w:sz="4" w:space="0" w:color="auto"/>
            </w:tcBorders>
          </w:tcPr>
          <w:p w:rsidR="000D0AB3" w:rsidRPr="00CA712D" w:rsidRDefault="000D0AB3" w:rsidP="00665872">
            <w:pPr>
              <w:ind w:hanging="284"/>
              <w:jc w:val="center"/>
              <w:rPr>
                <w:lang w:val="sr-Cyrl-CS"/>
              </w:rPr>
            </w:pPr>
            <w:r w:rsidRPr="00CA712D">
              <w:rPr>
                <w:lang w:val="sr-Cyrl-CS"/>
              </w:rPr>
              <w:t>4.</w:t>
            </w:r>
          </w:p>
        </w:tc>
        <w:tc>
          <w:tcPr>
            <w:tcW w:w="1440" w:type="dxa"/>
            <w:tcBorders>
              <w:top w:val="single" w:sz="4" w:space="0" w:color="auto"/>
              <w:left w:val="single" w:sz="4" w:space="0" w:color="auto"/>
              <w:bottom w:val="single" w:sz="4" w:space="0" w:color="auto"/>
              <w:right w:val="single" w:sz="4" w:space="0" w:color="auto"/>
            </w:tcBorders>
          </w:tcPr>
          <w:p w:rsidR="000D0AB3" w:rsidRPr="00CA712D" w:rsidRDefault="000D0AB3" w:rsidP="00665872">
            <w:pPr>
              <w:ind w:hanging="284"/>
              <w:jc w:val="center"/>
              <w:rPr>
                <w:lang w:val="sr-Cyrl-CS"/>
              </w:rPr>
            </w:pPr>
            <w:r w:rsidRPr="00CA712D">
              <w:rPr>
                <w:lang w:val="sr-Cyrl-CS"/>
              </w:rPr>
              <w:t>5.</w:t>
            </w:r>
          </w:p>
        </w:tc>
        <w:tc>
          <w:tcPr>
            <w:tcW w:w="2988" w:type="dxa"/>
            <w:tcBorders>
              <w:top w:val="single" w:sz="4" w:space="0" w:color="auto"/>
              <w:left w:val="single" w:sz="4" w:space="0" w:color="auto"/>
              <w:bottom w:val="single" w:sz="4" w:space="0" w:color="auto"/>
              <w:right w:val="single" w:sz="4" w:space="0" w:color="auto"/>
            </w:tcBorders>
          </w:tcPr>
          <w:p w:rsidR="000D0AB3" w:rsidRPr="00CA712D" w:rsidRDefault="000D0AB3" w:rsidP="00665872">
            <w:pPr>
              <w:ind w:hanging="284"/>
              <w:jc w:val="center"/>
              <w:rPr>
                <w:lang w:val="sr-Cyrl-CS"/>
              </w:rPr>
            </w:pPr>
            <w:r w:rsidRPr="00CA712D">
              <w:rPr>
                <w:lang w:val="sr-Cyrl-CS"/>
              </w:rPr>
              <w:t>6.</w:t>
            </w:r>
          </w:p>
        </w:tc>
      </w:tr>
      <w:tr w:rsidR="000D0AB3" w:rsidRPr="00CA712D" w:rsidTr="00EB6A94">
        <w:trPr>
          <w:trHeight w:val="170"/>
        </w:trPr>
        <w:tc>
          <w:tcPr>
            <w:tcW w:w="633" w:type="dxa"/>
            <w:tcBorders>
              <w:top w:val="single" w:sz="4" w:space="0" w:color="auto"/>
              <w:left w:val="single" w:sz="4" w:space="0" w:color="auto"/>
              <w:bottom w:val="single" w:sz="4" w:space="0" w:color="auto"/>
              <w:right w:val="single" w:sz="4" w:space="0" w:color="auto"/>
            </w:tcBorders>
          </w:tcPr>
          <w:p w:rsidR="000D0AB3" w:rsidRPr="00CA712D" w:rsidRDefault="000D0AB3" w:rsidP="00665872">
            <w:pPr>
              <w:ind w:hanging="284"/>
              <w:jc w:val="center"/>
              <w:rPr>
                <w:lang w:val="sr-Cyrl-CS"/>
              </w:rPr>
            </w:pPr>
            <w:r w:rsidRPr="00CA712D">
              <w:rPr>
                <w:lang w:val="sr-Cyrl-CS"/>
              </w:rPr>
              <w:t>1.</w:t>
            </w:r>
          </w:p>
        </w:tc>
        <w:tc>
          <w:tcPr>
            <w:tcW w:w="2355" w:type="dxa"/>
            <w:tcBorders>
              <w:top w:val="single" w:sz="4" w:space="0" w:color="auto"/>
              <w:left w:val="single" w:sz="4" w:space="0" w:color="auto"/>
              <w:bottom w:val="single" w:sz="4" w:space="0" w:color="auto"/>
              <w:right w:val="single" w:sz="4" w:space="0" w:color="auto"/>
            </w:tcBorders>
          </w:tcPr>
          <w:p w:rsidR="000D0AB3" w:rsidRPr="00CA712D" w:rsidRDefault="000D0AB3" w:rsidP="00665872">
            <w:pPr>
              <w:ind w:hanging="284"/>
              <w:jc w:val="center"/>
              <w:rPr>
                <w:lang w:val="sr-Cyrl-CS"/>
              </w:rPr>
            </w:pPr>
            <w:r w:rsidRPr="00CA712D">
              <w:rPr>
                <w:lang w:val="sr-Cyrl-CS"/>
              </w:rPr>
              <w:t xml:space="preserve">Грађани </w:t>
            </w:r>
          </w:p>
        </w:tc>
        <w:tc>
          <w:tcPr>
            <w:tcW w:w="1060" w:type="dxa"/>
            <w:tcBorders>
              <w:top w:val="single" w:sz="4" w:space="0" w:color="auto"/>
              <w:left w:val="single" w:sz="4" w:space="0" w:color="auto"/>
              <w:bottom w:val="single" w:sz="4" w:space="0" w:color="auto"/>
              <w:right w:val="single" w:sz="4" w:space="0" w:color="auto"/>
            </w:tcBorders>
          </w:tcPr>
          <w:p w:rsidR="000D0AB3" w:rsidRPr="00CA712D" w:rsidRDefault="000D0AB3" w:rsidP="00665872">
            <w:pPr>
              <w:ind w:hanging="284"/>
              <w:jc w:val="center"/>
              <w:rPr>
                <w:lang w:val="sr-Latn-CS"/>
              </w:rPr>
            </w:pPr>
            <w:r w:rsidRPr="00CA712D">
              <w:rPr>
                <w:lang w:val="sr-Latn-CS"/>
              </w:rPr>
              <w:t>0</w:t>
            </w:r>
          </w:p>
        </w:tc>
        <w:tc>
          <w:tcPr>
            <w:tcW w:w="1100" w:type="dxa"/>
            <w:tcBorders>
              <w:top w:val="single" w:sz="4" w:space="0" w:color="auto"/>
              <w:left w:val="single" w:sz="4" w:space="0" w:color="auto"/>
              <w:bottom w:val="single" w:sz="4" w:space="0" w:color="auto"/>
              <w:right w:val="single" w:sz="4" w:space="0" w:color="auto"/>
            </w:tcBorders>
          </w:tcPr>
          <w:p w:rsidR="000D0AB3" w:rsidRPr="00CA712D" w:rsidRDefault="000D0AB3" w:rsidP="00665872">
            <w:pPr>
              <w:ind w:hanging="284"/>
              <w:jc w:val="center"/>
              <w:rPr>
                <w:lang w:val="sr-Latn-CS"/>
              </w:rPr>
            </w:pPr>
            <w:r w:rsidRPr="00CA712D">
              <w:rPr>
                <w:lang w:val="sr-Latn-CS"/>
              </w:rPr>
              <w:t>0</w:t>
            </w:r>
          </w:p>
        </w:tc>
        <w:tc>
          <w:tcPr>
            <w:tcW w:w="1440" w:type="dxa"/>
            <w:tcBorders>
              <w:top w:val="single" w:sz="4" w:space="0" w:color="auto"/>
              <w:left w:val="single" w:sz="4" w:space="0" w:color="auto"/>
              <w:bottom w:val="single" w:sz="4" w:space="0" w:color="auto"/>
              <w:right w:val="single" w:sz="4" w:space="0" w:color="auto"/>
            </w:tcBorders>
          </w:tcPr>
          <w:p w:rsidR="000D0AB3" w:rsidRPr="00CA712D" w:rsidRDefault="000D0AB3" w:rsidP="00665872">
            <w:pPr>
              <w:ind w:hanging="284"/>
              <w:jc w:val="center"/>
              <w:rPr>
                <w:lang w:val="sr-Latn-CS"/>
              </w:rPr>
            </w:pPr>
            <w:r w:rsidRPr="00CA712D">
              <w:rPr>
                <w:lang w:val="sr-Latn-CS"/>
              </w:rPr>
              <w:t>0</w:t>
            </w:r>
          </w:p>
        </w:tc>
        <w:tc>
          <w:tcPr>
            <w:tcW w:w="2988" w:type="dxa"/>
            <w:tcBorders>
              <w:top w:val="single" w:sz="4" w:space="0" w:color="auto"/>
              <w:left w:val="single" w:sz="4" w:space="0" w:color="auto"/>
              <w:bottom w:val="single" w:sz="4" w:space="0" w:color="auto"/>
              <w:right w:val="single" w:sz="4" w:space="0" w:color="auto"/>
            </w:tcBorders>
          </w:tcPr>
          <w:p w:rsidR="000D0AB3" w:rsidRPr="00CA712D" w:rsidRDefault="000D0AB3" w:rsidP="00665872">
            <w:pPr>
              <w:ind w:hanging="284"/>
              <w:jc w:val="center"/>
              <w:rPr>
                <w:lang w:val="sr-Latn-CS"/>
              </w:rPr>
            </w:pPr>
            <w:r w:rsidRPr="00CA712D">
              <w:rPr>
                <w:lang w:val="sr-Latn-CS"/>
              </w:rPr>
              <w:t>0</w:t>
            </w:r>
          </w:p>
        </w:tc>
      </w:tr>
      <w:tr w:rsidR="000D0AB3" w:rsidRPr="00CA712D" w:rsidTr="00EB6A94">
        <w:trPr>
          <w:trHeight w:val="170"/>
        </w:trPr>
        <w:tc>
          <w:tcPr>
            <w:tcW w:w="633" w:type="dxa"/>
            <w:tcBorders>
              <w:top w:val="single" w:sz="4" w:space="0" w:color="auto"/>
              <w:left w:val="single" w:sz="4" w:space="0" w:color="auto"/>
              <w:bottom w:val="single" w:sz="4" w:space="0" w:color="auto"/>
              <w:right w:val="single" w:sz="4" w:space="0" w:color="auto"/>
            </w:tcBorders>
          </w:tcPr>
          <w:p w:rsidR="000D0AB3" w:rsidRPr="00CA712D" w:rsidRDefault="000D0AB3" w:rsidP="00665872">
            <w:pPr>
              <w:ind w:hanging="284"/>
              <w:jc w:val="center"/>
              <w:rPr>
                <w:lang w:val="sr-Cyrl-CS"/>
              </w:rPr>
            </w:pPr>
            <w:r w:rsidRPr="00CA712D">
              <w:rPr>
                <w:lang w:val="sr-Cyrl-CS"/>
              </w:rPr>
              <w:t>2.</w:t>
            </w:r>
          </w:p>
        </w:tc>
        <w:tc>
          <w:tcPr>
            <w:tcW w:w="2355" w:type="dxa"/>
            <w:tcBorders>
              <w:top w:val="single" w:sz="4" w:space="0" w:color="auto"/>
              <w:left w:val="single" w:sz="4" w:space="0" w:color="auto"/>
              <w:bottom w:val="single" w:sz="4" w:space="0" w:color="auto"/>
              <w:right w:val="single" w:sz="4" w:space="0" w:color="auto"/>
            </w:tcBorders>
          </w:tcPr>
          <w:p w:rsidR="000D0AB3" w:rsidRPr="00CA712D" w:rsidRDefault="000D0AB3" w:rsidP="00665872">
            <w:pPr>
              <w:ind w:hanging="284"/>
              <w:jc w:val="center"/>
              <w:rPr>
                <w:lang w:val="sr-Cyrl-CS"/>
              </w:rPr>
            </w:pPr>
            <w:r w:rsidRPr="00CA712D">
              <w:rPr>
                <w:lang w:val="sr-Cyrl-CS"/>
              </w:rPr>
              <w:t>Медији</w:t>
            </w:r>
          </w:p>
        </w:tc>
        <w:tc>
          <w:tcPr>
            <w:tcW w:w="1060" w:type="dxa"/>
            <w:tcBorders>
              <w:top w:val="single" w:sz="4" w:space="0" w:color="auto"/>
              <w:left w:val="single" w:sz="4" w:space="0" w:color="auto"/>
              <w:bottom w:val="single" w:sz="4" w:space="0" w:color="auto"/>
              <w:right w:val="single" w:sz="4" w:space="0" w:color="auto"/>
            </w:tcBorders>
          </w:tcPr>
          <w:p w:rsidR="000D0AB3" w:rsidRPr="00CA712D" w:rsidRDefault="000D0AB3" w:rsidP="00665872">
            <w:pPr>
              <w:ind w:hanging="284"/>
              <w:jc w:val="center"/>
              <w:rPr>
                <w:lang w:val="sr-Latn-CS"/>
              </w:rPr>
            </w:pPr>
            <w:r w:rsidRPr="00CA712D">
              <w:rPr>
                <w:lang w:val="sr-Latn-CS"/>
              </w:rPr>
              <w:t>0</w:t>
            </w:r>
          </w:p>
        </w:tc>
        <w:tc>
          <w:tcPr>
            <w:tcW w:w="1100" w:type="dxa"/>
            <w:tcBorders>
              <w:top w:val="single" w:sz="4" w:space="0" w:color="auto"/>
              <w:left w:val="single" w:sz="4" w:space="0" w:color="auto"/>
              <w:bottom w:val="single" w:sz="4" w:space="0" w:color="auto"/>
              <w:right w:val="single" w:sz="4" w:space="0" w:color="auto"/>
            </w:tcBorders>
          </w:tcPr>
          <w:p w:rsidR="000D0AB3" w:rsidRPr="00CA712D" w:rsidRDefault="000D0AB3" w:rsidP="00665872">
            <w:pPr>
              <w:ind w:hanging="284"/>
              <w:jc w:val="center"/>
              <w:rPr>
                <w:lang w:val="sr-Latn-CS"/>
              </w:rPr>
            </w:pPr>
            <w:r w:rsidRPr="00CA712D">
              <w:rPr>
                <w:lang w:val="sr-Latn-CS"/>
              </w:rPr>
              <w:t>0</w:t>
            </w:r>
          </w:p>
        </w:tc>
        <w:tc>
          <w:tcPr>
            <w:tcW w:w="1440" w:type="dxa"/>
            <w:tcBorders>
              <w:top w:val="single" w:sz="4" w:space="0" w:color="auto"/>
              <w:left w:val="single" w:sz="4" w:space="0" w:color="auto"/>
              <w:bottom w:val="single" w:sz="4" w:space="0" w:color="auto"/>
              <w:right w:val="single" w:sz="4" w:space="0" w:color="auto"/>
            </w:tcBorders>
          </w:tcPr>
          <w:p w:rsidR="000D0AB3" w:rsidRPr="00CA712D" w:rsidRDefault="000D0AB3" w:rsidP="00665872">
            <w:pPr>
              <w:ind w:hanging="284"/>
              <w:jc w:val="center"/>
              <w:rPr>
                <w:lang w:val="sr-Latn-CS"/>
              </w:rPr>
            </w:pPr>
            <w:r w:rsidRPr="00CA712D">
              <w:rPr>
                <w:lang w:val="sr-Latn-CS"/>
              </w:rPr>
              <w:t>0</w:t>
            </w:r>
          </w:p>
        </w:tc>
        <w:tc>
          <w:tcPr>
            <w:tcW w:w="2988" w:type="dxa"/>
            <w:tcBorders>
              <w:top w:val="single" w:sz="4" w:space="0" w:color="auto"/>
              <w:left w:val="single" w:sz="4" w:space="0" w:color="auto"/>
              <w:bottom w:val="single" w:sz="4" w:space="0" w:color="auto"/>
              <w:right w:val="single" w:sz="4" w:space="0" w:color="auto"/>
            </w:tcBorders>
          </w:tcPr>
          <w:p w:rsidR="000D0AB3" w:rsidRPr="00CA712D" w:rsidRDefault="000D0AB3" w:rsidP="00665872">
            <w:pPr>
              <w:ind w:hanging="284"/>
              <w:jc w:val="center"/>
              <w:rPr>
                <w:lang w:val="sr-Latn-CS"/>
              </w:rPr>
            </w:pPr>
            <w:r w:rsidRPr="00CA712D">
              <w:rPr>
                <w:lang w:val="sr-Latn-CS"/>
              </w:rPr>
              <w:t>0</w:t>
            </w:r>
          </w:p>
        </w:tc>
      </w:tr>
      <w:tr w:rsidR="000D0AB3" w:rsidRPr="00CA712D" w:rsidTr="00EB6A94">
        <w:trPr>
          <w:trHeight w:val="215"/>
        </w:trPr>
        <w:tc>
          <w:tcPr>
            <w:tcW w:w="633" w:type="dxa"/>
            <w:tcBorders>
              <w:top w:val="single" w:sz="4" w:space="0" w:color="auto"/>
              <w:left w:val="single" w:sz="4" w:space="0" w:color="auto"/>
              <w:bottom w:val="single" w:sz="4" w:space="0" w:color="auto"/>
              <w:right w:val="single" w:sz="4" w:space="0" w:color="auto"/>
            </w:tcBorders>
          </w:tcPr>
          <w:p w:rsidR="000D0AB3" w:rsidRPr="00CA712D" w:rsidRDefault="000D0AB3" w:rsidP="00665872">
            <w:pPr>
              <w:ind w:hanging="284"/>
              <w:jc w:val="center"/>
              <w:rPr>
                <w:lang w:val="sr-Cyrl-CS"/>
              </w:rPr>
            </w:pPr>
            <w:r w:rsidRPr="00CA712D">
              <w:rPr>
                <w:lang w:val="sr-Cyrl-CS"/>
              </w:rPr>
              <w:t>3.</w:t>
            </w:r>
          </w:p>
        </w:tc>
        <w:tc>
          <w:tcPr>
            <w:tcW w:w="2355" w:type="dxa"/>
            <w:tcBorders>
              <w:top w:val="single" w:sz="4" w:space="0" w:color="auto"/>
              <w:left w:val="single" w:sz="4" w:space="0" w:color="auto"/>
              <w:bottom w:val="single" w:sz="4" w:space="0" w:color="auto"/>
              <w:right w:val="single" w:sz="4" w:space="0" w:color="auto"/>
            </w:tcBorders>
          </w:tcPr>
          <w:p w:rsidR="000D0AB3" w:rsidRPr="00CA712D" w:rsidRDefault="000D0AB3" w:rsidP="00665872">
            <w:pPr>
              <w:tabs>
                <w:tab w:val="left" w:pos="912"/>
              </w:tabs>
              <w:ind w:hanging="284"/>
              <w:jc w:val="center"/>
              <w:rPr>
                <w:lang w:val="sr-Cyrl-CS"/>
              </w:rPr>
            </w:pPr>
            <w:r w:rsidRPr="00CA712D">
              <w:rPr>
                <w:lang w:val="sr-Cyrl-CS"/>
              </w:rPr>
              <w:t xml:space="preserve">Невладине орган. и др. удружења грађана </w:t>
            </w:r>
          </w:p>
        </w:tc>
        <w:tc>
          <w:tcPr>
            <w:tcW w:w="1060" w:type="dxa"/>
            <w:tcBorders>
              <w:top w:val="single" w:sz="4" w:space="0" w:color="auto"/>
              <w:left w:val="single" w:sz="4" w:space="0" w:color="auto"/>
              <w:bottom w:val="single" w:sz="4" w:space="0" w:color="auto"/>
              <w:right w:val="single" w:sz="4" w:space="0" w:color="auto"/>
            </w:tcBorders>
          </w:tcPr>
          <w:p w:rsidR="000D0AB3" w:rsidRPr="00CA712D" w:rsidRDefault="000D0AB3" w:rsidP="00665872">
            <w:pPr>
              <w:ind w:hanging="284"/>
              <w:jc w:val="center"/>
              <w:rPr>
                <w:lang w:val="sr-Latn-CS"/>
              </w:rPr>
            </w:pPr>
            <w:r w:rsidRPr="00CA712D">
              <w:rPr>
                <w:lang w:val="sr-Latn-CS"/>
              </w:rPr>
              <w:t>0</w:t>
            </w:r>
          </w:p>
        </w:tc>
        <w:tc>
          <w:tcPr>
            <w:tcW w:w="1100" w:type="dxa"/>
            <w:tcBorders>
              <w:top w:val="single" w:sz="4" w:space="0" w:color="auto"/>
              <w:left w:val="single" w:sz="4" w:space="0" w:color="auto"/>
              <w:bottom w:val="single" w:sz="4" w:space="0" w:color="auto"/>
              <w:right w:val="single" w:sz="4" w:space="0" w:color="auto"/>
            </w:tcBorders>
          </w:tcPr>
          <w:p w:rsidR="000D0AB3" w:rsidRPr="00CA712D" w:rsidRDefault="000D0AB3" w:rsidP="00665872">
            <w:pPr>
              <w:ind w:hanging="284"/>
              <w:jc w:val="center"/>
              <w:rPr>
                <w:lang w:val="sr-Latn-CS"/>
              </w:rPr>
            </w:pPr>
            <w:r w:rsidRPr="00CA712D">
              <w:rPr>
                <w:lang w:val="sr-Latn-CS"/>
              </w:rPr>
              <w:t>0</w:t>
            </w:r>
          </w:p>
        </w:tc>
        <w:tc>
          <w:tcPr>
            <w:tcW w:w="1440" w:type="dxa"/>
            <w:tcBorders>
              <w:top w:val="single" w:sz="4" w:space="0" w:color="auto"/>
              <w:left w:val="single" w:sz="4" w:space="0" w:color="auto"/>
              <w:bottom w:val="single" w:sz="4" w:space="0" w:color="auto"/>
              <w:right w:val="single" w:sz="4" w:space="0" w:color="auto"/>
            </w:tcBorders>
          </w:tcPr>
          <w:p w:rsidR="000D0AB3" w:rsidRPr="00CA712D" w:rsidRDefault="000D0AB3" w:rsidP="00665872">
            <w:pPr>
              <w:ind w:hanging="284"/>
              <w:jc w:val="center"/>
              <w:rPr>
                <w:lang w:val="sr-Cyrl-CS"/>
              </w:rPr>
            </w:pPr>
          </w:p>
          <w:p w:rsidR="000D0AB3" w:rsidRPr="00CA712D" w:rsidRDefault="000D0AB3" w:rsidP="00665872">
            <w:pPr>
              <w:ind w:hanging="284"/>
              <w:jc w:val="center"/>
              <w:rPr>
                <w:lang w:val="sr-Latn-CS"/>
              </w:rPr>
            </w:pPr>
            <w:r w:rsidRPr="00CA712D">
              <w:rPr>
                <w:lang w:val="sr-Latn-CS"/>
              </w:rPr>
              <w:t>0</w:t>
            </w:r>
          </w:p>
        </w:tc>
        <w:tc>
          <w:tcPr>
            <w:tcW w:w="2988" w:type="dxa"/>
            <w:tcBorders>
              <w:top w:val="single" w:sz="4" w:space="0" w:color="auto"/>
              <w:left w:val="single" w:sz="4" w:space="0" w:color="auto"/>
              <w:bottom w:val="single" w:sz="4" w:space="0" w:color="auto"/>
              <w:right w:val="single" w:sz="4" w:space="0" w:color="auto"/>
            </w:tcBorders>
          </w:tcPr>
          <w:p w:rsidR="000D0AB3" w:rsidRPr="00CA712D" w:rsidRDefault="000D0AB3" w:rsidP="00665872">
            <w:pPr>
              <w:ind w:hanging="284"/>
              <w:jc w:val="center"/>
              <w:rPr>
                <w:lang w:val="sr-Latn-CS"/>
              </w:rPr>
            </w:pPr>
            <w:r w:rsidRPr="00CA712D">
              <w:rPr>
                <w:lang w:val="sr-Latn-CS"/>
              </w:rPr>
              <w:t>0</w:t>
            </w:r>
          </w:p>
        </w:tc>
      </w:tr>
      <w:tr w:rsidR="000D0AB3" w:rsidRPr="00CA712D" w:rsidTr="00EB6A94">
        <w:trPr>
          <w:trHeight w:val="233"/>
        </w:trPr>
        <w:tc>
          <w:tcPr>
            <w:tcW w:w="633" w:type="dxa"/>
            <w:tcBorders>
              <w:top w:val="single" w:sz="4" w:space="0" w:color="auto"/>
              <w:left w:val="single" w:sz="4" w:space="0" w:color="auto"/>
              <w:bottom w:val="single" w:sz="4" w:space="0" w:color="auto"/>
              <w:right w:val="single" w:sz="4" w:space="0" w:color="auto"/>
            </w:tcBorders>
          </w:tcPr>
          <w:p w:rsidR="000D0AB3" w:rsidRPr="00CA712D" w:rsidRDefault="000D0AB3" w:rsidP="00665872">
            <w:pPr>
              <w:ind w:hanging="284"/>
              <w:jc w:val="center"/>
              <w:rPr>
                <w:lang w:val="sr-Cyrl-CS"/>
              </w:rPr>
            </w:pPr>
            <w:r w:rsidRPr="00CA712D">
              <w:rPr>
                <w:lang w:val="sr-Cyrl-CS"/>
              </w:rPr>
              <w:t>4.</w:t>
            </w:r>
          </w:p>
        </w:tc>
        <w:tc>
          <w:tcPr>
            <w:tcW w:w="2355" w:type="dxa"/>
            <w:tcBorders>
              <w:top w:val="single" w:sz="4" w:space="0" w:color="auto"/>
              <w:left w:val="single" w:sz="4" w:space="0" w:color="auto"/>
              <w:bottom w:val="single" w:sz="4" w:space="0" w:color="auto"/>
              <w:right w:val="single" w:sz="4" w:space="0" w:color="auto"/>
            </w:tcBorders>
          </w:tcPr>
          <w:p w:rsidR="000D0AB3" w:rsidRPr="00CA712D" w:rsidRDefault="000D0AB3" w:rsidP="00665872">
            <w:pPr>
              <w:ind w:hanging="284"/>
              <w:jc w:val="center"/>
              <w:rPr>
                <w:lang w:val="sr-Cyrl-CS"/>
              </w:rPr>
            </w:pPr>
            <w:r w:rsidRPr="00CA712D">
              <w:rPr>
                <w:lang w:val="sr-Cyrl-CS"/>
              </w:rPr>
              <w:t>Полит.странке</w:t>
            </w:r>
          </w:p>
        </w:tc>
        <w:tc>
          <w:tcPr>
            <w:tcW w:w="1060" w:type="dxa"/>
            <w:tcBorders>
              <w:top w:val="single" w:sz="4" w:space="0" w:color="auto"/>
              <w:left w:val="single" w:sz="4" w:space="0" w:color="auto"/>
              <w:bottom w:val="single" w:sz="4" w:space="0" w:color="auto"/>
              <w:right w:val="single" w:sz="4" w:space="0" w:color="auto"/>
            </w:tcBorders>
          </w:tcPr>
          <w:p w:rsidR="000D0AB3" w:rsidRPr="00CA712D" w:rsidRDefault="000D0AB3" w:rsidP="00665872">
            <w:pPr>
              <w:ind w:hanging="284"/>
              <w:jc w:val="center"/>
              <w:rPr>
                <w:lang w:val="sr-Latn-CS"/>
              </w:rPr>
            </w:pPr>
            <w:r w:rsidRPr="00CA712D">
              <w:rPr>
                <w:lang w:val="sr-Latn-CS"/>
              </w:rPr>
              <w:t>0</w:t>
            </w:r>
          </w:p>
        </w:tc>
        <w:tc>
          <w:tcPr>
            <w:tcW w:w="1100" w:type="dxa"/>
            <w:tcBorders>
              <w:top w:val="single" w:sz="4" w:space="0" w:color="auto"/>
              <w:left w:val="single" w:sz="4" w:space="0" w:color="auto"/>
              <w:bottom w:val="single" w:sz="4" w:space="0" w:color="auto"/>
              <w:right w:val="single" w:sz="4" w:space="0" w:color="auto"/>
            </w:tcBorders>
          </w:tcPr>
          <w:p w:rsidR="000D0AB3" w:rsidRPr="00CA712D" w:rsidRDefault="000D0AB3" w:rsidP="00665872">
            <w:pPr>
              <w:ind w:hanging="284"/>
              <w:jc w:val="center"/>
              <w:rPr>
                <w:lang w:val="sr-Latn-CS"/>
              </w:rPr>
            </w:pPr>
            <w:r w:rsidRPr="00CA712D">
              <w:rPr>
                <w:lang w:val="sr-Latn-CS"/>
              </w:rPr>
              <w:t>0</w:t>
            </w:r>
          </w:p>
        </w:tc>
        <w:tc>
          <w:tcPr>
            <w:tcW w:w="1440" w:type="dxa"/>
            <w:tcBorders>
              <w:top w:val="single" w:sz="4" w:space="0" w:color="auto"/>
              <w:left w:val="single" w:sz="4" w:space="0" w:color="auto"/>
              <w:bottom w:val="single" w:sz="4" w:space="0" w:color="auto"/>
              <w:right w:val="single" w:sz="4" w:space="0" w:color="auto"/>
            </w:tcBorders>
          </w:tcPr>
          <w:p w:rsidR="000D0AB3" w:rsidRPr="00CA712D" w:rsidRDefault="000D0AB3" w:rsidP="00665872">
            <w:pPr>
              <w:ind w:hanging="284"/>
              <w:jc w:val="center"/>
              <w:rPr>
                <w:lang w:val="sr-Latn-CS"/>
              </w:rPr>
            </w:pPr>
            <w:r w:rsidRPr="00CA712D">
              <w:rPr>
                <w:lang w:val="sr-Latn-CS"/>
              </w:rPr>
              <w:t>0</w:t>
            </w:r>
          </w:p>
        </w:tc>
        <w:tc>
          <w:tcPr>
            <w:tcW w:w="2988" w:type="dxa"/>
            <w:tcBorders>
              <w:top w:val="single" w:sz="4" w:space="0" w:color="auto"/>
              <w:left w:val="single" w:sz="4" w:space="0" w:color="auto"/>
              <w:bottom w:val="single" w:sz="4" w:space="0" w:color="auto"/>
              <w:right w:val="single" w:sz="4" w:space="0" w:color="auto"/>
            </w:tcBorders>
          </w:tcPr>
          <w:p w:rsidR="000D0AB3" w:rsidRPr="00CA712D" w:rsidRDefault="000D0AB3" w:rsidP="00665872">
            <w:pPr>
              <w:ind w:hanging="284"/>
              <w:jc w:val="center"/>
              <w:rPr>
                <w:lang w:val="sr-Latn-CS"/>
              </w:rPr>
            </w:pPr>
            <w:r w:rsidRPr="00CA712D">
              <w:rPr>
                <w:lang w:val="sr-Latn-CS"/>
              </w:rPr>
              <w:t>0</w:t>
            </w:r>
          </w:p>
        </w:tc>
      </w:tr>
      <w:tr w:rsidR="000D0AB3" w:rsidRPr="00CA712D" w:rsidTr="00EB6A94">
        <w:trPr>
          <w:trHeight w:val="260"/>
        </w:trPr>
        <w:tc>
          <w:tcPr>
            <w:tcW w:w="633" w:type="dxa"/>
            <w:tcBorders>
              <w:top w:val="single" w:sz="4" w:space="0" w:color="auto"/>
              <w:left w:val="single" w:sz="4" w:space="0" w:color="auto"/>
              <w:bottom w:val="single" w:sz="4" w:space="0" w:color="auto"/>
              <w:right w:val="single" w:sz="4" w:space="0" w:color="auto"/>
            </w:tcBorders>
          </w:tcPr>
          <w:p w:rsidR="000D0AB3" w:rsidRPr="00CA712D" w:rsidRDefault="000D0AB3" w:rsidP="00665872">
            <w:pPr>
              <w:ind w:hanging="284"/>
              <w:jc w:val="center"/>
              <w:rPr>
                <w:lang w:val="sr-Cyrl-CS"/>
              </w:rPr>
            </w:pPr>
            <w:r w:rsidRPr="00CA712D">
              <w:rPr>
                <w:lang w:val="sr-Cyrl-CS"/>
              </w:rPr>
              <w:t>5.</w:t>
            </w:r>
          </w:p>
        </w:tc>
        <w:tc>
          <w:tcPr>
            <w:tcW w:w="2355" w:type="dxa"/>
            <w:tcBorders>
              <w:top w:val="single" w:sz="4" w:space="0" w:color="auto"/>
              <w:left w:val="single" w:sz="4" w:space="0" w:color="auto"/>
              <w:bottom w:val="single" w:sz="4" w:space="0" w:color="auto"/>
              <w:right w:val="single" w:sz="4" w:space="0" w:color="auto"/>
            </w:tcBorders>
          </w:tcPr>
          <w:p w:rsidR="000D0AB3" w:rsidRPr="00CA712D" w:rsidRDefault="000D0AB3" w:rsidP="00665872">
            <w:pPr>
              <w:ind w:hanging="284"/>
              <w:jc w:val="center"/>
              <w:rPr>
                <w:lang w:val="sr-Cyrl-CS"/>
              </w:rPr>
            </w:pPr>
            <w:r w:rsidRPr="00CA712D">
              <w:rPr>
                <w:lang w:val="sr-Cyrl-CS"/>
              </w:rPr>
              <w:t>Остали</w:t>
            </w:r>
          </w:p>
        </w:tc>
        <w:tc>
          <w:tcPr>
            <w:tcW w:w="1060" w:type="dxa"/>
            <w:tcBorders>
              <w:top w:val="single" w:sz="4" w:space="0" w:color="auto"/>
              <w:left w:val="single" w:sz="4" w:space="0" w:color="auto"/>
              <w:bottom w:val="single" w:sz="4" w:space="0" w:color="auto"/>
              <w:right w:val="single" w:sz="4" w:space="0" w:color="auto"/>
            </w:tcBorders>
          </w:tcPr>
          <w:p w:rsidR="000D0AB3" w:rsidRPr="00CA712D" w:rsidRDefault="00730B5A" w:rsidP="00665872">
            <w:pPr>
              <w:ind w:hanging="284"/>
              <w:jc w:val="center"/>
            </w:pPr>
            <w:r>
              <w:t>2</w:t>
            </w:r>
          </w:p>
        </w:tc>
        <w:tc>
          <w:tcPr>
            <w:tcW w:w="1100" w:type="dxa"/>
            <w:tcBorders>
              <w:top w:val="single" w:sz="4" w:space="0" w:color="auto"/>
              <w:left w:val="single" w:sz="4" w:space="0" w:color="auto"/>
              <w:bottom w:val="single" w:sz="4" w:space="0" w:color="auto"/>
              <w:right w:val="single" w:sz="4" w:space="0" w:color="auto"/>
            </w:tcBorders>
          </w:tcPr>
          <w:p w:rsidR="000D0AB3" w:rsidRPr="00CA712D" w:rsidRDefault="000D0AB3" w:rsidP="00665872">
            <w:pPr>
              <w:ind w:hanging="284"/>
              <w:jc w:val="center"/>
              <w:rPr>
                <w:lang w:val="sr-Latn-CS"/>
              </w:rPr>
            </w:pPr>
            <w:r w:rsidRPr="00CA712D">
              <w:rPr>
                <w:lang w:val="sr-Latn-CS"/>
              </w:rPr>
              <w:t>0</w:t>
            </w:r>
          </w:p>
        </w:tc>
        <w:tc>
          <w:tcPr>
            <w:tcW w:w="1440" w:type="dxa"/>
            <w:tcBorders>
              <w:top w:val="single" w:sz="4" w:space="0" w:color="auto"/>
              <w:left w:val="single" w:sz="4" w:space="0" w:color="auto"/>
              <w:bottom w:val="single" w:sz="4" w:space="0" w:color="auto"/>
              <w:right w:val="single" w:sz="4" w:space="0" w:color="auto"/>
            </w:tcBorders>
          </w:tcPr>
          <w:p w:rsidR="000D0AB3" w:rsidRPr="00CA712D" w:rsidRDefault="000D0AB3" w:rsidP="00665872">
            <w:pPr>
              <w:ind w:hanging="284"/>
              <w:jc w:val="center"/>
              <w:rPr>
                <w:lang w:val="sr-Latn-CS"/>
              </w:rPr>
            </w:pPr>
            <w:r w:rsidRPr="00CA712D">
              <w:rPr>
                <w:lang w:val="sr-Latn-CS"/>
              </w:rPr>
              <w:t>0</w:t>
            </w:r>
          </w:p>
        </w:tc>
        <w:tc>
          <w:tcPr>
            <w:tcW w:w="2988" w:type="dxa"/>
            <w:tcBorders>
              <w:top w:val="single" w:sz="4" w:space="0" w:color="auto"/>
              <w:left w:val="single" w:sz="4" w:space="0" w:color="auto"/>
              <w:bottom w:val="single" w:sz="4" w:space="0" w:color="auto"/>
              <w:right w:val="single" w:sz="4" w:space="0" w:color="auto"/>
            </w:tcBorders>
          </w:tcPr>
          <w:p w:rsidR="000D0AB3" w:rsidRPr="00CA712D" w:rsidRDefault="00730B5A" w:rsidP="00665872">
            <w:pPr>
              <w:ind w:hanging="284"/>
              <w:jc w:val="center"/>
            </w:pPr>
            <w:r>
              <w:t>2</w:t>
            </w:r>
          </w:p>
        </w:tc>
      </w:tr>
      <w:tr w:rsidR="000D0AB3" w:rsidRPr="00CA712D" w:rsidTr="00EB6A94">
        <w:trPr>
          <w:trHeight w:val="260"/>
        </w:trPr>
        <w:tc>
          <w:tcPr>
            <w:tcW w:w="633" w:type="dxa"/>
            <w:tcBorders>
              <w:top w:val="single" w:sz="4" w:space="0" w:color="auto"/>
              <w:left w:val="single" w:sz="4" w:space="0" w:color="auto"/>
              <w:bottom w:val="single" w:sz="4" w:space="0" w:color="auto"/>
              <w:right w:val="single" w:sz="4" w:space="0" w:color="auto"/>
            </w:tcBorders>
          </w:tcPr>
          <w:p w:rsidR="000D0AB3" w:rsidRPr="00CA712D" w:rsidRDefault="000D0AB3" w:rsidP="00665872">
            <w:pPr>
              <w:ind w:hanging="284"/>
              <w:jc w:val="center"/>
            </w:pPr>
            <w:r w:rsidRPr="00CA712D">
              <w:t>6.</w:t>
            </w:r>
          </w:p>
        </w:tc>
        <w:tc>
          <w:tcPr>
            <w:tcW w:w="2355" w:type="dxa"/>
            <w:tcBorders>
              <w:top w:val="single" w:sz="4" w:space="0" w:color="auto"/>
              <w:left w:val="single" w:sz="4" w:space="0" w:color="auto"/>
              <w:bottom w:val="single" w:sz="4" w:space="0" w:color="auto"/>
              <w:right w:val="single" w:sz="4" w:space="0" w:color="auto"/>
            </w:tcBorders>
          </w:tcPr>
          <w:p w:rsidR="000D0AB3" w:rsidRPr="00CA712D" w:rsidRDefault="000D0AB3" w:rsidP="00665872">
            <w:pPr>
              <w:ind w:hanging="284"/>
              <w:jc w:val="center"/>
              <w:rPr>
                <w:lang w:val="sr-Cyrl-CS"/>
              </w:rPr>
            </w:pPr>
            <w:r w:rsidRPr="00CA712D">
              <w:rPr>
                <w:lang w:val="sr-Cyrl-CS"/>
              </w:rPr>
              <w:t>Укупно</w:t>
            </w:r>
          </w:p>
        </w:tc>
        <w:tc>
          <w:tcPr>
            <w:tcW w:w="1060" w:type="dxa"/>
            <w:tcBorders>
              <w:top w:val="single" w:sz="4" w:space="0" w:color="auto"/>
              <w:left w:val="single" w:sz="4" w:space="0" w:color="auto"/>
              <w:bottom w:val="single" w:sz="4" w:space="0" w:color="auto"/>
              <w:right w:val="single" w:sz="4" w:space="0" w:color="auto"/>
            </w:tcBorders>
          </w:tcPr>
          <w:p w:rsidR="000D0AB3" w:rsidRPr="00CA712D" w:rsidRDefault="00730B5A" w:rsidP="00665872">
            <w:pPr>
              <w:ind w:hanging="284"/>
              <w:jc w:val="center"/>
            </w:pPr>
            <w:r>
              <w:t>2</w:t>
            </w:r>
          </w:p>
        </w:tc>
        <w:tc>
          <w:tcPr>
            <w:tcW w:w="1100" w:type="dxa"/>
            <w:tcBorders>
              <w:top w:val="single" w:sz="4" w:space="0" w:color="auto"/>
              <w:left w:val="single" w:sz="4" w:space="0" w:color="auto"/>
              <w:bottom w:val="single" w:sz="4" w:space="0" w:color="auto"/>
              <w:right w:val="single" w:sz="4" w:space="0" w:color="auto"/>
            </w:tcBorders>
          </w:tcPr>
          <w:p w:rsidR="000D0AB3" w:rsidRPr="00CA712D" w:rsidRDefault="000D0AB3" w:rsidP="00665872">
            <w:pPr>
              <w:ind w:hanging="284"/>
              <w:jc w:val="center"/>
              <w:rPr>
                <w:lang w:val="sr-Latn-CS"/>
              </w:rPr>
            </w:pPr>
            <w:r w:rsidRPr="00CA712D">
              <w:rPr>
                <w:lang w:val="sr-Latn-CS"/>
              </w:rPr>
              <w:t>0</w:t>
            </w:r>
          </w:p>
        </w:tc>
        <w:tc>
          <w:tcPr>
            <w:tcW w:w="1440" w:type="dxa"/>
            <w:tcBorders>
              <w:top w:val="single" w:sz="4" w:space="0" w:color="auto"/>
              <w:left w:val="single" w:sz="4" w:space="0" w:color="auto"/>
              <w:bottom w:val="single" w:sz="4" w:space="0" w:color="auto"/>
              <w:right w:val="single" w:sz="4" w:space="0" w:color="auto"/>
            </w:tcBorders>
          </w:tcPr>
          <w:p w:rsidR="000D0AB3" w:rsidRPr="00CA712D" w:rsidRDefault="000D0AB3" w:rsidP="00665872">
            <w:pPr>
              <w:ind w:hanging="284"/>
              <w:jc w:val="center"/>
              <w:rPr>
                <w:lang w:val="sr-Latn-CS"/>
              </w:rPr>
            </w:pPr>
            <w:r w:rsidRPr="00CA712D">
              <w:rPr>
                <w:lang w:val="sr-Latn-CS"/>
              </w:rPr>
              <w:t>0</w:t>
            </w:r>
          </w:p>
        </w:tc>
        <w:tc>
          <w:tcPr>
            <w:tcW w:w="2988" w:type="dxa"/>
            <w:tcBorders>
              <w:top w:val="single" w:sz="4" w:space="0" w:color="auto"/>
              <w:left w:val="single" w:sz="4" w:space="0" w:color="auto"/>
              <w:bottom w:val="single" w:sz="4" w:space="0" w:color="auto"/>
              <w:right w:val="single" w:sz="4" w:space="0" w:color="auto"/>
            </w:tcBorders>
          </w:tcPr>
          <w:p w:rsidR="000D0AB3" w:rsidRPr="00CA712D" w:rsidRDefault="00730B5A" w:rsidP="00665872">
            <w:pPr>
              <w:ind w:hanging="284"/>
              <w:jc w:val="center"/>
            </w:pPr>
            <w:r>
              <w:t>2</w:t>
            </w:r>
          </w:p>
        </w:tc>
      </w:tr>
    </w:tbl>
    <w:p w:rsidR="000D0AB3" w:rsidRPr="00CA712D" w:rsidRDefault="000D0AB3" w:rsidP="00665872">
      <w:pPr>
        <w:ind w:hanging="284"/>
        <w:jc w:val="both"/>
        <w:rPr>
          <w:lang w:val="sr-Cyrl-CS"/>
        </w:rPr>
      </w:pPr>
    </w:p>
    <w:p w:rsidR="000D0AB3" w:rsidRPr="00CA712D" w:rsidRDefault="000D0AB3" w:rsidP="00665872">
      <w:pPr>
        <w:ind w:hanging="284"/>
        <w:jc w:val="both"/>
        <w:rPr>
          <w:lang w:val="sr-Cyrl-CS"/>
        </w:rPr>
      </w:pPr>
      <w:r w:rsidRPr="00CA712D">
        <w:rPr>
          <w:lang w:val="sr-Cyrl-CS"/>
        </w:rPr>
        <w:t>3) Трошкови поступка: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0"/>
        <w:gridCol w:w="4675"/>
      </w:tblGrid>
      <w:tr w:rsidR="000D0AB3" w:rsidRPr="00CA712D" w:rsidTr="00EB6A94">
        <w:tc>
          <w:tcPr>
            <w:tcW w:w="4788" w:type="dxa"/>
            <w:tcBorders>
              <w:top w:val="single" w:sz="4" w:space="0" w:color="auto"/>
              <w:left w:val="single" w:sz="4" w:space="0" w:color="auto"/>
              <w:bottom w:val="single" w:sz="4" w:space="0" w:color="auto"/>
              <w:right w:val="single" w:sz="4" w:space="0" w:color="auto"/>
            </w:tcBorders>
          </w:tcPr>
          <w:p w:rsidR="000D0AB3" w:rsidRPr="00CA712D" w:rsidRDefault="000D0AB3" w:rsidP="00665872">
            <w:pPr>
              <w:ind w:hanging="284"/>
              <w:jc w:val="center"/>
              <w:rPr>
                <w:lang w:val="sr-Cyrl-CS"/>
              </w:rPr>
            </w:pPr>
            <w:r w:rsidRPr="00CA712D">
              <w:rPr>
                <w:lang w:val="sr-Cyrl-CS"/>
              </w:rPr>
              <w:t>Укупан износ наплаћених трошкова</w:t>
            </w:r>
          </w:p>
          <w:p w:rsidR="000D0AB3" w:rsidRPr="00CA712D" w:rsidRDefault="000D0AB3" w:rsidP="00665872">
            <w:pPr>
              <w:ind w:hanging="284"/>
              <w:jc w:val="center"/>
              <w:rPr>
                <w:lang w:val="sr-Cyrl-CS"/>
              </w:rPr>
            </w:pPr>
            <w:r w:rsidRPr="00CA712D">
              <w:rPr>
                <w:lang w:val="sr-Cyrl-CS"/>
              </w:rPr>
              <w:t>у дин.</w:t>
            </w:r>
          </w:p>
        </w:tc>
        <w:tc>
          <w:tcPr>
            <w:tcW w:w="4788" w:type="dxa"/>
            <w:tcBorders>
              <w:top w:val="single" w:sz="4" w:space="0" w:color="auto"/>
              <w:left w:val="single" w:sz="4" w:space="0" w:color="auto"/>
              <w:bottom w:val="single" w:sz="4" w:space="0" w:color="auto"/>
              <w:right w:val="single" w:sz="4" w:space="0" w:color="auto"/>
            </w:tcBorders>
          </w:tcPr>
          <w:p w:rsidR="000D0AB3" w:rsidRPr="00CA712D" w:rsidRDefault="000D0AB3" w:rsidP="00665872">
            <w:pPr>
              <w:ind w:hanging="284"/>
              <w:jc w:val="center"/>
              <w:rPr>
                <w:lang w:val="sr-Cyrl-CS"/>
              </w:rPr>
            </w:pPr>
            <w:r w:rsidRPr="00CA712D">
              <w:rPr>
                <w:lang w:val="sr-Cyrl-CS"/>
              </w:rPr>
              <w:t>Трошкови нису наплаћивани</w:t>
            </w:r>
          </w:p>
        </w:tc>
      </w:tr>
      <w:tr w:rsidR="000D0AB3" w:rsidRPr="00CA712D" w:rsidTr="00EB6A94">
        <w:tc>
          <w:tcPr>
            <w:tcW w:w="4788" w:type="dxa"/>
            <w:tcBorders>
              <w:top w:val="single" w:sz="4" w:space="0" w:color="auto"/>
              <w:left w:val="single" w:sz="4" w:space="0" w:color="auto"/>
              <w:bottom w:val="single" w:sz="4" w:space="0" w:color="auto"/>
              <w:right w:val="single" w:sz="4" w:space="0" w:color="auto"/>
            </w:tcBorders>
          </w:tcPr>
          <w:p w:rsidR="000D0AB3" w:rsidRPr="00CA712D" w:rsidRDefault="000D0AB3" w:rsidP="00665872">
            <w:pPr>
              <w:ind w:hanging="284"/>
              <w:jc w:val="center"/>
              <w:rPr>
                <w:lang w:val="sr-Cyrl-CS"/>
              </w:rPr>
            </w:pPr>
            <w:r w:rsidRPr="00CA712D">
              <w:rPr>
                <w:lang w:val="sr-Cyrl-CS"/>
              </w:rPr>
              <w:t>1.</w:t>
            </w:r>
          </w:p>
        </w:tc>
        <w:tc>
          <w:tcPr>
            <w:tcW w:w="4788" w:type="dxa"/>
            <w:tcBorders>
              <w:top w:val="single" w:sz="4" w:space="0" w:color="auto"/>
              <w:left w:val="single" w:sz="4" w:space="0" w:color="auto"/>
              <w:bottom w:val="single" w:sz="4" w:space="0" w:color="auto"/>
              <w:right w:val="single" w:sz="4" w:space="0" w:color="auto"/>
            </w:tcBorders>
          </w:tcPr>
          <w:p w:rsidR="000D0AB3" w:rsidRPr="00CA712D" w:rsidRDefault="000D0AB3" w:rsidP="00665872">
            <w:pPr>
              <w:ind w:hanging="284"/>
              <w:jc w:val="center"/>
              <w:rPr>
                <w:lang w:val="sr-Cyrl-CS"/>
              </w:rPr>
            </w:pPr>
            <w:r w:rsidRPr="00CA712D">
              <w:rPr>
                <w:lang w:val="sr-Cyrl-CS"/>
              </w:rPr>
              <w:t>2.</w:t>
            </w:r>
          </w:p>
        </w:tc>
      </w:tr>
      <w:tr w:rsidR="000D0AB3" w:rsidRPr="00CA712D" w:rsidTr="00EB6A94">
        <w:tc>
          <w:tcPr>
            <w:tcW w:w="4788" w:type="dxa"/>
            <w:tcBorders>
              <w:top w:val="single" w:sz="4" w:space="0" w:color="auto"/>
              <w:left w:val="single" w:sz="4" w:space="0" w:color="auto"/>
              <w:bottom w:val="single" w:sz="4" w:space="0" w:color="auto"/>
              <w:right w:val="single" w:sz="4" w:space="0" w:color="auto"/>
            </w:tcBorders>
          </w:tcPr>
          <w:p w:rsidR="000D0AB3" w:rsidRPr="00CA712D" w:rsidRDefault="000D0AB3" w:rsidP="00665872">
            <w:pPr>
              <w:ind w:hanging="284"/>
              <w:jc w:val="center"/>
              <w:rPr>
                <w:lang w:val="sr-Latn-CS"/>
              </w:rPr>
            </w:pPr>
            <w:r w:rsidRPr="00CA712D">
              <w:rPr>
                <w:lang w:val="sr-Latn-CS"/>
              </w:rPr>
              <w:t>0</w:t>
            </w:r>
          </w:p>
        </w:tc>
        <w:tc>
          <w:tcPr>
            <w:tcW w:w="4788" w:type="dxa"/>
            <w:tcBorders>
              <w:top w:val="single" w:sz="4" w:space="0" w:color="auto"/>
              <w:left w:val="single" w:sz="4" w:space="0" w:color="auto"/>
              <w:bottom w:val="single" w:sz="4" w:space="0" w:color="auto"/>
              <w:right w:val="single" w:sz="4" w:space="0" w:color="auto"/>
            </w:tcBorders>
          </w:tcPr>
          <w:p w:rsidR="000D0AB3" w:rsidRPr="00CA712D" w:rsidRDefault="000D0AB3" w:rsidP="00665872">
            <w:pPr>
              <w:ind w:hanging="284"/>
              <w:jc w:val="center"/>
              <w:rPr>
                <w:lang w:val="sr-Cyrl-CS"/>
              </w:rPr>
            </w:pPr>
            <w:r w:rsidRPr="00CA712D">
              <w:rPr>
                <w:lang w:val="sr-Cyrl-CS"/>
              </w:rPr>
              <w:t>не</w:t>
            </w:r>
          </w:p>
        </w:tc>
      </w:tr>
    </w:tbl>
    <w:p w:rsidR="000D0AB3" w:rsidRPr="00CA712D" w:rsidRDefault="000D0AB3" w:rsidP="00665872">
      <w:pPr>
        <w:ind w:hanging="284"/>
        <w:jc w:val="both"/>
        <w:rPr>
          <w:lang w:val="sr-Cyrl-CS"/>
        </w:rPr>
      </w:pPr>
    </w:p>
    <w:p w:rsidR="000D0AB3" w:rsidRPr="00CA712D" w:rsidRDefault="000D0AB3" w:rsidP="00665872">
      <w:pPr>
        <w:ind w:hanging="284"/>
        <w:jc w:val="both"/>
        <w:rPr>
          <w:lang w:val="sr-Cyrl-CS"/>
        </w:rPr>
      </w:pPr>
      <w:r w:rsidRPr="00CA712D">
        <w:rPr>
          <w:lang w:val="sr-Cyrl-CS"/>
        </w:rPr>
        <w:t>4)Информатор о раду органа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3"/>
        <w:gridCol w:w="1681"/>
        <w:gridCol w:w="1562"/>
        <w:gridCol w:w="1547"/>
        <w:gridCol w:w="1337"/>
        <w:gridCol w:w="1455"/>
      </w:tblGrid>
      <w:tr w:rsidR="000D0AB3" w:rsidRPr="00CA712D" w:rsidTr="00EB6A94">
        <w:tc>
          <w:tcPr>
            <w:tcW w:w="1667" w:type="dxa"/>
            <w:tcBorders>
              <w:top w:val="single" w:sz="4" w:space="0" w:color="auto"/>
              <w:left w:val="single" w:sz="4" w:space="0" w:color="auto"/>
              <w:bottom w:val="single" w:sz="4" w:space="0" w:color="auto"/>
              <w:right w:val="single" w:sz="4" w:space="0" w:color="auto"/>
            </w:tcBorders>
          </w:tcPr>
          <w:p w:rsidR="000D0AB3" w:rsidRPr="00CA712D" w:rsidRDefault="000D0AB3" w:rsidP="00665872">
            <w:pPr>
              <w:ind w:hanging="284"/>
              <w:jc w:val="center"/>
              <w:rPr>
                <w:lang w:val="sr-Cyrl-CS"/>
              </w:rPr>
            </w:pPr>
            <w:r w:rsidRPr="00CA712D">
              <w:rPr>
                <w:lang w:val="sr-Cyrl-CS"/>
              </w:rPr>
              <w:t>Израђен и објављен на интернету</w:t>
            </w:r>
          </w:p>
        </w:tc>
        <w:tc>
          <w:tcPr>
            <w:tcW w:w="1702" w:type="dxa"/>
            <w:tcBorders>
              <w:top w:val="single" w:sz="4" w:space="0" w:color="auto"/>
              <w:left w:val="single" w:sz="4" w:space="0" w:color="auto"/>
              <w:bottom w:val="single" w:sz="4" w:space="0" w:color="auto"/>
              <w:right w:val="single" w:sz="4" w:space="0" w:color="auto"/>
            </w:tcBorders>
          </w:tcPr>
          <w:p w:rsidR="000D0AB3" w:rsidRPr="00CA712D" w:rsidRDefault="000D0AB3" w:rsidP="00665872">
            <w:pPr>
              <w:ind w:hanging="284"/>
              <w:jc w:val="both"/>
              <w:rPr>
                <w:lang w:val="sr-Cyrl-CS"/>
              </w:rPr>
            </w:pPr>
            <w:r w:rsidRPr="00CA712D">
              <w:t xml:space="preserve">Web </w:t>
            </w:r>
            <w:r w:rsidRPr="00CA712D">
              <w:rPr>
                <w:lang w:val="sr-Cyrl-CS"/>
              </w:rPr>
              <w:t xml:space="preserve">адреса </w:t>
            </w:r>
          </w:p>
        </w:tc>
        <w:tc>
          <w:tcPr>
            <w:tcW w:w="1599" w:type="dxa"/>
            <w:tcBorders>
              <w:top w:val="single" w:sz="4" w:space="0" w:color="auto"/>
              <w:left w:val="single" w:sz="4" w:space="0" w:color="auto"/>
              <w:bottom w:val="single" w:sz="4" w:space="0" w:color="auto"/>
              <w:right w:val="single" w:sz="4" w:space="0" w:color="auto"/>
            </w:tcBorders>
          </w:tcPr>
          <w:p w:rsidR="000D0AB3" w:rsidRPr="00CA712D" w:rsidRDefault="000D0AB3" w:rsidP="00665872">
            <w:pPr>
              <w:ind w:hanging="284"/>
              <w:jc w:val="center"/>
              <w:rPr>
                <w:lang w:val="sr-Cyrl-CS"/>
              </w:rPr>
            </w:pPr>
            <w:r w:rsidRPr="00CA712D">
              <w:rPr>
                <w:lang w:val="sr-Cyrl-CS"/>
              </w:rPr>
              <w:t>Датум последњег ажурирања</w:t>
            </w:r>
          </w:p>
        </w:tc>
        <w:tc>
          <w:tcPr>
            <w:tcW w:w="1620" w:type="dxa"/>
            <w:tcBorders>
              <w:top w:val="single" w:sz="4" w:space="0" w:color="auto"/>
              <w:left w:val="single" w:sz="4" w:space="0" w:color="auto"/>
              <w:bottom w:val="single" w:sz="4" w:space="0" w:color="auto"/>
              <w:right w:val="single" w:sz="4" w:space="0" w:color="auto"/>
            </w:tcBorders>
          </w:tcPr>
          <w:p w:rsidR="000D0AB3" w:rsidRPr="00CA712D" w:rsidRDefault="000D0AB3" w:rsidP="00665872">
            <w:pPr>
              <w:ind w:hanging="284"/>
              <w:jc w:val="center"/>
              <w:rPr>
                <w:lang w:val="sr-Cyrl-CS"/>
              </w:rPr>
            </w:pPr>
            <w:r w:rsidRPr="00CA712D">
              <w:rPr>
                <w:lang w:val="sr-Cyrl-CS"/>
              </w:rPr>
              <w:t>Израђен-</w:t>
            </w:r>
          </w:p>
          <w:p w:rsidR="000D0AB3" w:rsidRPr="00CA712D" w:rsidRDefault="000D0AB3" w:rsidP="00665872">
            <w:pPr>
              <w:ind w:hanging="284"/>
              <w:jc w:val="center"/>
              <w:rPr>
                <w:lang w:val="sr-Cyrl-CS"/>
              </w:rPr>
            </w:pPr>
            <w:r w:rsidRPr="00CA712D">
              <w:rPr>
                <w:lang w:val="sr-Cyrl-CS"/>
              </w:rPr>
              <w:t>није објављен</w:t>
            </w:r>
          </w:p>
        </w:tc>
        <w:tc>
          <w:tcPr>
            <w:tcW w:w="1397" w:type="dxa"/>
            <w:tcBorders>
              <w:top w:val="single" w:sz="4" w:space="0" w:color="auto"/>
              <w:left w:val="single" w:sz="4" w:space="0" w:color="auto"/>
              <w:bottom w:val="single" w:sz="4" w:space="0" w:color="auto"/>
              <w:right w:val="single" w:sz="4" w:space="0" w:color="auto"/>
            </w:tcBorders>
          </w:tcPr>
          <w:p w:rsidR="000D0AB3" w:rsidRPr="00CA712D" w:rsidRDefault="000D0AB3" w:rsidP="00665872">
            <w:pPr>
              <w:ind w:hanging="284"/>
              <w:jc w:val="center"/>
              <w:rPr>
                <w:lang w:val="sr-Cyrl-CS"/>
              </w:rPr>
            </w:pPr>
            <w:r w:rsidRPr="00CA712D">
              <w:rPr>
                <w:lang w:val="sr-Cyrl-CS"/>
              </w:rPr>
              <w:t>Није израђен</w:t>
            </w:r>
          </w:p>
          <w:p w:rsidR="000D0AB3" w:rsidRPr="00CA712D" w:rsidRDefault="000D0AB3" w:rsidP="00665872">
            <w:pPr>
              <w:ind w:hanging="284"/>
              <w:jc w:val="both"/>
              <w:rPr>
                <w:lang w:val="sr-Cyrl-CS"/>
              </w:rPr>
            </w:pPr>
          </w:p>
        </w:tc>
        <w:tc>
          <w:tcPr>
            <w:tcW w:w="1591" w:type="dxa"/>
            <w:tcBorders>
              <w:top w:val="single" w:sz="4" w:space="0" w:color="auto"/>
              <w:left w:val="single" w:sz="4" w:space="0" w:color="auto"/>
              <w:bottom w:val="single" w:sz="4" w:space="0" w:color="auto"/>
              <w:right w:val="single" w:sz="4" w:space="0" w:color="auto"/>
            </w:tcBorders>
          </w:tcPr>
          <w:p w:rsidR="000D0AB3" w:rsidRPr="00CA712D" w:rsidRDefault="000D0AB3" w:rsidP="00665872">
            <w:pPr>
              <w:ind w:hanging="284"/>
              <w:jc w:val="center"/>
              <w:rPr>
                <w:lang w:val="sr-Cyrl-CS"/>
              </w:rPr>
            </w:pPr>
            <w:r w:rsidRPr="00CA712D">
              <w:rPr>
                <w:lang w:val="sr-Cyrl-CS"/>
              </w:rPr>
              <w:t>Разлози</w:t>
            </w:r>
          </w:p>
        </w:tc>
      </w:tr>
      <w:tr w:rsidR="000D0AB3" w:rsidRPr="00CA712D" w:rsidTr="00EB6A94">
        <w:tc>
          <w:tcPr>
            <w:tcW w:w="1667" w:type="dxa"/>
            <w:tcBorders>
              <w:top w:val="single" w:sz="4" w:space="0" w:color="auto"/>
              <w:left w:val="single" w:sz="4" w:space="0" w:color="auto"/>
              <w:bottom w:val="single" w:sz="4" w:space="0" w:color="auto"/>
              <w:right w:val="single" w:sz="4" w:space="0" w:color="auto"/>
            </w:tcBorders>
          </w:tcPr>
          <w:p w:rsidR="000D0AB3" w:rsidRPr="00CA712D" w:rsidRDefault="000D0AB3" w:rsidP="00665872">
            <w:pPr>
              <w:ind w:hanging="284"/>
              <w:jc w:val="center"/>
              <w:rPr>
                <w:lang w:val="sr-Cyrl-CS"/>
              </w:rPr>
            </w:pPr>
            <w:r w:rsidRPr="00CA712D">
              <w:rPr>
                <w:lang w:val="sr-Cyrl-CS"/>
              </w:rPr>
              <w:t>1.</w:t>
            </w:r>
          </w:p>
        </w:tc>
        <w:tc>
          <w:tcPr>
            <w:tcW w:w="1702" w:type="dxa"/>
            <w:tcBorders>
              <w:top w:val="single" w:sz="4" w:space="0" w:color="auto"/>
              <w:left w:val="single" w:sz="4" w:space="0" w:color="auto"/>
              <w:bottom w:val="single" w:sz="4" w:space="0" w:color="auto"/>
              <w:right w:val="single" w:sz="4" w:space="0" w:color="auto"/>
            </w:tcBorders>
          </w:tcPr>
          <w:p w:rsidR="000D0AB3" w:rsidRPr="00CA712D" w:rsidRDefault="000D0AB3" w:rsidP="00665872">
            <w:pPr>
              <w:ind w:hanging="284"/>
              <w:jc w:val="center"/>
              <w:rPr>
                <w:lang w:val="sr-Cyrl-CS"/>
              </w:rPr>
            </w:pPr>
            <w:r w:rsidRPr="00CA712D">
              <w:rPr>
                <w:lang w:val="sr-Cyrl-CS"/>
              </w:rPr>
              <w:t>2.</w:t>
            </w:r>
          </w:p>
        </w:tc>
        <w:tc>
          <w:tcPr>
            <w:tcW w:w="1599" w:type="dxa"/>
            <w:tcBorders>
              <w:top w:val="single" w:sz="4" w:space="0" w:color="auto"/>
              <w:left w:val="single" w:sz="4" w:space="0" w:color="auto"/>
              <w:bottom w:val="single" w:sz="4" w:space="0" w:color="auto"/>
              <w:right w:val="single" w:sz="4" w:space="0" w:color="auto"/>
            </w:tcBorders>
          </w:tcPr>
          <w:p w:rsidR="000D0AB3" w:rsidRPr="00CA712D" w:rsidRDefault="000D0AB3" w:rsidP="00665872">
            <w:pPr>
              <w:ind w:hanging="284"/>
              <w:jc w:val="center"/>
              <w:rPr>
                <w:lang w:val="sr-Cyrl-CS"/>
              </w:rPr>
            </w:pPr>
          </w:p>
        </w:tc>
        <w:tc>
          <w:tcPr>
            <w:tcW w:w="1620" w:type="dxa"/>
            <w:tcBorders>
              <w:top w:val="single" w:sz="4" w:space="0" w:color="auto"/>
              <w:left w:val="single" w:sz="4" w:space="0" w:color="auto"/>
              <w:bottom w:val="single" w:sz="4" w:space="0" w:color="auto"/>
              <w:right w:val="single" w:sz="4" w:space="0" w:color="auto"/>
            </w:tcBorders>
          </w:tcPr>
          <w:p w:rsidR="000D0AB3" w:rsidRPr="00CA712D" w:rsidRDefault="000D0AB3" w:rsidP="00665872">
            <w:pPr>
              <w:ind w:hanging="284"/>
              <w:jc w:val="center"/>
              <w:rPr>
                <w:lang w:val="sr-Cyrl-CS"/>
              </w:rPr>
            </w:pPr>
            <w:r w:rsidRPr="00CA712D">
              <w:rPr>
                <w:lang w:val="sr-Cyrl-CS"/>
              </w:rPr>
              <w:t>3.</w:t>
            </w:r>
          </w:p>
        </w:tc>
        <w:tc>
          <w:tcPr>
            <w:tcW w:w="1397" w:type="dxa"/>
            <w:tcBorders>
              <w:top w:val="single" w:sz="4" w:space="0" w:color="auto"/>
              <w:left w:val="single" w:sz="4" w:space="0" w:color="auto"/>
              <w:bottom w:val="single" w:sz="4" w:space="0" w:color="auto"/>
              <w:right w:val="single" w:sz="4" w:space="0" w:color="auto"/>
            </w:tcBorders>
          </w:tcPr>
          <w:p w:rsidR="000D0AB3" w:rsidRPr="00CA712D" w:rsidRDefault="000D0AB3" w:rsidP="00665872">
            <w:pPr>
              <w:ind w:hanging="284"/>
              <w:jc w:val="center"/>
              <w:rPr>
                <w:lang w:val="sr-Cyrl-CS"/>
              </w:rPr>
            </w:pPr>
            <w:r w:rsidRPr="00CA712D">
              <w:rPr>
                <w:lang w:val="sr-Cyrl-CS"/>
              </w:rPr>
              <w:t>4.</w:t>
            </w:r>
          </w:p>
        </w:tc>
        <w:tc>
          <w:tcPr>
            <w:tcW w:w="1591" w:type="dxa"/>
            <w:tcBorders>
              <w:top w:val="single" w:sz="4" w:space="0" w:color="auto"/>
              <w:left w:val="single" w:sz="4" w:space="0" w:color="auto"/>
              <w:bottom w:val="single" w:sz="4" w:space="0" w:color="auto"/>
              <w:right w:val="single" w:sz="4" w:space="0" w:color="auto"/>
            </w:tcBorders>
          </w:tcPr>
          <w:p w:rsidR="000D0AB3" w:rsidRPr="00CA712D" w:rsidRDefault="000D0AB3" w:rsidP="00665872">
            <w:pPr>
              <w:ind w:hanging="284"/>
              <w:jc w:val="center"/>
              <w:rPr>
                <w:lang w:val="sr-Cyrl-CS"/>
              </w:rPr>
            </w:pPr>
            <w:r w:rsidRPr="00CA712D">
              <w:rPr>
                <w:lang w:val="sr-Cyrl-CS"/>
              </w:rPr>
              <w:t>5.</w:t>
            </w:r>
          </w:p>
        </w:tc>
      </w:tr>
      <w:tr w:rsidR="000D0AB3" w:rsidRPr="00CA712D" w:rsidTr="00EB6A94">
        <w:tc>
          <w:tcPr>
            <w:tcW w:w="1667" w:type="dxa"/>
            <w:tcBorders>
              <w:top w:val="single" w:sz="4" w:space="0" w:color="auto"/>
              <w:left w:val="single" w:sz="4" w:space="0" w:color="auto"/>
              <w:bottom w:val="single" w:sz="4" w:space="0" w:color="auto"/>
              <w:right w:val="single" w:sz="4" w:space="0" w:color="auto"/>
            </w:tcBorders>
          </w:tcPr>
          <w:p w:rsidR="000D0AB3" w:rsidRPr="00CA712D" w:rsidRDefault="000D0AB3" w:rsidP="00665872">
            <w:pPr>
              <w:ind w:hanging="284"/>
              <w:rPr>
                <w:lang w:val="sr-Cyrl-CS"/>
              </w:rPr>
            </w:pPr>
            <w:r w:rsidRPr="00CA712D">
              <w:rPr>
                <w:lang w:val="sr-Cyrl-CS"/>
              </w:rPr>
              <w:t xml:space="preserve">Израђен у </w:t>
            </w:r>
            <w:r w:rsidRPr="00CA712D">
              <w:rPr>
                <w:lang w:val="sr-Latn-CS"/>
              </w:rPr>
              <w:t>писаној форми  и</w:t>
            </w:r>
            <w:r w:rsidRPr="00CA712D">
              <w:rPr>
                <w:lang w:val="sr-Cyrl-CS"/>
              </w:rPr>
              <w:t>електронском облику</w:t>
            </w:r>
          </w:p>
        </w:tc>
        <w:tc>
          <w:tcPr>
            <w:tcW w:w="1702" w:type="dxa"/>
            <w:tcBorders>
              <w:top w:val="single" w:sz="4" w:space="0" w:color="auto"/>
              <w:left w:val="single" w:sz="4" w:space="0" w:color="auto"/>
              <w:bottom w:val="single" w:sz="4" w:space="0" w:color="auto"/>
              <w:right w:val="single" w:sz="4" w:space="0" w:color="auto"/>
            </w:tcBorders>
          </w:tcPr>
          <w:p w:rsidR="002810E7" w:rsidRPr="00CA712D" w:rsidRDefault="00A7555B" w:rsidP="00665872">
            <w:pPr>
              <w:ind w:hanging="284"/>
              <w:rPr>
                <w:b/>
                <w:color w:val="0563C1"/>
                <w:u w:val="single"/>
              </w:rPr>
            </w:pPr>
            <w:hyperlink r:id="rId10" w:history="1">
              <w:r w:rsidR="002810E7" w:rsidRPr="00CA712D">
                <w:rPr>
                  <w:b/>
                  <w:color w:val="0563C1"/>
                  <w:u w:val="single"/>
                </w:rPr>
                <w:t>http://dztutin.rs</w:t>
              </w:r>
            </w:hyperlink>
          </w:p>
          <w:p w:rsidR="000D0AB3" w:rsidRPr="00CA712D" w:rsidRDefault="000D0AB3" w:rsidP="00665872">
            <w:pPr>
              <w:ind w:hanging="284"/>
              <w:jc w:val="center"/>
              <w:rPr>
                <w:lang w:val="sr-Cyrl-CS"/>
              </w:rPr>
            </w:pPr>
          </w:p>
        </w:tc>
        <w:tc>
          <w:tcPr>
            <w:tcW w:w="1599" w:type="dxa"/>
            <w:tcBorders>
              <w:top w:val="single" w:sz="4" w:space="0" w:color="auto"/>
              <w:left w:val="single" w:sz="4" w:space="0" w:color="auto"/>
              <w:bottom w:val="single" w:sz="4" w:space="0" w:color="auto"/>
              <w:right w:val="single" w:sz="4" w:space="0" w:color="auto"/>
            </w:tcBorders>
          </w:tcPr>
          <w:p w:rsidR="000D0AB3" w:rsidRPr="00CA712D" w:rsidRDefault="00B8534B" w:rsidP="00730B5A">
            <w:pPr>
              <w:ind w:hanging="284"/>
              <w:jc w:val="center"/>
              <w:rPr>
                <w:lang w:val="sr-Cyrl-CS"/>
              </w:rPr>
            </w:pPr>
            <w:r w:rsidRPr="00CA712D">
              <w:t xml:space="preserve">   </w:t>
            </w:r>
            <w:r w:rsidR="00152837" w:rsidRPr="00CA712D">
              <w:t>март</w:t>
            </w:r>
            <w:r w:rsidR="00AC4D6E" w:rsidRPr="00CA712D">
              <w:t xml:space="preserve"> </w:t>
            </w:r>
            <w:r w:rsidR="000D0AB3" w:rsidRPr="00CA712D">
              <w:rPr>
                <w:lang w:val="sr-Cyrl-CS"/>
              </w:rPr>
              <w:t>20</w:t>
            </w:r>
            <w:r w:rsidR="00287079" w:rsidRPr="00CA712D">
              <w:t>2</w:t>
            </w:r>
            <w:r w:rsidR="00730B5A">
              <w:rPr>
                <w:lang w:val="sr-Cyrl-RS"/>
              </w:rPr>
              <w:t>4</w:t>
            </w:r>
            <w:r w:rsidR="000D0AB3" w:rsidRPr="00CA712D">
              <w:rPr>
                <w:lang w:val="sr-Cyrl-CS"/>
              </w:rPr>
              <w:t>.</w:t>
            </w:r>
          </w:p>
        </w:tc>
        <w:tc>
          <w:tcPr>
            <w:tcW w:w="1620" w:type="dxa"/>
            <w:tcBorders>
              <w:top w:val="single" w:sz="4" w:space="0" w:color="auto"/>
              <w:left w:val="single" w:sz="4" w:space="0" w:color="auto"/>
              <w:bottom w:val="single" w:sz="4" w:space="0" w:color="auto"/>
              <w:right w:val="single" w:sz="4" w:space="0" w:color="auto"/>
            </w:tcBorders>
          </w:tcPr>
          <w:p w:rsidR="000D0AB3" w:rsidRPr="00CA712D" w:rsidRDefault="000D0AB3" w:rsidP="00665872">
            <w:pPr>
              <w:ind w:hanging="284"/>
              <w:jc w:val="center"/>
              <w:rPr>
                <w:lang w:val="sr-Latn-CS"/>
              </w:rPr>
            </w:pPr>
          </w:p>
        </w:tc>
        <w:tc>
          <w:tcPr>
            <w:tcW w:w="1397" w:type="dxa"/>
            <w:tcBorders>
              <w:top w:val="single" w:sz="4" w:space="0" w:color="auto"/>
              <w:left w:val="single" w:sz="4" w:space="0" w:color="auto"/>
              <w:bottom w:val="single" w:sz="4" w:space="0" w:color="auto"/>
              <w:right w:val="single" w:sz="4" w:space="0" w:color="auto"/>
            </w:tcBorders>
          </w:tcPr>
          <w:p w:rsidR="000D0AB3" w:rsidRPr="00CA712D" w:rsidRDefault="000D0AB3" w:rsidP="00665872">
            <w:pPr>
              <w:ind w:hanging="284"/>
              <w:jc w:val="center"/>
              <w:rPr>
                <w:lang w:val="sr-Cyrl-CS"/>
              </w:rPr>
            </w:pPr>
          </w:p>
        </w:tc>
        <w:tc>
          <w:tcPr>
            <w:tcW w:w="1591" w:type="dxa"/>
            <w:tcBorders>
              <w:top w:val="single" w:sz="4" w:space="0" w:color="auto"/>
              <w:left w:val="single" w:sz="4" w:space="0" w:color="auto"/>
              <w:bottom w:val="single" w:sz="4" w:space="0" w:color="auto"/>
              <w:right w:val="single" w:sz="4" w:space="0" w:color="auto"/>
            </w:tcBorders>
          </w:tcPr>
          <w:p w:rsidR="000D0AB3" w:rsidRPr="00CA712D" w:rsidRDefault="000D0AB3" w:rsidP="00665872">
            <w:pPr>
              <w:ind w:hanging="284"/>
              <w:jc w:val="center"/>
              <w:rPr>
                <w:lang w:val="sr-Cyrl-CS"/>
              </w:rPr>
            </w:pPr>
          </w:p>
        </w:tc>
      </w:tr>
    </w:tbl>
    <w:p w:rsidR="000D0AB3" w:rsidRPr="00CA712D" w:rsidRDefault="000D0AB3" w:rsidP="00665872">
      <w:pPr>
        <w:ind w:hanging="284"/>
        <w:rPr>
          <w:lang w:val="sr-Cyrl-CS"/>
        </w:rPr>
      </w:pPr>
    </w:p>
    <w:p w:rsidR="000D0AB3" w:rsidRPr="00CA712D" w:rsidRDefault="000D0AB3" w:rsidP="00665872">
      <w:pPr>
        <w:ind w:hanging="284"/>
        <w:jc w:val="both"/>
        <w:rPr>
          <w:lang w:val="sr-Cyrl-CS"/>
        </w:rPr>
      </w:pPr>
      <w:r w:rsidRPr="00CA712D">
        <w:rPr>
          <w:lang w:val="sr-Cyrl-CS"/>
        </w:rPr>
        <w:t>Одржавање обуке запослених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7"/>
        <w:gridCol w:w="3105"/>
        <w:gridCol w:w="3113"/>
      </w:tblGrid>
      <w:tr w:rsidR="000D0AB3" w:rsidRPr="00CA712D" w:rsidTr="00EB6A94">
        <w:tc>
          <w:tcPr>
            <w:tcW w:w="3192" w:type="dxa"/>
            <w:tcBorders>
              <w:top w:val="single" w:sz="4" w:space="0" w:color="auto"/>
              <w:left w:val="single" w:sz="4" w:space="0" w:color="auto"/>
              <w:bottom w:val="single" w:sz="4" w:space="0" w:color="auto"/>
              <w:right w:val="single" w:sz="4" w:space="0" w:color="auto"/>
            </w:tcBorders>
          </w:tcPr>
          <w:p w:rsidR="000D0AB3" w:rsidRPr="00CA712D" w:rsidRDefault="000D0AB3" w:rsidP="00665872">
            <w:pPr>
              <w:ind w:hanging="284"/>
              <w:jc w:val="both"/>
              <w:rPr>
                <w:lang w:val="sr-Cyrl-CS"/>
              </w:rPr>
            </w:pPr>
            <w:r w:rsidRPr="00CA712D">
              <w:rPr>
                <w:lang w:val="sr-Cyrl-CS"/>
              </w:rPr>
              <w:t>Обука спроведена</w:t>
            </w:r>
          </w:p>
        </w:tc>
        <w:tc>
          <w:tcPr>
            <w:tcW w:w="3192" w:type="dxa"/>
            <w:tcBorders>
              <w:top w:val="single" w:sz="4" w:space="0" w:color="auto"/>
              <w:left w:val="single" w:sz="4" w:space="0" w:color="auto"/>
              <w:bottom w:val="single" w:sz="4" w:space="0" w:color="auto"/>
              <w:right w:val="single" w:sz="4" w:space="0" w:color="auto"/>
            </w:tcBorders>
          </w:tcPr>
          <w:p w:rsidR="000D0AB3" w:rsidRPr="00CA712D" w:rsidRDefault="000D0AB3" w:rsidP="00665872">
            <w:pPr>
              <w:ind w:hanging="284"/>
              <w:jc w:val="center"/>
              <w:rPr>
                <w:lang w:val="sr-Cyrl-CS"/>
              </w:rPr>
            </w:pPr>
            <w:r w:rsidRPr="00CA712D">
              <w:rPr>
                <w:lang w:val="sr-Cyrl-CS"/>
              </w:rPr>
              <w:t>Није било обуке</w:t>
            </w:r>
          </w:p>
        </w:tc>
        <w:tc>
          <w:tcPr>
            <w:tcW w:w="3192" w:type="dxa"/>
            <w:tcBorders>
              <w:top w:val="single" w:sz="4" w:space="0" w:color="auto"/>
              <w:left w:val="single" w:sz="4" w:space="0" w:color="auto"/>
              <w:bottom w:val="single" w:sz="4" w:space="0" w:color="auto"/>
              <w:right w:val="single" w:sz="4" w:space="0" w:color="auto"/>
            </w:tcBorders>
          </w:tcPr>
          <w:p w:rsidR="000D0AB3" w:rsidRPr="00CA712D" w:rsidRDefault="000D0AB3" w:rsidP="00665872">
            <w:pPr>
              <w:ind w:hanging="284"/>
              <w:jc w:val="center"/>
              <w:rPr>
                <w:lang w:val="sr-Cyrl-CS"/>
              </w:rPr>
            </w:pPr>
            <w:r w:rsidRPr="00CA712D">
              <w:rPr>
                <w:lang w:val="sr-Cyrl-CS"/>
              </w:rPr>
              <w:t>Разлози</w:t>
            </w:r>
          </w:p>
        </w:tc>
      </w:tr>
      <w:tr w:rsidR="000D0AB3" w:rsidRPr="00CA712D" w:rsidTr="00EB6A94">
        <w:tc>
          <w:tcPr>
            <w:tcW w:w="3192" w:type="dxa"/>
            <w:tcBorders>
              <w:top w:val="single" w:sz="4" w:space="0" w:color="auto"/>
              <w:left w:val="single" w:sz="4" w:space="0" w:color="auto"/>
              <w:bottom w:val="single" w:sz="4" w:space="0" w:color="auto"/>
              <w:right w:val="single" w:sz="4" w:space="0" w:color="auto"/>
            </w:tcBorders>
          </w:tcPr>
          <w:p w:rsidR="000D0AB3" w:rsidRPr="00CA712D" w:rsidRDefault="000D0AB3" w:rsidP="00665872">
            <w:pPr>
              <w:ind w:hanging="284"/>
              <w:jc w:val="center"/>
              <w:rPr>
                <w:lang w:val="sr-Cyrl-CS"/>
              </w:rPr>
            </w:pPr>
            <w:r w:rsidRPr="00CA712D">
              <w:rPr>
                <w:lang w:val="sr-Cyrl-CS"/>
              </w:rPr>
              <w:t>1.</w:t>
            </w:r>
          </w:p>
        </w:tc>
        <w:tc>
          <w:tcPr>
            <w:tcW w:w="3192" w:type="dxa"/>
            <w:tcBorders>
              <w:top w:val="single" w:sz="4" w:space="0" w:color="auto"/>
              <w:left w:val="single" w:sz="4" w:space="0" w:color="auto"/>
              <w:bottom w:val="single" w:sz="4" w:space="0" w:color="auto"/>
              <w:right w:val="single" w:sz="4" w:space="0" w:color="auto"/>
            </w:tcBorders>
          </w:tcPr>
          <w:p w:rsidR="000D0AB3" w:rsidRPr="00CA712D" w:rsidRDefault="000D0AB3" w:rsidP="00665872">
            <w:pPr>
              <w:ind w:hanging="284"/>
              <w:jc w:val="center"/>
              <w:rPr>
                <w:lang w:val="sr-Cyrl-CS"/>
              </w:rPr>
            </w:pPr>
            <w:r w:rsidRPr="00CA712D">
              <w:rPr>
                <w:lang w:val="sr-Cyrl-CS"/>
              </w:rPr>
              <w:t>2.</w:t>
            </w:r>
          </w:p>
        </w:tc>
        <w:tc>
          <w:tcPr>
            <w:tcW w:w="3192" w:type="dxa"/>
            <w:tcBorders>
              <w:top w:val="single" w:sz="4" w:space="0" w:color="auto"/>
              <w:left w:val="single" w:sz="4" w:space="0" w:color="auto"/>
              <w:bottom w:val="single" w:sz="4" w:space="0" w:color="auto"/>
              <w:right w:val="single" w:sz="4" w:space="0" w:color="auto"/>
            </w:tcBorders>
          </w:tcPr>
          <w:p w:rsidR="000D0AB3" w:rsidRPr="00CA712D" w:rsidRDefault="000D0AB3" w:rsidP="00665872">
            <w:pPr>
              <w:ind w:hanging="284"/>
              <w:jc w:val="center"/>
              <w:rPr>
                <w:lang w:val="sr-Cyrl-CS"/>
              </w:rPr>
            </w:pPr>
            <w:r w:rsidRPr="00CA712D">
              <w:rPr>
                <w:lang w:val="sr-Cyrl-CS"/>
              </w:rPr>
              <w:t>3.</w:t>
            </w:r>
          </w:p>
        </w:tc>
      </w:tr>
      <w:tr w:rsidR="000D0AB3" w:rsidRPr="00CA712D" w:rsidTr="00EB6A94">
        <w:tc>
          <w:tcPr>
            <w:tcW w:w="3192" w:type="dxa"/>
            <w:tcBorders>
              <w:top w:val="single" w:sz="4" w:space="0" w:color="auto"/>
              <w:left w:val="single" w:sz="4" w:space="0" w:color="auto"/>
              <w:bottom w:val="single" w:sz="4" w:space="0" w:color="auto"/>
              <w:right w:val="single" w:sz="4" w:space="0" w:color="auto"/>
            </w:tcBorders>
          </w:tcPr>
          <w:p w:rsidR="000D0AB3" w:rsidRPr="00CA712D" w:rsidRDefault="000D0AB3" w:rsidP="00665872">
            <w:pPr>
              <w:ind w:hanging="284"/>
              <w:jc w:val="center"/>
              <w:rPr>
                <w:lang w:val="sr-Cyrl-CS"/>
              </w:rPr>
            </w:pPr>
            <w:r w:rsidRPr="00CA712D">
              <w:rPr>
                <w:lang w:val="sr-Cyrl-CS"/>
              </w:rPr>
              <w:t>не</w:t>
            </w:r>
          </w:p>
        </w:tc>
        <w:tc>
          <w:tcPr>
            <w:tcW w:w="3192" w:type="dxa"/>
            <w:tcBorders>
              <w:top w:val="single" w:sz="4" w:space="0" w:color="auto"/>
              <w:left w:val="single" w:sz="4" w:space="0" w:color="auto"/>
              <w:bottom w:val="single" w:sz="4" w:space="0" w:color="auto"/>
              <w:right w:val="single" w:sz="4" w:space="0" w:color="auto"/>
            </w:tcBorders>
          </w:tcPr>
          <w:p w:rsidR="000D0AB3" w:rsidRPr="00CA712D" w:rsidRDefault="000D0AB3" w:rsidP="00665872">
            <w:pPr>
              <w:ind w:hanging="284"/>
              <w:jc w:val="center"/>
              <w:rPr>
                <w:lang w:val="sr-Cyrl-CS"/>
              </w:rPr>
            </w:pPr>
            <w:r w:rsidRPr="00CA712D">
              <w:rPr>
                <w:lang w:val="sr-Cyrl-CS"/>
              </w:rPr>
              <w:t>не</w:t>
            </w:r>
          </w:p>
        </w:tc>
        <w:tc>
          <w:tcPr>
            <w:tcW w:w="3192" w:type="dxa"/>
            <w:tcBorders>
              <w:top w:val="single" w:sz="4" w:space="0" w:color="auto"/>
              <w:left w:val="single" w:sz="4" w:space="0" w:color="auto"/>
              <w:bottom w:val="single" w:sz="4" w:space="0" w:color="auto"/>
              <w:right w:val="single" w:sz="4" w:space="0" w:color="auto"/>
            </w:tcBorders>
          </w:tcPr>
          <w:p w:rsidR="000D0AB3" w:rsidRPr="00CA712D" w:rsidRDefault="000D0AB3" w:rsidP="00665872">
            <w:pPr>
              <w:ind w:hanging="284"/>
              <w:jc w:val="center"/>
              <w:rPr>
                <w:lang w:val="sr-Cyrl-CS"/>
              </w:rPr>
            </w:pPr>
            <w:r w:rsidRPr="00CA712D">
              <w:rPr>
                <w:lang w:val="sr-Cyrl-CS"/>
              </w:rPr>
              <w:t>Непознати</w:t>
            </w:r>
          </w:p>
        </w:tc>
      </w:tr>
    </w:tbl>
    <w:p w:rsidR="000D0AB3" w:rsidRPr="00CA712D" w:rsidRDefault="000D0AB3" w:rsidP="00665872">
      <w:pPr>
        <w:ind w:hanging="284"/>
        <w:jc w:val="both"/>
        <w:rPr>
          <w:lang w:val="sr-Cyrl-CS"/>
        </w:rPr>
      </w:pPr>
      <w:r w:rsidRPr="00CA712D">
        <w:rPr>
          <w:lang w:val="sr-Cyrl-CS"/>
        </w:rPr>
        <w:lastRenderedPageBreak/>
        <w:t>Одржавање носача информација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2"/>
        <w:gridCol w:w="3121"/>
        <w:gridCol w:w="3102"/>
      </w:tblGrid>
      <w:tr w:rsidR="000D0AB3" w:rsidRPr="00CA712D" w:rsidTr="00EB6A94">
        <w:tc>
          <w:tcPr>
            <w:tcW w:w="3192" w:type="dxa"/>
            <w:tcBorders>
              <w:top w:val="single" w:sz="4" w:space="0" w:color="auto"/>
              <w:left w:val="single" w:sz="4" w:space="0" w:color="auto"/>
              <w:bottom w:val="single" w:sz="4" w:space="0" w:color="auto"/>
              <w:right w:val="single" w:sz="4" w:space="0" w:color="auto"/>
            </w:tcBorders>
          </w:tcPr>
          <w:p w:rsidR="000D0AB3" w:rsidRPr="00CA712D" w:rsidRDefault="000D0AB3" w:rsidP="00665872">
            <w:pPr>
              <w:ind w:hanging="284"/>
              <w:jc w:val="both"/>
              <w:rPr>
                <w:lang w:val="sr-Cyrl-CS"/>
              </w:rPr>
            </w:pPr>
            <w:r w:rsidRPr="00CA712D">
              <w:rPr>
                <w:lang w:val="sr-Cyrl-CS"/>
              </w:rPr>
              <w:t>Редовно се одржавају</w:t>
            </w:r>
          </w:p>
        </w:tc>
        <w:tc>
          <w:tcPr>
            <w:tcW w:w="3192" w:type="dxa"/>
            <w:tcBorders>
              <w:top w:val="single" w:sz="4" w:space="0" w:color="auto"/>
              <w:left w:val="single" w:sz="4" w:space="0" w:color="auto"/>
              <w:bottom w:val="single" w:sz="4" w:space="0" w:color="auto"/>
              <w:right w:val="single" w:sz="4" w:space="0" w:color="auto"/>
            </w:tcBorders>
          </w:tcPr>
          <w:p w:rsidR="000D0AB3" w:rsidRPr="00CA712D" w:rsidRDefault="000D0AB3" w:rsidP="00665872">
            <w:pPr>
              <w:ind w:hanging="284"/>
              <w:jc w:val="center"/>
              <w:rPr>
                <w:lang w:val="sr-Cyrl-CS"/>
              </w:rPr>
            </w:pPr>
            <w:r w:rsidRPr="00CA712D">
              <w:rPr>
                <w:lang w:val="sr-Cyrl-CS"/>
              </w:rPr>
              <w:t>Не одржавају се</w:t>
            </w:r>
          </w:p>
        </w:tc>
        <w:tc>
          <w:tcPr>
            <w:tcW w:w="3192" w:type="dxa"/>
            <w:tcBorders>
              <w:top w:val="single" w:sz="4" w:space="0" w:color="auto"/>
              <w:left w:val="single" w:sz="4" w:space="0" w:color="auto"/>
              <w:bottom w:val="single" w:sz="4" w:space="0" w:color="auto"/>
              <w:right w:val="single" w:sz="4" w:space="0" w:color="auto"/>
            </w:tcBorders>
          </w:tcPr>
          <w:p w:rsidR="000D0AB3" w:rsidRPr="00CA712D" w:rsidRDefault="000D0AB3" w:rsidP="00665872">
            <w:pPr>
              <w:ind w:hanging="284"/>
              <w:jc w:val="center"/>
              <w:rPr>
                <w:lang w:val="sr-Cyrl-CS"/>
              </w:rPr>
            </w:pPr>
            <w:r w:rsidRPr="00CA712D">
              <w:rPr>
                <w:lang w:val="sr-Cyrl-CS"/>
              </w:rPr>
              <w:t>Разлози</w:t>
            </w:r>
          </w:p>
        </w:tc>
      </w:tr>
      <w:tr w:rsidR="000D0AB3" w:rsidRPr="00CA712D" w:rsidTr="00EB6A94">
        <w:tc>
          <w:tcPr>
            <w:tcW w:w="3192" w:type="dxa"/>
            <w:tcBorders>
              <w:top w:val="single" w:sz="4" w:space="0" w:color="auto"/>
              <w:left w:val="single" w:sz="4" w:space="0" w:color="auto"/>
              <w:bottom w:val="single" w:sz="4" w:space="0" w:color="auto"/>
              <w:right w:val="single" w:sz="4" w:space="0" w:color="auto"/>
            </w:tcBorders>
          </w:tcPr>
          <w:p w:rsidR="000D0AB3" w:rsidRPr="00CA712D" w:rsidRDefault="000D0AB3" w:rsidP="00665872">
            <w:pPr>
              <w:ind w:hanging="284"/>
              <w:jc w:val="center"/>
              <w:rPr>
                <w:lang w:val="sr-Cyrl-CS"/>
              </w:rPr>
            </w:pPr>
            <w:r w:rsidRPr="00CA712D">
              <w:rPr>
                <w:lang w:val="sr-Cyrl-CS"/>
              </w:rPr>
              <w:t>1.</w:t>
            </w:r>
          </w:p>
        </w:tc>
        <w:tc>
          <w:tcPr>
            <w:tcW w:w="3192" w:type="dxa"/>
            <w:tcBorders>
              <w:top w:val="single" w:sz="4" w:space="0" w:color="auto"/>
              <w:left w:val="single" w:sz="4" w:space="0" w:color="auto"/>
              <w:bottom w:val="single" w:sz="4" w:space="0" w:color="auto"/>
              <w:right w:val="single" w:sz="4" w:space="0" w:color="auto"/>
            </w:tcBorders>
          </w:tcPr>
          <w:p w:rsidR="000D0AB3" w:rsidRPr="00CA712D" w:rsidRDefault="000D0AB3" w:rsidP="00665872">
            <w:pPr>
              <w:ind w:hanging="284"/>
              <w:jc w:val="center"/>
              <w:rPr>
                <w:lang w:val="sr-Cyrl-CS"/>
              </w:rPr>
            </w:pPr>
            <w:r w:rsidRPr="00CA712D">
              <w:rPr>
                <w:lang w:val="sr-Cyrl-CS"/>
              </w:rPr>
              <w:t>2.</w:t>
            </w:r>
          </w:p>
        </w:tc>
        <w:tc>
          <w:tcPr>
            <w:tcW w:w="3192" w:type="dxa"/>
            <w:tcBorders>
              <w:top w:val="single" w:sz="4" w:space="0" w:color="auto"/>
              <w:left w:val="single" w:sz="4" w:space="0" w:color="auto"/>
              <w:bottom w:val="single" w:sz="4" w:space="0" w:color="auto"/>
              <w:right w:val="single" w:sz="4" w:space="0" w:color="auto"/>
            </w:tcBorders>
          </w:tcPr>
          <w:p w:rsidR="000D0AB3" w:rsidRPr="00CA712D" w:rsidRDefault="000D0AB3" w:rsidP="00665872">
            <w:pPr>
              <w:ind w:hanging="284"/>
              <w:jc w:val="center"/>
              <w:rPr>
                <w:lang w:val="sr-Cyrl-CS"/>
              </w:rPr>
            </w:pPr>
            <w:r w:rsidRPr="00CA712D">
              <w:rPr>
                <w:lang w:val="sr-Cyrl-CS"/>
              </w:rPr>
              <w:t>3.</w:t>
            </w:r>
          </w:p>
        </w:tc>
      </w:tr>
      <w:tr w:rsidR="000D0AB3" w:rsidRPr="00CA712D" w:rsidTr="00EB6A94">
        <w:tc>
          <w:tcPr>
            <w:tcW w:w="3192" w:type="dxa"/>
            <w:tcBorders>
              <w:top w:val="single" w:sz="4" w:space="0" w:color="auto"/>
              <w:left w:val="single" w:sz="4" w:space="0" w:color="auto"/>
              <w:bottom w:val="single" w:sz="4" w:space="0" w:color="auto"/>
              <w:right w:val="single" w:sz="4" w:space="0" w:color="auto"/>
            </w:tcBorders>
          </w:tcPr>
          <w:p w:rsidR="000D0AB3" w:rsidRPr="00CA712D" w:rsidRDefault="000D0AB3" w:rsidP="00665872">
            <w:pPr>
              <w:ind w:hanging="284"/>
              <w:jc w:val="center"/>
              <w:rPr>
                <w:lang w:val="sr-Cyrl-CS"/>
              </w:rPr>
            </w:pPr>
            <w:r w:rsidRPr="00CA712D">
              <w:rPr>
                <w:lang w:val="sr-Cyrl-CS"/>
              </w:rPr>
              <w:t>не</w:t>
            </w:r>
          </w:p>
        </w:tc>
        <w:tc>
          <w:tcPr>
            <w:tcW w:w="3192" w:type="dxa"/>
            <w:tcBorders>
              <w:top w:val="single" w:sz="4" w:space="0" w:color="auto"/>
              <w:left w:val="single" w:sz="4" w:space="0" w:color="auto"/>
              <w:bottom w:val="single" w:sz="4" w:space="0" w:color="auto"/>
              <w:right w:val="single" w:sz="4" w:space="0" w:color="auto"/>
            </w:tcBorders>
          </w:tcPr>
          <w:p w:rsidR="000D0AB3" w:rsidRPr="00CA712D" w:rsidRDefault="000D0AB3" w:rsidP="00665872">
            <w:pPr>
              <w:ind w:hanging="284"/>
              <w:jc w:val="center"/>
              <w:rPr>
                <w:lang w:val="sr-Cyrl-CS"/>
              </w:rPr>
            </w:pPr>
            <w:r w:rsidRPr="00CA712D">
              <w:rPr>
                <w:lang w:val="sr-Cyrl-CS"/>
              </w:rPr>
              <w:t>не</w:t>
            </w:r>
          </w:p>
        </w:tc>
        <w:tc>
          <w:tcPr>
            <w:tcW w:w="3192" w:type="dxa"/>
            <w:tcBorders>
              <w:top w:val="single" w:sz="4" w:space="0" w:color="auto"/>
              <w:left w:val="single" w:sz="4" w:space="0" w:color="auto"/>
              <w:bottom w:val="single" w:sz="4" w:space="0" w:color="auto"/>
              <w:right w:val="single" w:sz="4" w:space="0" w:color="auto"/>
            </w:tcBorders>
          </w:tcPr>
          <w:p w:rsidR="000D0AB3" w:rsidRPr="00CA712D" w:rsidRDefault="000D0AB3" w:rsidP="00665872">
            <w:pPr>
              <w:ind w:hanging="284"/>
              <w:rPr>
                <w:lang w:val="sr-Cyrl-CS"/>
              </w:rPr>
            </w:pPr>
          </w:p>
        </w:tc>
      </w:tr>
    </w:tbl>
    <w:p w:rsidR="000D0AB3" w:rsidRPr="00CA712D" w:rsidRDefault="000D0AB3" w:rsidP="00665872">
      <w:pPr>
        <w:ind w:hanging="284"/>
        <w:jc w:val="both"/>
        <w:rPr>
          <w:lang w:val="sr-Cyrl-CS"/>
        </w:rPr>
      </w:pPr>
    </w:p>
    <w:p w:rsidR="000D0AB3" w:rsidRPr="00CA712D" w:rsidRDefault="000D0AB3" w:rsidP="00AC4D6E">
      <w:pPr>
        <w:ind w:hanging="284"/>
        <w:jc w:val="both"/>
        <w:rPr>
          <w:lang w:val="sr-Cyrl-CS"/>
        </w:rPr>
      </w:pPr>
      <w:r w:rsidRPr="00CA712D">
        <w:rPr>
          <w:lang w:val="sr-Cyrl-CS"/>
        </w:rPr>
        <w:t xml:space="preserve">Оснивач </w:t>
      </w:r>
      <w:r w:rsidR="00AC4D6E" w:rsidRPr="00CA712D">
        <w:rPr>
          <w:lang w:val="sr-Cyrl-CS"/>
        </w:rPr>
        <w:t>Министарство здравља</w:t>
      </w:r>
      <w:r w:rsidR="00730B5A">
        <w:rPr>
          <w:lang w:val="sr-Cyrl-CS"/>
        </w:rPr>
        <w:t>,</w:t>
      </w:r>
      <w:r w:rsidRPr="00CA712D">
        <w:rPr>
          <w:lang w:val="sr-Cyrl-CS"/>
        </w:rPr>
        <w:t xml:space="preserve">  Дом здравља</w:t>
      </w:r>
      <w:r w:rsidR="00730B5A">
        <w:rPr>
          <w:lang w:val="sr-Cyrl-CS"/>
        </w:rPr>
        <w:t xml:space="preserve"> -</w:t>
      </w:r>
      <w:r w:rsidRPr="00CA712D">
        <w:rPr>
          <w:lang w:val="sr-Cyrl-CS"/>
        </w:rPr>
        <w:t xml:space="preserve"> Тутин</w:t>
      </w:r>
      <w:r w:rsidR="002B5F17" w:rsidRPr="00CA712D">
        <w:rPr>
          <w:lang w:val="sr-Cyrl-CS"/>
        </w:rPr>
        <w:t xml:space="preserve">                                                                                   </w:t>
      </w:r>
      <w:r w:rsidR="00C773C6" w:rsidRPr="00CA712D">
        <w:rPr>
          <w:lang w:val="sr-Cyrl-CS"/>
        </w:rPr>
        <w:t xml:space="preserve">        </w:t>
      </w:r>
      <w:r w:rsidRPr="00CA712D">
        <w:rPr>
          <w:lang w:val="sr-Cyrl-CS"/>
        </w:rPr>
        <w:t xml:space="preserve">                                                                 </w:t>
      </w:r>
      <w:r w:rsidR="002B5F17" w:rsidRPr="00CA712D">
        <w:rPr>
          <w:lang w:val="sr-Cyrl-CS"/>
        </w:rPr>
        <w:t xml:space="preserve">                      </w:t>
      </w:r>
      <w:r w:rsidR="00C773C6" w:rsidRPr="00CA712D">
        <w:rPr>
          <w:lang w:val="sr-Cyrl-CS"/>
        </w:rPr>
        <w:t xml:space="preserve">   </w:t>
      </w:r>
      <w:r w:rsidRPr="00CA712D">
        <w:rPr>
          <w:lang w:val="sr-Cyrl-CS"/>
        </w:rPr>
        <w:t xml:space="preserve"> </w:t>
      </w:r>
    </w:p>
    <w:p w:rsidR="000D0AB3" w:rsidRPr="00CA712D" w:rsidRDefault="000D0AB3" w:rsidP="00F80773">
      <w:pPr>
        <w:rPr>
          <w:lang w:val="sr-Cyrl-CS"/>
        </w:rPr>
      </w:pPr>
    </w:p>
    <w:p w:rsidR="000D0AB3" w:rsidRPr="00CA712D" w:rsidRDefault="000D0AB3" w:rsidP="003F1059">
      <w:pPr>
        <w:rPr>
          <w:lang w:val="sr-Cyrl-CS"/>
        </w:rPr>
      </w:pPr>
      <w:r w:rsidRPr="00CA712D">
        <w:rPr>
          <w:lang w:val="sr-Cyrl-CS"/>
        </w:rPr>
        <w:t>Дом здравља у 20</w:t>
      </w:r>
      <w:r w:rsidR="00A87D8F" w:rsidRPr="00CA712D">
        <w:t>2</w:t>
      </w:r>
      <w:r w:rsidR="002F61B2">
        <w:rPr>
          <w:lang w:val="sr-Cyrl-RS"/>
        </w:rPr>
        <w:t>4</w:t>
      </w:r>
      <w:r w:rsidR="00A87D8F" w:rsidRPr="00CA712D">
        <w:t>.</w:t>
      </w:r>
      <w:r w:rsidRPr="00CA712D">
        <w:rPr>
          <w:lang w:val="sr-Cyrl-CS"/>
        </w:rPr>
        <w:t xml:space="preserve"> години није наплаћивао накнаде за остваривање права на приступ информацијама од јавног значаја.</w:t>
      </w:r>
    </w:p>
    <w:p w:rsidR="000D0AB3" w:rsidRPr="00CA712D" w:rsidRDefault="000D0AB3" w:rsidP="003F1059">
      <w:pPr>
        <w:ind w:left="360" w:hanging="284"/>
        <w:rPr>
          <w:lang w:val="sr-Cyrl-CS"/>
        </w:rPr>
      </w:pPr>
      <w:r w:rsidRPr="00CA712D">
        <w:rPr>
          <w:lang w:val="sr-Cyrl-CS"/>
        </w:rPr>
        <w:t>Носачи информација</w:t>
      </w:r>
    </w:p>
    <w:p w:rsidR="000D0AB3" w:rsidRPr="00CA712D" w:rsidRDefault="00074401" w:rsidP="00665872">
      <w:pPr>
        <w:ind w:left="360" w:hanging="284"/>
        <w:jc w:val="both"/>
        <w:rPr>
          <w:lang w:val="sr-Cyrl-CS"/>
        </w:rPr>
      </w:pPr>
      <w:r w:rsidRPr="00CA712D">
        <w:rPr>
          <w:lang w:val="sr-Cyrl-CS"/>
        </w:rPr>
        <w:t xml:space="preserve">     </w:t>
      </w:r>
      <w:r w:rsidR="000D0AB3" w:rsidRPr="00CA712D">
        <w:rPr>
          <w:lang w:val="sr-Cyrl-CS"/>
        </w:rPr>
        <w:t xml:space="preserve">Целокупна документација Дома здравља заводи се у писарници </w:t>
      </w:r>
      <w:r w:rsidR="00F712BE" w:rsidRPr="00CA712D">
        <w:rPr>
          <w:lang w:val="sr-Cyrl-CS"/>
        </w:rPr>
        <w:t>Дома здравља и архивира се,</w:t>
      </w:r>
      <w:r w:rsidR="000D0AB3" w:rsidRPr="00CA712D">
        <w:rPr>
          <w:lang w:val="sr-Cyrl-CS"/>
        </w:rPr>
        <w:t xml:space="preserve"> где се чува одређено време.</w:t>
      </w:r>
    </w:p>
    <w:p w:rsidR="000D0AB3" w:rsidRPr="00CA712D" w:rsidRDefault="00074401" w:rsidP="00665872">
      <w:pPr>
        <w:ind w:left="360" w:hanging="284"/>
        <w:jc w:val="both"/>
        <w:rPr>
          <w:lang w:val="sr-Cyrl-CS"/>
        </w:rPr>
      </w:pPr>
      <w:r w:rsidRPr="00CA712D">
        <w:rPr>
          <w:lang w:val="sr-Cyrl-CS"/>
        </w:rPr>
        <w:t xml:space="preserve">     </w:t>
      </w:r>
      <w:r w:rsidR="000D0AB3" w:rsidRPr="00CA712D">
        <w:rPr>
          <w:lang w:val="sr-Cyrl-CS"/>
        </w:rPr>
        <w:t>У Дому здравља</w:t>
      </w:r>
      <w:r w:rsidR="00730B5A">
        <w:rPr>
          <w:lang w:val="sr-Cyrl-CS"/>
        </w:rPr>
        <w:t xml:space="preserve"> -</w:t>
      </w:r>
      <w:r w:rsidR="000D0AB3" w:rsidRPr="00CA712D">
        <w:rPr>
          <w:lang w:val="sr-Cyrl-CS"/>
        </w:rPr>
        <w:t xml:space="preserve"> Тутин одређена је једна</w:t>
      </w:r>
      <w:r w:rsidRPr="00CA712D">
        <w:rPr>
          <w:lang w:val="sr-Cyrl-CS"/>
        </w:rPr>
        <w:t xml:space="preserve"> особа за поступање по Закону о </w:t>
      </w:r>
      <w:r w:rsidR="000D0AB3" w:rsidRPr="00CA712D">
        <w:rPr>
          <w:lang w:val="sr-Cyrl-CS"/>
        </w:rPr>
        <w:t>слободном приступу информацијама од јавног значаја. Остали запослени су информисани о овом закону и поштују процедуру која је уведена у Дому здравља везано за поступање по закону, односно:</w:t>
      </w:r>
    </w:p>
    <w:p w:rsidR="000D0AB3" w:rsidRPr="00CA712D" w:rsidRDefault="000D0AB3" w:rsidP="00665872">
      <w:pPr>
        <w:numPr>
          <w:ilvl w:val="0"/>
          <w:numId w:val="5"/>
        </w:numPr>
        <w:ind w:hanging="284"/>
        <w:jc w:val="both"/>
        <w:rPr>
          <w:lang w:val="sr-Cyrl-CS"/>
        </w:rPr>
      </w:pPr>
      <w:r w:rsidRPr="00CA712D">
        <w:rPr>
          <w:lang w:val="sr-Cyrl-CS"/>
        </w:rPr>
        <w:t>када стигне захтев за приступ информацијама од јавног значаја долази прво код овлашћеног лица без обзира какав је захтев у питању.</w:t>
      </w:r>
    </w:p>
    <w:p w:rsidR="000D0AB3" w:rsidRPr="00CA712D" w:rsidRDefault="000D0AB3" w:rsidP="00665872">
      <w:pPr>
        <w:numPr>
          <w:ilvl w:val="0"/>
          <w:numId w:val="5"/>
        </w:numPr>
        <w:ind w:hanging="284"/>
        <w:jc w:val="both"/>
        <w:rPr>
          <w:lang w:val="sr-Cyrl-CS"/>
        </w:rPr>
      </w:pPr>
      <w:r w:rsidRPr="00CA712D">
        <w:rPr>
          <w:lang w:val="sr-Cyrl-CS"/>
        </w:rPr>
        <w:t>након тога овлашћено лице упућује допис запосленом са захтевом да се одговори на постављено питање у одређеном року који је најчешће 7 дана.</w:t>
      </w:r>
    </w:p>
    <w:p w:rsidR="000D0AB3" w:rsidRPr="00CA712D" w:rsidRDefault="000D0AB3" w:rsidP="00665872">
      <w:pPr>
        <w:numPr>
          <w:ilvl w:val="0"/>
          <w:numId w:val="5"/>
        </w:numPr>
        <w:ind w:hanging="284"/>
        <w:jc w:val="both"/>
        <w:rPr>
          <w:lang w:val="sr-Cyrl-CS"/>
        </w:rPr>
      </w:pPr>
      <w:r w:rsidRPr="00CA712D">
        <w:rPr>
          <w:lang w:val="sr-Cyrl-CS"/>
        </w:rPr>
        <w:t>након тога овлашћено лице одговара подносиоцу захтева и упућује директору који потписује одговор.</w:t>
      </w:r>
    </w:p>
    <w:p w:rsidR="000D0AB3" w:rsidRPr="00CA712D" w:rsidRDefault="000D0AB3" w:rsidP="00665872">
      <w:pPr>
        <w:ind w:left="360" w:hanging="284"/>
        <w:rPr>
          <w:lang w:val="sr-Cyrl-CS"/>
        </w:rPr>
      </w:pPr>
    </w:p>
    <w:p w:rsidR="000D0AB3" w:rsidRPr="00CA712D" w:rsidRDefault="000D0AB3" w:rsidP="00665872">
      <w:pPr>
        <w:ind w:left="360" w:hanging="284"/>
        <w:jc w:val="both"/>
        <w:rPr>
          <w:lang w:val="sr-Cyrl-CS"/>
        </w:rPr>
      </w:pPr>
      <w:r w:rsidRPr="00CA712D">
        <w:rPr>
          <w:lang w:val="sr-Cyrl-CS"/>
        </w:rPr>
        <w:t xml:space="preserve"> </w:t>
      </w:r>
      <w:r w:rsidR="002E352C" w:rsidRPr="00CA712D">
        <w:rPr>
          <w:lang w:val="sr-Cyrl-CS"/>
        </w:rPr>
        <w:t xml:space="preserve">    </w:t>
      </w:r>
      <w:r w:rsidRPr="00CA712D">
        <w:rPr>
          <w:lang w:val="sr-Cyrl-CS"/>
        </w:rPr>
        <w:t>У Дому здравља</w:t>
      </w:r>
      <w:r w:rsidR="00730B5A">
        <w:rPr>
          <w:lang w:val="sr-Cyrl-CS"/>
        </w:rPr>
        <w:t xml:space="preserve"> -</w:t>
      </w:r>
      <w:r w:rsidRPr="00CA712D">
        <w:rPr>
          <w:lang w:val="sr-Cyrl-CS"/>
        </w:rPr>
        <w:t xml:space="preserve"> Тутин заживео је Закон о поступању по закону о слободном приступу информацијама од јавног значаја. Захтеви  долазе код овлашћене особе и решавају се по основу Закона о слободном приступу информацијама од јавног значаја.</w:t>
      </w:r>
    </w:p>
    <w:p w:rsidR="000D0AB3" w:rsidRPr="00CA712D" w:rsidRDefault="000D0AB3" w:rsidP="00665872">
      <w:pPr>
        <w:ind w:hanging="284"/>
        <w:rPr>
          <w:lang w:val="sr-Cyrl-CS"/>
        </w:rPr>
      </w:pPr>
    </w:p>
    <w:p w:rsidR="000D0AB3" w:rsidRPr="00CA712D" w:rsidRDefault="00BD11EA" w:rsidP="00BD11EA">
      <w:pPr>
        <w:ind w:left="360" w:hanging="284"/>
        <w:rPr>
          <w:lang w:val="sr-Cyrl-CS"/>
        </w:rPr>
      </w:pPr>
      <w:r w:rsidRPr="00CA712D">
        <w:rPr>
          <w:lang w:val="sr-Cyrl-CS"/>
        </w:rPr>
        <w:t xml:space="preserve">     </w:t>
      </w:r>
      <w:r w:rsidR="000D0AB3" w:rsidRPr="00CA712D">
        <w:rPr>
          <w:lang w:val="sr-Cyrl-CS"/>
        </w:rPr>
        <w:t>Шта је информација од јавног значаја</w:t>
      </w:r>
      <w:r w:rsidR="00082DD7">
        <w:rPr>
          <w:lang w:val="sr-Cyrl-CS"/>
        </w:rPr>
        <w:t>?</w:t>
      </w:r>
    </w:p>
    <w:p w:rsidR="000D0AB3" w:rsidRPr="00CA712D" w:rsidRDefault="000D0AB3" w:rsidP="00665872">
      <w:pPr>
        <w:ind w:left="360" w:hanging="284"/>
        <w:rPr>
          <w:lang w:val="sr-Cyrl-CS"/>
        </w:rPr>
      </w:pPr>
    </w:p>
    <w:p w:rsidR="000D0AB3" w:rsidRPr="00CA712D" w:rsidRDefault="00BD11EA" w:rsidP="00665872">
      <w:pPr>
        <w:ind w:left="360" w:hanging="284"/>
        <w:rPr>
          <w:lang w:val="sr-Cyrl-CS"/>
        </w:rPr>
      </w:pPr>
      <w:r w:rsidRPr="00CA712D">
        <w:rPr>
          <w:lang w:val="sr-Cyrl-CS"/>
        </w:rPr>
        <w:t xml:space="preserve">   </w:t>
      </w:r>
      <w:r w:rsidR="000D0AB3" w:rsidRPr="00CA712D">
        <w:rPr>
          <w:lang w:val="sr-Cyrl-CS"/>
        </w:rPr>
        <w:t xml:space="preserve"> Закон о слободном приступу информацијама од јавног значаја усвојила је Народна скупштина Републике Србије новембра 2004. године и тиме  учинила значајан корак ка унапређенју правног система у земљи. Усвајањем овог Закона испуњен је један од услова који је Савет Европе предвидео за своје чланице, а самим тим су обезбеђене суштинске нормативне претпоставке да се и код нас заштити право грађанина и његову могућност  да на делотворан начин контролише рад државног органа.</w:t>
      </w:r>
    </w:p>
    <w:p w:rsidR="000D0AB3" w:rsidRPr="00CA712D" w:rsidRDefault="00BD11EA" w:rsidP="002F61B2">
      <w:pPr>
        <w:ind w:left="360" w:hanging="284"/>
        <w:jc w:val="both"/>
        <w:rPr>
          <w:lang w:val="sr-Cyrl-CS"/>
        </w:rPr>
      </w:pPr>
      <w:r w:rsidRPr="00CA712D">
        <w:rPr>
          <w:lang w:val="sr-Cyrl-CS"/>
        </w:rPr>
        <w:t xml:space="preserve">      На основу Закона</w:t>
      </w:r>
      <w:r w:rsidR="000D0AB3" w:rsidRPr="00CA712D">
        <w:rPr>
          <w:lang w:val="sr-Cyrl-CS"/>
        </w:rPr>
        <w:t xml:space="preserve"> о слободном приступу </w:t>
      </w:r>
      <w:r w:rsidRPr="00CA712D">
        <w:rPr>
          <w:lang w:val="sr-Cyrl-CS"/>
        </w:rPr>
        <w:t>информација од јавног значаја,</w:t>
      </w:r>
      <w:r w:rsidR="000D0AB3" w:rsidRPr="00CA712D">
        <w:rPr>
          <w:lang w:val="sr-Cyrl-CS"/>
        </w:rPr>
        <w:t xml:space="preserve"> свака информација којом располаже орган јавне власти, настала у раду или у вези са радом органа јавне власти, садржана у одређеном документу,  коју јавност има оправдани интерес да зна, јесте информација од јавног значаја. Да би се нека информација сматрала информацијом од јавног заначаја, није битно да ли је информација садржана у документу који је настао у раду органа јавне власти или у вези са његовим радом, да ли је информација садржана у папирном документу, филму, фотографији, аудио траци, да ли је у електронском облику или неком другом медију на коме се налази документ који садржи информацују, датум настанка информације, начин сазнања информације.</w:t>
      </w:r>
    </w:p>
    <w:p w:rsidR="000D0AB3" w:rsidRPr="00CA712D" w:rsidRDefault="00A36A42" w:rsidP="00665872">
      <w:pPr>
        <w:ind w:left="360" w:hanging="284"/>
        <w:jc w:val="both"/>
        <w:rPr>
          <w:lang w:val="sr-Cyrl-CS"/>
        </w:rPr>
      </w:pPr>
      <w:r w:rsidRPr="00CA712D">
        <w:rPr>
          <w:lang w:val="sr-Cyrl-CS"/>
        </w:rPr>
        <w:t xml:space="preserve">     </w:t>
      </w:r>
      <w:r w:rsidR="000D0AB3" w:rsidRPr="00CA712D">
        <w:rPr>
          <w:lang w:val="sr-Cyrl-CS"/>
        </w:rPr>
        <w:t>Свако има право да му буде саопштено да ли орган јавне власти поседује одређену информацију од јавног значаја, односно да ли му је она доступна, осим у одређеним случајевима предвиђеним законом.</w:t>
      </w:r>
    </w:p>
    <w:p w:rsidR="000D0AB3" w:rsidRPr="00CA712D" w:rsidRDefault="00A36A42" w:rsidP="000B5EF1">
      <w:pPr>
        <w:ind w:left="360" w:hanging="284"/>
        <w:rPr>
          <w:lang w:val="sr-Cyrl-CS"/>
        </w:rPr>
      </w:pPr>
      <w:r w:rsidRPr="00CA712D">
        <w:rPr>
          <w:lang w:val="sr-Cyrl-CS"/>
        </w:rPr>
        <w:t xml:space="preserve">     </w:t>
      </w:r>
      <w:r w:rsidR="000D0AB3" w:rsidRPr="00CA712D">
        <w:rPr>
          <w:lang w:val="sr-Cyrl-CS"/>
        </w:rPr>
        <w:t xml:space="preserve">Права из овог закона припадају свима под једнаким условима, без обзира на држављанство, пребивалиште, боравиште, односно седиште, или лично својство као </w:t>
      </w:r>
      <w:r w:rsidR="000D0AB3" w:rsidRPr="00CA712D">
        <w:rPr>
          <w:lang w:val="sr-Cyrl-CS"/>
        </w:rPr>
        <w:lastRenderedPageBreak/>
        <w:t>што је раса, вероисповест, национална и етничка припадност, пол и слично, каже се у Закону о слободном приступу информацијама од јавног значаја. члан 6. овог Закона.</w:t>
      </w:r>
    </w:p>
    <w:p w:rsidR="000D0AB3" w:rsidRPr="00CA712D" w:rsidRDefault="00A36A42" w:rsidP="00665872">
      <w:pPr>
        <w:ind w:left="360" w:hanging="284"/>
        <w:jc w:val="both"/>
        <w:rPr>
          <w:lang w:val="sr-Cyrl-CS"/>
        </w:rPr>
      </w:pPr>
      <w:r w:rsidRPr="00CA712D">
        <w:rPr>
          <w:lang w:val="sr-Cyrl-CS"/>
        </w:rPr>
        <w:t xml:space="preserve">     </w:t>
      </w:r>
      <w:r w:rsidR="000D0AB3" w:rsidRPr="00CA712D">
        <w:rPr>
          <w:lang w:val="sr-Cyrl-CS"/>
        </w:rPr>
        <w:t>Међутим, постоји искључење и ограничење слободног приступа информацијама од јавног значаја, члан. 8. и 9. Закона о слободном приступу информацијама од јавног значаја, ако би тиме угрозило живот, здравље, сигурност, правосуђе, одбрану земље, националну и јавну безбедност, економску добробит земље и државну, пословну, службену или другу тајну, као и право на приватност, који су прописима или другим актом заснованим на закону одређени као тајна.</w:t>
      </w:r>
    </w:p>
    <w:p w:rsidR="00880A4B" w:rsidRPr="00CA712D" w:rsidRDefault="000964FA" w:rsidP="0037705A">
      <w:pPr>
        <w:ind w:left="360" w:hanging="284"/>
        <w:jc w:val="both"/>
      </w:pPr>
      <w:r w:rsidRPr="00CA712D">
        <w:rPr>
          <w:lang w:val="sr-Cyrl-CS"/>
        </w:rPr>
        <w:t xml:space="preserve">     </w:t>
      </w:r>
      <w:r w:rsidR="000D0AB3" w:rsidRPr="00CA712D">
        <w:rPr>
          <w:lang w:val="sr-Cyrl-CS"/>
        </w:rPr>
        <w:t xml:space="preserve">Орган власти не мора тражиоцу омогућити увид у информацију од јавног значаја, уколико је информација већ објављена и доступна у земљи или на интернету. У том случају орган власти ће у одговору на захтев означити носач информације (број службеног гласника,  назив публикације и сл.), где је и када службена информација објављена, осим ако је то опште познато. </w:t>
      </w:r>
    </w:p>
    <w:p w:rsidR="00833828" w:rsidRDefault="00833828" w:rsidP="0037705A">
      <w:pPr>
        <w:ind w:left="360" w:hanging="284"/>
        <w:jc w:val="both"/>
      </w:pPr>
    </w:p>
    <w:p w:rsidR="0028717B" w:rsidRPr="00CA712D" w:rsidRDefault="0028717B" w:rsidP="0037705A">
      <w:pPr>
        <w:ind w:left="360" w:hanging="284"/>
        <w:jc w:val="both"/>
      </w:pPr>
    </w:p>
    <w:p w:rsidR="000D0AB3" w:rsidRPr="00CA712D" w:rsidRDefault="000D0AB3" w:rsidP="00F62499">
      <w:pPr>
        <w:ind w:left="360" w:hanging="284"/>
        <w:rPr>
          <w:b/>
          <w:lang w:val="sr-Cyrl-CS"/>
        </w:rPr>
      </w:pPr>
      <w:r w:rsidRPr="00CA712D">
        <w:rPr>
          <w:b/>
          <w:lang w:val="sr-Cyrl-CS"/>
        </w:rPr>
        <w:t>ПОДАЦИ О ЈАВНИМ НАБАВКАМА</w:t>
      </w:r>
    </w:p>
    <w:p w:rsidR="000D0AB3" w:rsidRPr="00CA712D" w:rsidRDefault="000D0AB3" w:rsidP="00665872">
      <w:pPr>
        <w:ind w:left="360" w:hanging="284"/>
        <w:rPr>
          <w:b/>
          <w:lang w:val="sr-Cyrl-CS"/>
        </w:rPr>
      </w:pPr>
    </w:p>
    <w:p w:rsidR="000D0AB3" w:rsidRPr="00CA712D" w:rsidRDefault="00B1191C" w:rsidP="00665872">
      <w:pPr>
        <w:ind w:hanging="284"/>
        <w:rPr>
          <w:lang w:val="sr-Cyrl-CS"/>
        </w:rPr>
      </w:pPr>
      <w:r w:rsidRPr="00CA712D">
        <w:rPr>
          <w:lang w:val="sr-Cyrl-CS"/>
        </w:rPr>
        <w:t xml:space="preserve">     </w:t>
      </w:r>
      <w:r w:rsidR="000D0AB3" w:rsidRPr="00CA712D">
        <w:rPr>
          <w:lang w:val="sr-Cyrl-CS"/>
        </w:rPr>
        <w:t>У плану наб</w:t>
      </w:r>
      <w:r w:rsidR="007D1F8F" w:rsidRPr="00CA712D">
        <w:rPr>
          <w:lang w:val="sr-Cyrl-CS"/>
        </w:rPr>
        <w:t>авки  Дома здравља</w:t>
      </w:r>
      <w:r w:rsidR="00730B5A">
        <w:rPr>
          <w:lang w:val="sr-Cyrl-CS"/>
        </w:rPr>
        <w:t xml:space="preserve"> -</w:t>
      </w:r>
      <w:r w:rsidR="007D1F8F" w:rsidRPr="00CA712D">
        <w:rPr>
          <w:lang w:val="sr-Cyrl-CS"/>
        </w:rPr>
        <w:t xml:space="preserve"> Тутин за 20</w:t>
      </w:r>
      <w:r w:rsidR="00B8534B" w:rsidRPr="00CA712D">
        <w:rPr>
          <w:lang w:val="sr-Cyrl-CS"/>
        </w:rPr>
        <w:t>2</w:t>
      </w:r>
      <w:r w:rsidR="002F61B2">
        <w:rPr>
          <w:lang w:val="sr-Cyrl-CS"/>
        </w:rPr>
        <w:t>4</w:t>
      </w:r>
      <w:r w:rsidR="00A87D8F" w:rsidRPr="00CA712D">
        <w:rPr>
          <w:lang w:val="sr-Cyrl-CS"/>
        </w:rPr>
        <w:t>.</w:t>
      </w:r>
      <w:r w:rsidR="000D0AB3" w:rsidRPr="00CA712D">
        <w:rPr>
          <w:lang w:val="sr-Cyrl-CS"/>
        </w:rPr>
        <w:t xml:space="preserve"> годину планирана је набавка добара и   услуга   у  </w:t>
      </w:r>
      <w:r w:rsidR="007D1F8F" w:rsidRPr="00CA712D">
        <w:rPr>
          <w:lang w:val="sr-Cyrl-CS"/>
        </w:rPr>
        <w:t xml:space="preserve">укупној вредности  </w:t>
      </w:r>
      <w:r w:rsidR="00B8534B" w:rsidRPr="00CA712D">
        <w:rPr>
          <w:lang w:val="sr-Cyrl-CS"/>
        </w:rPr>
        <w:t>коју је одобрио РФЗО</w:t>
      </w:r>
      <w:r w:rsidR="007D1F8F" w:rsidRPr="00CA712D">
        <w:rPr>
          <w:lang w:val="sr-Cyrl-CS"/>
        </w:rPr>
        <w:t xml:space="preserve"> Уговором о пружању и финансирању </w:t>
      </w:r>
      <w:r w:rsidR="000D0AB3" w:rsidRPr="00CA712D">
        <w:rPr>
          <w:lang w:val="sr-Cyrl-CS"/>
        </w:rPr>
        <w:t xml:space="preserve"> </w:t>
      </w:r>
      <w:r w:rsidR="007D1F8F" w:rsidRPr="00CA712D">
        <w:rPr>
          <w:lang w:val="sr-Cyrl-CS"/>
        </w:rPr>
        <w:t xml:space="preserve">здравствене заштите из обавезног здравственог </w:t>
      </w:r>
      <w:r w:rsidR="000B0571" w:rsidRPr="00CA712D">
        <w:rPr>
          <w:lang w:val="sr-Cyrl-CS"/>
        </w:rPr>
        <w:t>осигурања.  План набавки за 202</w:t>
      </w:r>
      <w:r w:rsidR="002F61B2">
        <w:rPr>
          <w:lang w:val="sr-Cyrl-CS"/>
        </w:rPr>
        <w:t>5</w:t>
      </w:r>
      <w:r w:rsidR="000B0571" w:rsidRPr="00CA712D">
        <w:rPr>
          <w:lang w:val="sr-Cyrl-CS"/>
        </w:rPr>
        <w:t>.</w:t>
      </w:r>
      <w:r w:rsidR="002F61B2">
        <w:rPr>
          <w:lang w:val="sr-Cyrl-CS"/>
        </w:rPr>
        <w:t xml:space="preserve"> годину усвојен</w:t>
      </w:r>
      <w:r w:rsidR="007D1F8F" w:rsidRPr="00CA712D">
        <w:rPr>
          <w:lang w:val="sr-Cyrl-CS"/>
        </w:rPr>
        <w:t>.</w:t>
      </w:r>
      <w:r w:rsidR="000D0AB3" w:rsidRPr="00CA712D">
        <w:rPr>
          <w:lang w:val="sr-Cyrl-CS"/>
        </w:rPr>
        <w:t xml:space="preserve"> </w:t>
      </w:r>
    </w:p>
    <w:p w:rsidR="000D0AB3" w:rsidRPr="00CA712D" w:rsidRDefault="00B1191C" w:rsidP="00665872">
      <w:pPr>
        <w:ind w:hanging="284"/>
        <w:jc w:val="both"/>
        <w:rPr>
          <w:color w:val="000000"/>
        </w:rPr>
      </w:pPr>
      <w:r w:rsidRPr="00CA712D">
        <w:rPr>
          <w:color w:val="000000"/>
          <w:lang w:val="sr-Cyrl-CS"/>
        </w:rPr>
        <w:t xml:space="preserve">    </w:t>
      </w:r>
      <w:r w:rsidR="000D0AB3" w:rsidRPr="00CA712D">
        <w:rPr>
          <w:color w:val="000000"/>
          <w:lang w:val="sr-Cyrl-CS"/>
        </w:rPr>
        <w:t>Дом здравља</w:t>
      </w:r>
      <w:r w:rsidR="00730B5A">
        <w:rPr>
          <w:color w:val="000000"/>
          <w:lang w:val="sr-Cyrl-CS"/>
        </w:rPr>
        <w:t xml:space="preserve"> -</w:t>
      </w:r>
      <w:r w:rsidR="000D0AB3" w:rsidRPr="00CA712D">
        <w:rPr>
          <w:color w:val="000000"/>
          <w:lang w:val="sr-Cyrl-CS"/>
        </w:rPr>
        <w:t xml:space="preserve"> Тутин је корисник јавних средстава па </w:t>
      </w:r>
      <w:r w:rsidR="000D0AB3" w:rsidRPr="00CA712D">
        <w:rPr>
          <w:rStyle w:val="A3"/>
          <w:rFonts w:ascii="Times New Roman" w:hAnsi="Times New Roman" w:cs="Times New Roman"/>
          <w:sz w:val="24"/>
          <w:szCs w:val="24"/>
          <w:lang w:val="sr-Cyrl-CS"/>
        </w:rPr>
        <w:t xml:space="preserve"> </w:t>
      </w:r>
      <w:r w:rsidR="000D0AB3" w:rsidRPr="00CA712D">
        <w:rPr>
          <w:color w:val="000000"/>
          <w:lang w:val="sr-Cyrl-CS"/>
        </w:rPr>
        <w:t>сва потребна добра, услуге и радове набав</w:t>
      </w:r>
      <w:r w:rsidR="009D1BE2" w:rsidRPr="00CA712D">
        <w:rPr>
          <w:color w:val="000000"/>
          <w:lang w:val="sr-Cyrl-CS"/>
        </w:rPr>
        <w:t>ља спровођењем јавних набавки.</w:t>
      </w:r>
      <w:r w:rsidR="00A87D8F" w:rsidRPr="00CA712D">
        <w:rPr>
          <w:color w:val="000000"/>
          <w:lang w:val="sr-Cyrl-CS"/>
        </w:rPr>
        <w:t xml:space="preserve"> </w:t>
      </w:r>
      <w:r w:rsidR="000D0AB3" w:rsidRPr="00CA712D">
        <w:rPr>
          <w:color w:val="000000"/>
          <w:lang w:val="sr-Cyrl-CS"/>
        </w:rPr>
        <w:t>Због чињенице да се Дом здравља</w:t>
      </w:r>
      <w:r w:rsidR="00730B5A">
        <w:rPr>
          <w:color w:val="000000"/>
          <w:lang w:val="sr-Cyrl-CS"/>
        </w:rPr>
        <w:t xml:space="preserve"> -</w:t>
      </w:r>
      <w:r w:rsidR="000D0AB3" w:rsidRPr="00CA712D">
        <w:rPr>
          <w:color w:val="000000"/>
          <w:lang w:val="sr-Cyrl-CS"/>
        </w:rPr>
        <w:t xml:space="preserve"> Тутин  финансира превасходно новцем из буџета, систем набавки је осмишљен као комплексан процес који  обезбеђује да се та средства одговорно и сврсисходно троше. </w:t>
      </w:r>
      <w:r w:rsidR="000D0AB3" w:rsidRPr="00CA712D">
        <w:rPr>
          <w:color w:val="000000"/>
        </w:rPr>
        <w:t>Поступци јавних набавки чини циклус радњи које предузима службеник за јавне набавке у складу са Законом о јавним набавкама.</w:t>
      </w:r>
      <w:r w:rsidR="00152837" w:rsidRPr="00CA712D">
        <w:rPr>
          <w:color w:val="000000"/>
        </w:rPr>
        <w:t xml:space="preserve"> Те радње чине т</w:t>
      </w:r>
      <w:r w:rsidR="000D0AB3" w:rsidRPr="00CA712D">
        <w:rPr>
          <w:color w:val="000000"/>
        </w:rPr>
        <w:t>ри фазе: фаза планирања набавке, фаза спровођења набавке, фаза закључе</w:t>
      </w:r>
      <w:r w:rsidR="00193E89" w:rsidRPr="00CA712D">
        <w:rPr>
          <w:color w:val="000000"/>
        </w:rPr>
        <w:t>ња и извршавања уговора о набавц</w:t>
      </w:r>
      <w:r w:rsidR="000D0AB3" w:rsidRPr="00CA712D">
        <w:rPr>
          <w:color w:val="000000"/>
        </w:rPr>
        <w:t>и са изабраним понуђачима.</w:t>
      </w:r>
    </w:p>
    <w:p w:rsidR="000D0AB3" w:rsidRPr="00CA712D" w:rsidRDefault="00B1191C" w:rsidP="00665872">
      <w:pPr>
        <w:ind w:hanging="284"/>
      </w:pPr>
      <w:r w:rsidRPr="00CA712D">
        <w:t xml:space="preserve">    </w:t>
      </w:r>
      <w:r w:rsidR="00152837" w:rsidRPr="00CA712D">
        <w:t xml:space="preserve"> </w:t>
      </w:r>
      <w:r w:rsidR="000D0AB3" w:rsidRPr="00CA712D">
        <w:t>Приликом припремања конкункурсне документације, поштују се   принципи  једнакости понуђача, економичности,   ефикасности  и конкуренције. Циљ спровођења јавних набавки је сврсисходнос</w:t>
      </w:r>
      <w:r w:rsidR="00780F38">
        <w:t>т</w:t>
      </w:r>
      <w:r w:rsidR="000D0AB3" w:rsidRPr="00CA712D">
        <w:t xml:space="preserve"> те набавке. Сврсисходна  набавка је она којом су уз благовремено и р</w:t>
      </w:r>
      <w:r w:rsidR="00417338" w:rsidRPr="00CA712D">
        <w:t>ационално планирање, прибављена</w:t>
      </w:r>
      <w:r w:rsidR="000D0AB3" w:rsidRPr="00CA712D">
        <w:t xml:space="preserve"> добра, услуге или радови одговарајућег квали</w:t>
      </w:r>
      <w:r w:rsidR="00AF6A14" w:rsidRPr="00CA712D">
        <w:t xml:space="preserve">тета, по најповољнијим ценама. </w:t>
      </w:r>
      <w:r w:rsidR="000D0AB3" w:rsidRPr="00CA712D">
        <w:t xml:space="preserve"> Све јавне набавке  које се спроводе у Дому здравља</w:t>
      </w:r>
      <w:r w:rsidR="00730B5A">
        <w:rPr>
          <w:lang w:val="sr-Cyrl-RS"/>
        </w:rPr>
        <w:t xml:space="preserve"> -</w:t>
      </w:r>
      <w:r w:rsidR="000D0AB3" w:rsidRPr="00CA712D">
        <w:t xml:space="preserve"> Тутин су  транспаренте и у складу са законом објављују</w:t>
      </w:r>
      <w:r w:rsidR="00511901" w:rsidRPr="00CA712D">
        <w:t xml:space="preserve"> се на Порталу  јавних набавки и на интернет страници наручиоца.</w:t>
      </w:r>
      <w:r w:rsidR="000D0AB3" w:rsidRPr="00CA712D">
        <w:t xml:space="preserve">  </w:t>
      </w:r>
    </w:p>
    <w:p w:rsidR="000D0AB3" w:rsidRPr="00CA712D" w:rsidRDefault="000D0AB3" w:rsidP="00665872">
      <w:pPr>
        <w:ind w:hanging="284"/>
      </w:pPr>
      <w:r w:rsidRPr="00CA712D">
        <w:t xml:space="preserve"> </w:t>
      </w:r>
      <w:r w:rsidR="009D1BE2" w:rsidRPr="00CA712D">
        <w:t xml:space="preserve">    </w:t>
      </w:r>
      <w:r w:rsidRPr="00CA712D">
        <w:t>Документација о спроведим поступцима јавних набавки у   Дому здравља</w:t>
      </w:r>
      <w:r w:rsidR="00730B5A">
        <w:rPr>
          <w:lang w:val="sr-Cyrl-RS"/>
        </w:rPr>
        <w:t xml:space="preserve"> -</w:t>
      </w:r>
      <w:r w:rsidRPr="00CA712D">
        <w:t xml:space="preserve"> Тутин,  чува се  у складу са законом.  </w:t>
      </w:r>
    </w:p>
    <w:p w:rsidR="000D0AB3" w:rsidRPr="00CA712D" w:rsidRDefault="009D1BE2" w:rsidP="00665872">
      <w:pPr>
        <w:ind w:hanging="284"/>
      </w:pPr>
      <w:r w:rsidRPr="00CA712D">
        <w:t xml:space="preserve">     </w:t>
      </w:r>
      <w:r w:rsidR="000D0AB3" w:rsidRPr="00CA712D">
        <w:t>Планирање и спровођење јавни</w:t>
      </w:r>
      <w:r w:rsidR="00A87D8F" w:rsidRPr="00CA712D">
        <w:t>х набавки врши  се у складу са У</w:t>
      </w:r>
      <w:r w:rsidR="000D0AB3" w:rsidRPr="00CA712D">
        <w:t xml:space="preserve">говором  о пружању и финансирању здравствене заштите из обавезног здравственог осигурања, који су закључили Републички  фонд за здравствено осигурање  и </w:t>
      </w:r>
      <w:r w:rsidR="004319A5" w:rsidRPr="00CA712D">
        <w:t xml:space="preserve"> Дом здравља</w:t>
      </w:r>
      <w:r w:rsidR="00730B5A">
        <w:rPr>
          <w:lang w:val="sr-Cyrl-RS"/>
        </w:rPr>
        <w:t xml:space="preserve"> -</w:t>
      </w:r>
      <w:r w:rsidR="004319A5" w:rsidRPr="00CA712D">
        <w:t xml:space="preserve"> Тутин.</w:t>
      </w:r>
      <w:r w:rsidR="00A87D8F" w:rsidRPr="00CA712D">
        <w:t xml:space="preserve"> </w:t>
      </w:r>
      <w:r w:rsidR="000D0AB3" w:rsidRPr="00CA712D">
        <w:t>Овим уговором, између осталог</w:t>
      </w:r>
      <w:r w:rsidR="00A97B9A" w:rsidRPr="00CA712D">
        <w:t>,</w:t>
      </w:r>
      <w:r w:rsidR="000D0AB3" w:rsidRPr="00CA712D">
        <w:t xml:space="preserve"> утврђују се накнаде за рад и обрачун припадајућих средстава за</w:t>
      </w:r>
      <w:r w:rsidR="004319A5" w:rsidRPr="00CA712D">
        <w:t xml:space="preserve"> пружање здравствених услуга,  </w:t>
      </w:r>
      <w:r w:rsidR="000D0AB3" w:rsidRPr="00CA712D">
        <w:t>односно утврђени су укупни износи средстава за примарну и секундарну здравствену заштиту у Дому здравља</w:t>
      </w:r>
      <w:r w:rsidR="00730B5A">
        <w:rPr>
          <w:lang w:val="sr-Cyrl-RS"/>
        </w:rPr>
        <w:t xml:space="preserve"> -</w:t>
      </w:r>
      <w:r w:rsidR="000D0AB3" w:rsidRPr="00CA712D">
        <w:t xml:space="preserve"> Тутин. </w:t>
      </w:r>
    </w:p>
    <w:p w:rsidR="000D0AB3" w:rsidRPr="00CA712D" w:rsidRDefault="00460B6C" w:rsidP="00665872">
      <w:pPr>
        <w:ind w:hanging="284"/>
      </w:pPr>
      <w:r w:rsidRPr="00CA712D">
        <w:t xml:space="preserve"> </w:t>
      </w:r>
      <w:r w:rsidR="009D1BE2" w:rsidRPr="00CA712D">
        <w:t xml:space="preserve">    </w:t>
      </w:r>
      <w:r w:rsidRPr="00CA712D">
        <w:t>Службеник за јавне набавке</w:t>
      </w:r>
      <w:r w:rsidR="000D0AB3" w:rsidRPr="00CA712D">
        <w:t xml:space="preserve"> спроводи п</w:t>
      </w:r>
      <w:r w:rsidR="00730B5A">
        <w:t>оступке  предвиђен</w:t>
      </w:r>
      <w:r w:rsidR="000D0AB3" w:rsidRPr="00CA712D">
        <w:t>е  планом набавки Дома здравља</w:t>
      </w:r>
      <w:r w:rsidR="00730B5A">
        <w:rPr>
          <w:lang w:val="sr-Cyrl-RS"/>
        </w:rPr>
        <w:t xml:space="preserve"> -</w:t>
      </w:r>
      <w:r w:rsidR="00730B5A">
        <w:t xml:space="preserve"> Тутин</w:t>
      </w:r>
      <w:r w:rsidR="00C14634" w:rsidRPr="00CA712D">
        <w:t xml:space="preserve"> </w:t>
      </w:r>
      <w:r w:rsidR="000D0AB3" w:rsidRPr="00CA712D">
        <w:t>за сваку</w:t>
      </w:r>
      <w:r w:rsidR="00A97B9A" w:rsidRPr="00CA712D">
        <w:t xml:space="preserve"> </w:t>
      </w:r>
      <w:r w:rsidR="000D0AB3" w:rsidRPr="00CA712D">
        <w:t xml:space="preserve"> годину,  затим набавке на које се закон н</w:t>
      </w:r>
      <w:r w:rsidR="00511901" w:rsidRPr="00CA712D">
        <w:t xml:space="preserve">е примењује и ради  на закључењу </w:t>
      </w:r>
      <w:r w:rsidR="004923CE" w:rsidRPr="00CA712D">
        <w:t xml:space="preserve"> уговора</w:t>
      </w:r>
      <w:r w:rsidR="000D0AB3" w:rsidRPr="00CA712D">
        <w:t xml:space="preserve"> по централизованим  јавни</w:t>
      </w:r>
      <w:r w:rsidR="009E0974" w:rsidRPr="00CA712D">
        <w:t>м набавкама  које спроводи  РФЗО</w:t>
      </w:r>
      <w:r w:rsidR="000D0AB3" w:rsidRPr="00CA712D">
        <w:t xml:space="preserve"> за  здравствене установе.</w:t>
      </w:r>
    </w:p>
    <w:p w:rsidR="00460B6C" w:rsidRPr="00CA712D" w:rsidRDefault="00460B6C" w:rsidP="00665872">
      <w:pPr>
        <w:ind w:hanging="284"/>
      </w:pPr>
    </w:p>
    <w:p w:rsidR="00460B6C" w:rsidRPr="00CA712D" w:rsidRDefault="00E93F0F" w:rsidP="00665872">
      <w:pPr>
        <w:ind w:hanging="284"/>
      </w:pPr>
      <w:r w:rsidRPr="00CA712D">
        <w:t xml:space="preserve">    </w:t>
      </w:r>
      <w:r w:rsidR="00780F38">
        <w:t xml:space="preserve">Лице на пословима </w:t>
      </w:r>
      <w:r w:rsidR="00460B6C" w:rsidRPr="00CA712D">
        <w:t>јавн</w:t>
      </w:r>
      <w:r w:rsidR="00780F38">
        <w:t>их набавки</w:t>
      </w:r>
      <w:r w:rsidR="00460B6C" w:rsidRPr="00CA712D">
        <w:t xml:space="preserve"> је:</w:t>
      </w:r>
      <w:r w:rsidRPr="00CA712D">
        <w:t xml:space="preserve">    </w:t>
      </w:r>
      <w:r w:rsidR="000B0571" w:rsidRPr="00CA712D">
        <w:t>Адис Љајић</w:t>
      </w:r>
      <w:r w:rsidR="00460B6C" w:rsidRPr="00CA712D">
        <w:t xml:space="preserve">, дипл. </w:t>
      </w:r>
      <w:r w:rsidR="008A64EF" w:rsidRPr="00CA712D">
        <w:t>п</w:t>
      </w:r>
      <w:r w:rsidR="00460B6C" w:rsidRPr="00CA712D">
        <w:t>равник</w:t>
      </w:r>
    </w:p>
    <w:p w:rsidR="008A64EF" w:rsidRPr="00CA712D" w:rsidRDefault="008A64EF" w:rsidP="00665872">
      <w:pPr>
        <w:ind w:hanging="284"/>
      </w:pPr>
    </w:p>
    <w:p w:rsidR="00AC4D6E" w:rsidRPr="00CA712D" w:rsidRDefault="00E16C6E" w:rsidP="009F567E">
      <w:pPr>
        <w:ind w:hanging="284"/>
      </w:pPr>
      <w:r w:rsidRPr="00CA712D">
        <w:lastRenderedPageBreak/>
        <w:t xml:space="preserve">        </w:t>
      </w:r>
    </w:p>
    <w:p w:rsidR="00152837" w:rsidRPr="00CA712D" w:rsidRDefault="00E16C6E" w:rsidP="009F567E">
      <w:pPr>
        <w:ind w:hanging="284"/>
      </w:pPr>
      <w:r w:rsidRPr="00CA712D">
        <w:t xml:space="preserve"> </w:t>
      </w:r>
    </w:p>
    <w:p w:rsidR="00BF7BD8" w:rsidRPr="00730B5A" w:rsidRDefault="00BF7BD8" w:rsidP="009F567E">
      <w:pPr>
        <w:ind w:hanging="284"/>
        <w:rPr>
          <w:b/>
          <w:sz w:val="32"/>
          <w:szCs w:val="32"/>
        </w:rPr>
      </w:pPr>
      <w:r w:rsidRPr="00730B5A">
        <w:rPr>
          <w:b/>
          <w:sz w:val="32"/>
          <w:szCs w:val="32"/>
          <w:lang w:val="sr-Cyrl-CS"/>
        </w:rPr>
        <w:t>План прихода и расхода Дома здравља</w:t>
      </w:r>
      <w:r w:rsidR="00730B5A" w:rsidRPr="00730B5A">
        <w:rPr>
          <w:b/>
          <w:sz w:val="32"/>
          <w:szCs w:val="32"/>
          <w:lang w:val="sr-Cyrl-CS"/>
        </w:rPr>
        <w:t xml:space="preserve"> -</w:t>
      </w:r>
      <w:r w:rsidRPr="00730B5A">
        <w:rPr>
          <w:b/>
          <w:sz w:val="32"/>
          <w:szCs w:val="32"/>
          <w:lang w:val="sr-Cyrl-CS"/>
        </w:rPr>
        <w:t xml:space="preserve"> Тутин</w:t>
      </w:r>
      <w:r w:rsidR="009F567E" w:rsidRPr="00730B5A">
        <w:rPr>
          <w:b/>
          <w:sz w:val="32"/>
          <w:szCs w:val="32"/>
          <w:lang w:val="sr-Cyrl-CS"/>
        </w:rPr>
        <w:t xml:space="preserve"> </w:t>
      </w:r>
      <w:r w:rsidRPr="00730B5A">
        <w:rPr>
          <w:b/>
          <w:sz w:val="32"/>
          <w:szCs w:val="32"/>
          <w:lang w:val="sr-Cyrl-CS"/>
        </w:rPr>
        <w:t>за 20</w:t>
      </w:r>
      <w:r w:rsidR="000B0571" w:rsidRPr="00730B5A">
        <w:rPr>
          <w:b/>
          <w:sz w:val="32"/>
          <w:szCs w:val="32"/>
          <w:lang w:val="sr-Latn-CS"/>
        </w:rPr>
        <w:t>2</w:t>
      </w:r>
      <w:r w:rsidR="0028717B" w:rsidRPr="00730B5A">
        <w:rPr>
          <w:b/>
          <w:sz w:val="32"/>
          <w:szCs w:val="32"/>
          <w:lang w:val="sr-Latn-CS"/>
        </w:rPr>
        <w:t>4</w:t>
      </w:r>
      <w:r w:rsidR="009A5631" w:rsidRPr="00730B5A">
        <w:rPr>
          <w:b/>
          <w:sz w:val="32"/>
          <w:szCs w:val="32"/>
          <w:lang w:val="sr-Latn-CS"/>
        </w:rPr>
        <w:t>.</w:t>
      </w:r>
      <w:r w:rsidR="000B0571" w:rsidRPr="00730B5A">
        <w:rPr>
          <w:b/>
          <w:sz w:val="32"/>
          <w:szCs w:val="32"/>
          <w:lang w:val="sr-Cyrl-CS"/>
        </w:rPr>
        <w:t xml:space="preserve"> годин</w:t>
      </w:r>
      <w:r w:rsidR="000B0571" w:rsidRPr="00730B5A">
        <w:rPr>
          <w:b/>
          <w:sz w:val="32"/>
          <w:szCs w:val="32"/>
        </w:rPr>
        <w:t>у</w:t>
      </w:r>
    </w:p>
    <w:p w:rsidR="00B24DCA" w:rsidRPr="00CA712D" w:rsidRDefault="00B24DCA" w:rsidP="00BF7BD8">
      <w:pPr>
        <w:ind w:left="360"/>
        <w:jc w:val="center"/>
        <w:rPr>
          <w:b/>
          <w:lang w:val="sr-Cyrl-CS"/>
        </w:rPr>
      </w:pPr>
    </w:p>
    <w:p w:rsidR="00BF7BD8" w:rsidRDefault="00BF7BD8" w:rsidP="00BF7BD8">
      <w:pPr>
        <w:ind w:left="360"/>
        <w:rPr>
          <w:lang w:val="sr-Cyrl-CS"/>
        </w:rPr>
      </w:pPr>
    </w:p>
    <w:p w:rsidR="00730B5A" w:rsidRPr="00CA712D" w:rsidRDefault="00730B5A" w:rsidP="00BF7BD8">
      <w:pPr>
        <w:ind w:left="360"/>
        <w:rPr>
          <w:lang w:val="sr-Cyrl-CS"/>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1842"/>
        <w:gridCol w:w="1701"/>
        <w:gridCol w:w="1134"/>
        <w:gridCol w:w="1985"/>
        <w:gridCol w:w="1705"/>
      </w:tblGrid>
      <w:tr w:rsidR="00BF7BD8" w:rsidRPr="00CA712D" w:rsidTr="008D1592">
        <w:tc>
          <w:tcPr>
            <w:tcW w:w="1101" w:type="dxa"/>
          </w:tcPr>
          <w:p w:rsidR="00BF7BD8" w:rsidRPr="00CA712D" w:rsidRDefault="00BF7BD8" w:rsidP="00745EA0">
            <w:pPr>
              <w:rPr>
                <w:lang w:val="sr-Cyrl-CS"/>
              </w:rPr>
            </w:pPr>
            <w:r w:rsidRPr="00CA712D">
              <w:rPr>
                <w:lang w:val="sr-Cyrl-CS"/>
              </w:rPr>
              <w:t>Бр.конта</w:t>
            </w:r>
          </w:p>
        </w:tc>
        <w:tc>
          <w:tcPr>
            <w:tcW w:w="1842" w:type="dxa"/>
          </w:tcPr>
          <w:p w:rsidR="00BF7BD8" w:rsidRPr="00CA712D" w:rsidRDefault="00BF7BD8" w:rsidP="00745EA0">
            <w:pPr>
              <w:jc w:val="center"/>
              <w:rPr>
                <w:lang w:val="sr-Cyrl-CS"/>
              </w:rPr>
            </w:pPr>
            <w:r w:rsidRPr="00CA712D">
              <w:rPr>
                <w:lang w:val="sr-Cyrl-CS"/>
              </w:rPr>
              <w:t>Назив</w:t>
            </w:r>
          </w:p>
        </w:tc>
        <w:tc>
          <w:tcPr>
            <w:tcW w:w="1701" w:type="dxa"/>
          </w:tcPr>
          <w:p w:rsidR="00BF7BD8" w:rsidRPr="00CA712D" w:rsidRDefault="00BF7BD8" w:rsidP="00745EA0">
            <w:pPr>
              <w:rPr>
                <w:lang w:val="sr-Cyrl-CS"/>
              </w:rPr>
            </w:pPr>
            <w:r w:rsidRPr="00CA712D">
              <w:rPr>
                <w:lang w:val="sr-Cyrl-CS"/>
              </w:rPr>
              <w:t xml:space="preserve">План </w:t>
            </w:r>
            <w:r w:rsidR="00A87D8F" w:rsidRPr="00CA712D">
              <w:t>za 202</w:t>
            </w:r>
            <w:r w:rsidR="0028717B">
              <w:t>4</w:t>
            </w:r>
            <w:r w:rsidR="00A87D8F" w:rsidRPr="00CA712D">
              <w:t>.</w:t>
            </w:r>
            <w:r w:rsidRPr="00CA712D">
              <w:t xml:space="preserve"> год.</w:t>
            </w:r>
            <w:r w:rsidRPr="00CA712D">
              <w:rPr>
                <w:lang w:val="sr-Cyrl-CS"/>
              </w:rPr>
              <w:t xml:space="preserve"> По буџетским приходима </w:t>
            </w:r>
          </w:p>
          <w:p w:rsidR="00BF7BD8" w:rsidRPr="00CA712D" w:rsidRDefault="00BF7BD8" w:rsidP="00745EA0">
            <w:pPr>
              <w:rPr>
                <w:lang w:val="sr-Cyrl-CS"/>
              </w:rPr>
            </w:pPr>
            <w:r w:rsidRPr="00CA712D">
              <w:rPr>
                <w:lang w:val="sr-Cyrl-CS"/>
              </w:rPr>
              <w:t>(у хиљадама)</w:t>
            </w:r>
          </w:p>
        </w:tc>
        <w:tc>
          <w:tcPr>
            <w:tcW w:w="1134" w:type="dxa"/>
          </w:tcPr>
          <w:p w:rsidR="00BF7BD8" w:rsidRPr="00CA712D" w:rsidRDefault="008D1592" w:rsidP="00745EA0">
            <w:pPr>
              <w:rPr>
                <w:lang w:val="sr-Cyrl-CS"/>
              </w:rPr>
            </w:pPr>
            <w:r>
              <w:rPr>
                <w:lang w:val="sr-Cyrl-CS"/>
              </w:rPr>
              <w:t>Бр</w:t>
            </w:r>
            <w:r w:rsidR="00BF7BD8" w:rsidRPr="00CA712D">
              <w:rPr>
                <w:lang w:val="sr-Cyrl-CS"/>
              </w:rPr>
              <w:t>.конта</w:t>
            </w:r>
          </w:p>
        </w:tc>
        <w:tc>
          <w:tcPr>
            <w:tcW w:w="1985" w:type="dxa"/>
          </w:tcPr>
          <w:p w:rsidR="00BF7BD8" w:rsidRPr="00CA712D" w:rsidRDefault="00BF7BD8" w:rsidP="00745EA0">
            <w:pPr>
              <w:rPr>
                <w:lang w:val="sr-Cyrl-CS"/>
              </w:rPr>
            </w:pPr>
            <w:r w:rsidRPr="00CA712D">
              <w:rPr>
                <w:lang w:val="sr-Cyrl-CS"/>
              </w:rPr>
              <w:t>Назив</w:t>
            </w:r>
          </w:p>
        </w:tc>
        <w:tc>
          <w:tcPr>
            <w:tcW w:w="1705" w:type="dxa"/>
          </w:tcPr>
          <w:p w:rsidR="00BF7BD8" w:rsidRPr="00CA712D" w:rsidRDefault="00BF7BD8" w:rsidP="0028717B">
            <w:pPr>
              <w:rPr>
                <w:lang w:val="sr-Cyrl-CS"/>
              </w:rPr>
            </w:pPr>
            <w:r w:rsidRPr="00CA712D">
              <w:rPr>
                <w:lang w:val="sr-Cyrl-CS"/>
              </w:rPr>
              <w:t>План за 20</w:t>
            </w:r>
            <w:r w:rsidR="00A87D8F" w:rsidRPr="00CA712D">
              <w:rPr>
                <w:lang w:val="sr-Latn-CS"/>
              </w:rPr>
              <w:t>2</w:t>
            </w:r>
            <w:r w:rsidR="0028717B">
              <w:rPr>
                <w:lang w:val="sr-Latn-CS"/>
              </w:rPr>
              <w:t>4</w:t>
            </w:r>
            <w:r w:rsidR="001E0AB9" w:rsidRPr="00CA712D">
              <w:rPr>
                <w:lang w:val="sr-Cyrl-CS"/>
              </w:rPr>
              <w:t>.год.-буџ</w:t>
            </w:r>
            <w:r w:rsidRPr="00CA712D">
              <w:rPr>
                <w:lang w:val="sr-Cyrl-CS"/>
              </w:rPr>
              <w:t>етски расходи                    ( у</w:t>
            </w:r>
            <w:r w:rsidR="00152837" w:rsidRPr="00CA712D">
              <w:t xml:space="preserve"> </w:t>
            </w:r>
            <w:r w:rsidRPr="00CA712D">
              <w:rPr>
                <w:lang w:val="sr-Cyrl-CS"/>
              </w:rPr>
              <w:t>хиљадама)</w:t>
            </w:r>
          </w:p>
        </w:tc>
      </w:tr>
      <w:tr w:rsidR="00BF7BD8" w:rsidRPr="00CA712D" w:rsidTr="008D1592">
        <w:tc>
          <w:tcPr>
            <w:tcW w:w="1101" w:type="dxa"/>
          </w:tcPr>
          <w:p w:rsidR="00BF7BD8" w:rsidRPr="00CA712D" w:rsidRDefault="00BF7BD8" w:rsidP="00745EA0">
            <w:pPr>
              <w:rPr>
                <w:lang w:val="sr-Cyrl-CS"/>
              </w:rPr>
            </w:pPr>
            <w:r w:rsidRPr="00CA712D">
              <w:rPr>
                <w:lang w:val="sr-Cyrl-CS"/>
              </w:rPr>
              <w:t>742100</w:t>
            </w:r>
          </w:p>
        </w:tc>
        <w:tc>
          <w:tcPr>
            <w:tcW w:w="1842" w:type="dxa"/>
          </w:tcPr>
          <w:p w:rsidR="00BF7BD8" w:rsidRPr="00CA712D" w:rsidRDefault="00BF7BD8" w:rsidP="00745EA0">
            <w:pPr>
              <w:rPr>
                <w:lang w:val="sr-Cyrl-CS"/>
              </w:rPr>
            </w:pPr>
            <w:r w:rsidRPr="00CA712D">
              <w:rPr>
                <w:lang w:val="sr-Cyrl-CS"/>
              </w:rPr>
              <w:t>Приходи код продаје добара и услуга</w:t>
            </w:r>
          </w:p>
        </w:tc>
        <w:tc>
          <w:tcPr>
            <w:tcW w:w="1701" w:type="dxa"/>
          </w:tcPr>
          <w:p w:rsidR="00BF7BD8" w:rsidRPr="00CA712D" w:rsidRDefault="00BF7BD8" w:rsidP="00745EA0">
            <w:pPr>
              <w:rPr>
                <w:lang w:val="sr-Latn-CS"/>
              </w:rPr>
            </w:pPr>
          </w:p>
          <w:p w:rsidR="00BF7BD8" w:rsidRPr="00CA712D" w:rsidRDefault="00BF7BD8" w:rsidP="00745EA0">
            <w:pPr>
              <w:rPr>
                <w:lang w:val="sr-Latn-CS"/>
              </w:rPr>
            </w:pPr>
          </w:p>
          <w:p w:rsidR="00BF7BD8" w:rsidRPr="00CA712D" w:rsidRDefault="0028717B" w:rsidP="00745EA0">
            <w:r>
              <w:t>3329</w:t>
            </w:r>
          </w:p>
        </w:tc>
        <w:tc>
          <w:tcPr>
            <w:tcW w:w="1134" w:type="dxa"/>
          </w:tcPr>
          <w:p w:rsidR="00BF7BD8" w:rsidRPr="00CA712D" w:rsidRDefault="00BF7BD8" w:rsidP="00745EA0">
            <w:pPr>
              <w:rPr>
                <w:lang w:val="sr-Latn-CS"/>
              </w:rPr>
            </w:pPr>
            <w:r w:rsidRPr="00CA712D">
              <w:rPr>
                <w:lang w:val="sr-Latn-CS"/>
              </w:rPr>
              <w:t>411000</w:t>
            </w:r>
          </w:p>
        </w:tc>
        <w:tc>
          <w:tcPr>
            <w:tcW w:w="1985" w:type="dxa"/>
          </w:tcPr>
          <w:p w:rsidR="00BF7BD8" w:rsidRPr="00CA712D" w:rsidRDefault="00BF7BD8" w:rsidP="00745EA0">
            <w:pPr>
              <w:rPr>
                <w:lang w:val="sr-Cyrl-CS"/>
              </w:rPr>
            </w:pPr>
            <w:r w:rsidRPr="00CA712D">
              <w:rPr>
                <w:lang w:val="sr-Cyrl-CS"/>
              </w:rPr>
              <w:t>Плата, додаци и накн. Запосленима</w:t>
            </w:r>
          </w:p>
          <w:p w:rsidR="00BF7BD8" w:rsidRPr="00CA712D" w:rsidRDefault="00BF7BD8" w:rsidP="00745EA0">
            <w:pPr>
              <w:rPr>
                <w:lang w:val="sr-Cyrl-CS"/>
              </w:rPr>
            </w:pPr>
          </w:p>
        </w:tc>
        <w:tc>
          <w:tcPr>
            <w:tcW w:w="1705" w:type="dxa"/>
          </w:tcPr>
          <w:p w:rsidR="00BF7BD8" w:rsidRPr="00025B32" w:rsidRDefault="0028717B" w:rsidP="00025B32">
            <w:pPr>
              <w:jc w:val="center"/>
            </w:pPr>
            <w:r>
              <w:t>461515</w:t>
            </w:r>
          </w:p>
        </w:tc>
      </w:tr>
      <w:tr w:rsidR="00BF7BD8" w:rsidRPr="00CA712D" w:rsidTr="008D1592">
        <w:tc>
          <w:tcPr>
            <w:tcW w:w="1101" w:type="dxa"/>
          </w:tcPr>
          <w:p w:rsidR="00BF7BD8" w:rsidRPr="00CA712D" w:rsidRDefault="00BF7BD8" w:rsidP="00745EA0">
            <w:pPr>
              <w:rPr>
                <w:lang w:val="sr-Cyrl-CS"/>
              </w:rPr>
            </w:pPr>
            <w:r w:rsidRPr="00CA712D">
              <w:rPr>
                <w:lang w:val="sr-Cyrl-CS"/>
              </w:rPr>
              <w:t>744100</w:t>
            </w:r>
          </w:p>
        </w:tc>
        <w:tc>
          <w:tcPr>
            <w:tcW w:w="1842" w:type="dxa"/>
          </w:tcPr>
          <w:p w:rsidR="00BF7BD8" w:rsidRPr="00CA712D" w:rsidRDefault="00BF7BD8" w:rsidP="00745EA0">
            <w:pPr>
              <w:rPr>
                <w:lang w:val="sr-Cyrl-CS"/>
              </w:rPr>
            </w:pPr>
            <w:r w:rsidRPr="00CA712D">
              <w:rPr>
                <w:lang w:val="sr-Cyrl-CS"/>
              </w:rPr>
              <w:t xml:space="preserve"> Добровољни трансфери</w:t>
            </w:r>
          </w:p>
        </w:tc>
        <w:tc>
          <w:tcPr>
            <w:tcW w:w="1701" w:type="dxa"/>
          </w:tcPr>
          <w:p w:rsidR="00BF7BD8" w:rsidRPr="00CA712D" w:rsidRDefault="00025B32" w:rsidP="00745EA0">
            <w:r>
              <w:t>0</w:t>
            </w:r>
          </w:p>
        </w:tc>
        <w:tc>
          <w:tcPr>
            <w:tcW w:w="1134" w:type="dxa"/>
          </w:tcPr>
          <w:p w:rsidR="00BF7BD8" w:rsidRPr="00CA712D" w:rsidRDefault="00BF7BD8" w:rsidP="00745EA0">
            <w:pPr>
              <w:rPr>
                <w:lang w:val="sr-Latn-CS"/>
              </w:rPr>
            </w:pPr>
            <w:r w:rsidRPr="00CA712D">
              <w:rPr>
                <w:lang w:val="sr-Latn-CS"/>
              </w:rPr>
              <w:t>412000</w:t>
            </w:r>
          </w:p>
        </w:tc>
        <w:tc>
          <w:tcPr>
            <w:tcW w:w="1985" w:type="dxa"/>
          </w:tcPr>
          <w:p w:rsidR="00BF7BD8" w:rsidRPr="00CA712D" w:rsidRDefault="00BF7BD8" w:rsidP="00745EA0">
            <w:pPr>
              <w:rPr>
                <w:lang w:val="sr-Cyrl-CS"/>
              </w:rPr>
            </w:pPr>
            <w:r w:rsidRPr="00CA712D">
              <w:rPr>
                <w:lang w:val="sr-Cyrl-CS"/>
              </w:rPr>
              <w:t>Соц. Доприноси на терет пос.</w:t>
            </w:r>
          </w:p>
          <w:p w:rsidR="00BF7BD8" w:rsidRPr="00CA712D" w:rsidRDefault="00BF7BD8" w:rsidP="00745EA0">
            <w:pPr>
              <w:rPr>
                <w:lang w:val="sr-Cyrl-CS"/>
              </w:rPr>
            </w:pPr>
          </w:p>
        </w:tc>
        <w:tc>
          <w:tcPr>
            <w:tcW w:w="1705" w:type="dxa"/>
          </w:tcPr>
          <w:p w:rsidR="00BF7BD8" w:rsidRPr="00025B32" w:rsidRDefault="0028717B" w:rsidP="00745EA0">
            <w:pPr>
              <w:jc w:val="center"/>
            </w:pPr>
            <w:r>
              <w:t>69847</w:t>
            </w:r>
          </w:p>
        </w:tc>
      </w:tr>
      <w:tr w:rsidR="00BF7BD8" w:rsidRPr="00CA712D" w:rsidTr="008D1592">
        <w:tc>
          <w:tcPr>
            <w:tcW w:w="1101" w:type="dxa"/>
          </w:tcPr>
          <w:p w:rsidR="00BF7BD8" w:rsidRPr="00CA712D" w:rsidRDefault="00BF7BD8" w:rsidP="00745EA0">
            <w:pPr>
              <w:rPr>
                <w:lang w:val="sr-Cyrl-CS"/>
              </w:rPr>
            </w:pPr>
            <w:r w:rsidRPr="00CA712D">
              <w:rPr>
                <w:lang w:val="sr-Cyrl-CS"/>
              </w:rPr>
              <w:t>745100</w:t>
            </w:r>
          </w:p>
        </w:tc>
        <w:tc>
          <w:tcPr>
            <w:tcW w:w="1842" w:type="dxa"/>
          </w:tcPr>
          <w:p w:rsidR="00BF7BD8" w:rsidRPr="00CA712D" w:rsidRDefault="00BF7BD8" w:rsidP="00745EA0">
            <w:pPr>
              <w:rPr>
                <w:lang w:val="sr-Cyrl-CS"/>
              </w:rPr>
            </w:pPr>
            <w:r w:rsidRPr="00CA712D">
              <w:rPr>
                <w:lang w:val="sr-Cyrl-CS"/>
              </w:rPr>
              <w:t>Мешовити и неодређени приходи</w:t>
            </w:r>
          </w:p>
        </w:tc>
        <w:tc>
          <w:tcPr>
            <w:tcW w:w="1701" w:type="dxa"/>
          </w:tcPr>
          <w:p w:rsidR="00BF7BD8" w:rsidRPr="00CA712D" w:rsidRDefault="0028717B" w:rsidP="00BF7BD8">
            <w:r>
              <w:t>2001</w:t>
            </w:r>
          </w:p>
        </w:tc>
        <w:tc>
          <w:tcPr>
            <w:tcW w:w="1134" w:type="dxa"/>
          </w:tcPr>
          <w:p w:rsidR="00BF7BD8" w:rsidRPr="00CA712D" w:rsidRDefault="00BF7BD8" w:rsidP="00745EA0">
            <w:pPr>
              <w:rPr>
                <w:lang w:val="sr-Latn-CS"/>
              </w:rPr>
            </w:pPr>
            <w:r w:rsidRPr="00CA712D">
              <w:rPr>
                <w:lang w:val="sr-Latn-CS"/>
              </w:rPr>
              <w:t>413000</w:t>
            </w:r>
          </w:p>
        </w:tc>
        <w:tc>
          <w:tcPr>
            <w:tcW w:w="1985" w:type="dxa"/>
          </w:tcPr>
          <w:p w:rsidR="00BF7BD8" w:rsidRPr="00CA712D" w:rsidRDefault="00BF7BD8" w:rsidP="00745EA0">
            <w:pPr>
              <w:rPr>
                <w:lang w:val="sr-Cyrl-CS"/>
              </w:rPr>
            </w:pPr>
            <w:r w:rsidRPr="00CA712D">
              <w:rPr>
                <w:lang w:val="sr-Cyrl-CS"/>
              </w:rPr>
              <w:t>Накнада за запослене</w:t>
            </w:r>
          </w:p>
          <w:p w:rsidR="00BF7BD8" w:rsidRPr="00CA712D" w:rsidRDefault="00BF7BD8" w:rsidP="00745EA0">
            <w:pPr>
              <w:rPr>
                <w:lang w:val="sr-Cyrl-CS"/>
              </w:rPr>
            </w:pPr>
          </w:p>
        </w:tc>
        <w:tc>
          <w:tcPr>
            <w:tcW w:w="1705" w:type="dxa"/>
          </w:tcPr>
          <w:p w:rsidR="00BF7BD8" w:rsidRPr="00025B32" w:rsidRDefault="0028717B" w:rsidP="00745EA0">
            <w:pPr>
              <w:jc w:val="center"/>
            </w:pPr>
            <w:r>
              <w:t>0</w:t>
            </w:r>
          </w:p>
        </w:tc>
      </w:tr>
      <w:tr w:rsidR="00BF7BD8" w:rsidRPr="00CA712D" w:rsidTr="008D1592">
        <w:tc>
          <w:tcPr>
            <w:tcW w:w="1101" w:type="dxa"/>
          </w:tcPr>
          <w:p w:rsidR="00BF7BD8" w:rsidRPr="00CA712D" w:rsidRDefault="00BF7BD8" w:rsidP="00745EA0">
            <w:pPr>
              <w:rPr>
                <w:lang w:val="sr-Cyrl-CS"/>
              </w:rPr>
            </w:pPr>
            <w:r w:rsidRPr="00CA712D">
              <w:rPr>
                <w:lang w:val="sr-Cyrl-CS"/>
              </w:rPr>
              <w:t>771100</w:t>
            </w:r>
          </w:p>
        </w:tc>
        <w:tc>
          <w:tcPr>
            <w:tcW w:w="1842" w:type="dxa"/>
          </w:tcPr>
          <w:p w:rsidR="00BF7BD8" w:rsidRPr="00CA712D" w:rsidRDefault="00BF7BD8" w:rsidP="00745EA0">
            <w:pPr>
              <w:rPr>
                <w:lang w:val="sr-Cyrl-CS"/>
              </w:rPr>
            </w:pPr>
            <w:r w:rsidRPr="00CA712D">
              <w:rPr>
                <w:lang w:val="sr-Cyrl-CS"/>
              </w:rPr>
              <w:t>Меморандумске ставке за рефун.</w:t>
            </w:r>
          </w:p>
          <w:p w:rsidR="00BF7BD8" w:rsidRPr="00CA712D" w:rsidRDefault="00BF7BD8" w:rsidP="00745EA0">
            <w:pPr>
              <w:rPr>
                <w:lang w:val="sr-Cyrl-CS"/>
              </w:rPr>
            </w:pPr>
          </w:p>
        </w:tc>
        <w:tc>
          <w:tcPr>
            <w:tcW w:w="1701" w:type="dxa"/>
          </w:tcPr>
          <w:p w:rsidR="00BF7BD8" w:rsidRPr="00CA712D" w:rsidRDefault="0028717B" w:rsidP="00BF7BD8">
            <w:r>
              <w:t>1548</w:t>
            </w:r>
          </w:p>
        </w:tc>
        <w:tc>
          <w:tcPr>
            <w:tcW w:w="1134" w:type="dxa"/>
          </w:tcPr>
          <w:p w:rsidR="00BF7BD8" w:rsidRPr="00CA712D" w:rsidRDefault="00BF7BD8" w:rsidP="00745EA0">
            <w:pPr>
              <w:rPr>
                <w:lang w:val="sr-Latn-CS"/>
              </w:rPr>
            </w:pPr>
            <w:r w:rsidRPr="00CA712D">
              <w:rPr>
                <w:lang w:val="sr-Latn-CS"/>
              </w:rPr>
              <w:t>41</w:t>
            </w:r>
            <w:r w:rsidRPr="00CA712D">
              <w:rPr>
                <w:lang w:val="sr-Cyrl-CS"/>
              </w:rPr>
              <w:t>4</w:t>
            </w:r>
            <w:r w:rsidRPr="00CA712D">
              <w:rPr>
                <w:lang w:val="sr-Latn-CS"/>
              </w:rPr>
              <w:t>000</w:t>
            </w:r>
          </w:p>
        </w:tc>
        <w:tc>
          <w:tcPr>
            <w:tcW w:w="1985" w:type="dxa"/>
          </w:tcPr>
          <w:p w:rsidR="00BF7BD8" w:rsidRPr="00CA712D" w:rsidRDefault="00BF7BD8" w:rsidP="00745EA0">
            <w:pPr>
              <w:rPr>
                <w:lang w:val="sr-Cyrl-CS"/>
              </w:rPr>
            </w:pPr>
            <w:r w:rsidRPr="00CA712D">
              <w:rPr>
                <w:lang w:val="sr-Cyrl-CS"/>
              </w:rPr>
              <w:t>Социјална давања запосл.</w:t>
            </w:r>
          </w:p>
          <w:p w:rsidR="00BF7BD8" w:rsidRPr="00CA712D" w:rsidRDefault="00BF7BD8" w:rsidP="00745EA0">
            <w:pPr>
              <w:rPr>
                <w:lang w:val="sr-Cyrl-CS"/>
              </w:rPr>
            </w:pPr>
          </w:p>
        </w:tc>
        <w:tc>
          <w:tcPr>
            <w:tcW w:w="1705" w:type="dxa"/>
          </w:tcPr>
          <w:p w:rsidR="00BF7BD8" w:rsidRPr="00025B32" w:rsidRDefault="0028717B" w:rsidP="00745EA0">
            <w:pPr>
              <w:jc w:val="center"/>
            </w:pPr>
            <w:r>
              <w:t>8504</w:t>
            </w:r>
          </w:p>
        </w:tc>
      </w:tr>
      <w:tr w:rsidR="00BF7BD8" w:rsidRPr="00CA712D" w:rsidTr="008D1592">
        <w:tc>
          <w:tcPr>
            <w:tcW w:w="1101" w:type="dxa"/>
          </w:tcPr>
          <w:p w:rsidR="00BF7BD8" w:rsidRPr="00CA712D" w:rsidRDefault="00BF7BD8" w:rsidP="00745EA0">
            <w:pPr>
              <w:rPr>
                <w:lang w:val="sr-Cyrl-CS"/>
              </w:rPr>
            </w:pPr>
            <w:r w:rsidRPr="00CA712D">
              <w:rPr>
                <w:lang w:val="sr-Cyrl-CS"/>
              </w:rPr>
              <w:t>781100</w:t>
            </w:r>
          </w:p>
        </w:tc>
        <w:tc>
          <w:tcPr>
            <w:tcW w:w="1842" w:type="dxa"/>
          </w:tcPr>
          <w:p w:rsidR="00BF7BD8" w:rsidRPr="00CA712D" w:rsidRDefault="00025B32" w:rsidP="00745EA0">
            <w:pPr>
              <w:rPr>
                <w:lang w:val="sr-Cyrl-CS"/>
              </w:rPr>
            </w:pPr>
            <w:r>
              <w:rPr>
                <w:lang w:val="sr-Cyrl-CS"/>
              </w:rPr>
              <w:t>Трансфери између буџ</w:t>
            </w:r>
            <w:r w:rsidR="00BF7BD8" w:rsidRPr="00CA712D">
              <w:rPr>
                <w:lang w:val="sr-Cyrl-CS"/>
              </w:rPr>
              <w:t>етских кор.</w:t>
            </w:r>
          </w:p>
        </w:tc>
        <w:tc>
          <w:tcPr>
            <w:tcW w:w="1701" w:type="dxa"/>
          </w:tcPr>
          <w:p w:rsidR="00BF7BD8" w:rsidRPr="00025B32" w:rsidRDefault="0028717B" w:rsidP="00745EA0">
            <w:r>
              <w:t>692399</w:t>
            </w:r>
          </w:p>
        </w:tc>
        <w:tc>
          <w:tcPr>
            <w:tcW w:w="1134" w:type="dxa"/>
          </w:tcPr>
          <w:p w:rsidR="00BF7BD8" w:rsidRPr="00CA712D" w:rsidRDefault="00BF7BD8" w:rsidP="00745EA0">
            <w:pPr>
              <w:rPr>
                <w:lang w:val="sr-Latn-CS"/>
              </w:rPr>
            </w:pPr>
            <w:r w:rsidRPr="00CA712D">
              <w:rPr>
                <w:lang w:val="sr-Latn-CS"/>
              </w:rPr>
              <w:t>4</w:t>
            </w:r>
            <w:r w:rsidRPr="00CA712D">
              <w:rPr>
                <w:lang w:val="sr-Cyrl-CS"/>
              </w:rPr>
              <w:t>15</w:t>
            </w:r>
            <w:r w:rsidRPr="00CA712D">
              <w:rPr>
                <w:lang w:val="sr-Latn-CS"/>
              </w:rPr>
              <w:t>000</w:t>
            </w:r>
          </w:p>
        </w:tc>
        <w:tc>
          <w:tcPr>
            <w:tcW w:w="1985" w:type="dxa"/>
          </w:tcPr>
          <w:p w:rsidR="00BF7BD8" w:rsidRPr="00CA712D" w:rsidRDefault="00BF7BD8" w:rsidP="00745EA0">
            <w:pPr>
              <w:rPr>
                <w:lang w:val="sr-Cyrl-CS"/>
              </w:rPr>
            </w:pPr>
            <w:r w:rsidRPr="00CA712D">
              <w:rPr>
                <w:lang w:val="sr-Cyrl-CS"/>
              </w:rPr>
              <w:t>Накнаде тропошкова за запослене</w:t>
            </w:r>
          </w:p>
          <w:p w:rsidR="00BF7BD8" w:rsidRPr="00CA712D" w:rsidRDefault="00BF7BD8" w:rsidP="00745EA0">
            <w:pPr>
              <w:rPr>
                <w:lang w:val="sr-Cyrl-CS"/>
              </w:rPr>
            </w:pPr>
          </w:p>
        </w:tc>
        <w:tc>
          <w:tcPr>
            <w:tcW w:w="1705" w:type="dxa"/>
          </w:tcPr>
          <w:p w:rsidR="00BF7BD8" w:rsidRPr="00025B32" w:rsidRDefault="0028717B" w:rsidP="00745EA0">
            <w:pPr>
              <w:jc w:val="center"/>
            </w:pPr>
            <w:r>
              <w:t>15435</w:t>
            </w:r>
          </w:p>
        </w:tc>
      </w:tr>
      <w:tr w:rsidR="00BF7BD8" w:rsidRPr="00CA712D" w:rsidTr="008D1592">
        <w:tc>
          <w:tcPr>
            <w:tcW w:w="1101" w:type="dxa"/>
          </w:tcPr>
          <w:p w:rsidR="00BF7BD8" w:rsidRPr="00CA712D" w:rsidRDefault="00BF7BD8" w:rsidP="00745EA0">
            <w:pPr>
              <w:rPr>
                <w:lang w:val="sr-Cyrl-CS"/>
              </w:rPr>
            </w:pPr>
            <w:r w:rsidRPr="00CA712D">
              <w:rPr>
                <w:lang w:val="sr-Cyrl-CS"/>
              </w:rPr>
              <w:t>791100</w:t>
            </w:r>
          </w:p>
        </w:tc>
        <w:tc>
          <w:tcPr>
            <w:tcW w:w="1842" w:type="dxa"/>
          </w:tcPr>
          <w:p w:rsidR="00BF7BD8" w:rsidRPr="00CA712D" w:rsidRDefault="00BF7BD8" w:rsidP="00745EA0">
            <w:pPr>
              <w:rPr>
                <w:lang w:val="sr-Cyrl-CS"/>
              </w:rPr>
            </w:pPr>
            <w:r w:rsidRPr="00CA712D">
              <w:rPr>
                <w:lang w:val="sr-Cyrl-CS"/>
              </w:rPr>
              <w:t>Приходи из бу</w:t>
            </w:r>
            <w:r w:rsidR="00025B32">
              <w:rPr>
                <w:lang w:val="sr-Cyrl-CS"/>
              </w:rPr>
              <w:t>џ</w:t>
            </w:r>
            <w:r w:rsidRPr="00CA712D">
              <w:rPr>
                <w:lang w:val="sr-Cyrl-CS"/>
              </w:rPr>
              <w:t>ета</w:t>
            </w:r>
          </w:p>
          <w:p w:rsidR="00BF7BD8" w:rsidRPr="00CA712D" w:rsidRDefault="00BF7BD8" w:rsidP="00745EA0">
            <w:pPr>
              <w:rPr>
                <w:lang w:val="sr-Cyrl-CS"/>
              </w:rPr>
            </w:pPr>
          </w:p>
        </w:tc>
        <w:tc>
          <w:tcPr>
            <w:tcW w:w="1701" w:type="dxa"/>
          </w:tcPr>
          <w:p w:rsidR="00BF7BD8" w:rsidRPr="00025B32" w:rsidRDefault="0028717B" w:rsidP="00BF7BD8">
            <w:r>
              <w:t>1075</w:t>
            </w:r>
          </w:p>
        </w:tc>
        <w:tc>
          <w:tcPr>
            <w:tcW w:w="1134" w:type="dxa"/>
          </w:tcPr>
          <w:p w:rsidR="00BF7BD8" w:rsidRPr="00CA712D" w:rsidRDefault="00BF7BD8" w:rsidP="00745EA0">
            <w:pPr>
              <w:rPr>
                <w:lang w:val="sr-Latn-CS"/>
              </w:rPr>
            </w:pPr>
            <w:r w:rsidRPr="00CA712D">
              <w:rPr>
                <w:lang w:val="sr-Latn-CS"/>
              </w:rPr>
              <w:t>4</w:t>
            </w:r>
            <w:r w:rsidRPr="00CA712D">
              <w:rPr>
                <w:lang w:val="sr-Cyrl-CS"/>
              </w:rPr>
              <w:t>16</w:t>
            </w:r>
            <w:r w:rsidRPr="00CA712D">
              <w:rPr>
                <w:lang w:val="sr-Latn-CS"/>
              </w:rPr>
              <w:t>000</w:t>
            </w:r>
          </w:p>
        </w:tc>
        <w:tc>
          <w:tcPr>
            <w:tcW w:w="1985" w:type="dxa"/>
          </w:tcPr>
          <w:p w:rsidR="00BF7BD8" w:rsidRPr="00CA712D" w:rsidRDefault="00BF7BD8" w:rsidP="00745EA0">
            <w:pPr>
              <w:rPr>
                <w:lang w:val="sr-Cyrl-CS"/>
              </w:rPr>
            </w:pPr>
            <w:r w:rsidRPr="00CA712D">
              <w:rPr>
                <w:lang w:val="sr-Cyrl-CS"/>
              </w:rPr>
              <w:t>Награде запосленима и др расходи</w:t>
            </w:r>
          </w:p>
        </w:tc>
        <w:tc>
          <w:tcPr>
            <w:tcW w:w="1705" w:type="dxa"/>
          </w:tcPr>
          <w:p w:rsidR="00BF7BD8" w:rsidRPr="00025B32" w:rsidRDefault="0028717B" w:rsidP="00745EA0">
            <w:pPr>
              <w:jc w:val="center"/>
            </w:pPr>
            <w:r>
              <w:t>6490</w:t>
            </w:r>
          </w:p>
        </w:tc>
      </w:tr>
      <w:tr w:rsidR="00BF7BD8" w:rsidRPr="00CA712D" w:rsidTr="008D1592">
        <w:tc>
          <w:tcPr>
            <w:tcW w:w="1101" w:type="dxa"/>
          </w:tcPr>
          <w:p w:rsidR="00BF7BD8" w:rsidRPr="00CA712D" w:rsidRDefault="00BF7BD8" w:rsidP="00745EA0">
            <w:pPr>
              <w:rPr>
                <w:lang w:val="sr-Cyrl-CS"/>
              </w:rPr>
            </w:pPr>
            <w:r w:rsidRPr="00CA712D">
              <w:rPr>
                <w:lang w:val="sr-Cyrl-CS"/>
              </w:rPr>
              <w:t>823100</w:t>
            </w:r>
          </w:p>
        </w:tc>
        <w:tc>
          <w:tcPr>
            <w:tcW w:w="1842" w:type="dxa"/>
          </w:tcPr>
          <w:p w:rsidR="00BF7BD8" w:rsidRPr="00CA712D" w:rsidRDefault="00BF7BD8" w:rsidP="00745EA0">
            <w:pPr>
              <w:rPr>
                <w:lang w:val="sr-Cyrl-CS"/>
              </w:rPr>
            </w:pPr>
            <w:r w:rsidRPr="00CA712D">
              <w:rPr>
                <w:lang w:val="sr-Cyrl-CS"/>
              </w:rPr>
              <w:t>Примања од продаје робе за даљу продају</w:t>
            </w:r>
          </w:p>
        </w:tc>
        <w:tc>
          <w:tcPr>
            <w:tcW w:w="1701" w:type="dxa"/>
          </w:tcPr>
          <w:p w:rsidR="00BF7BD8" w:rsidRPr="00025B32" w:rsidRDefault="0028717B" w:rsidP="00BF7BD8">
            <w:r>
              <w:t>3075</w:t>
            </w:r>
          </w:p>
        </w:tc>
        <w:tc>
          <w:tcPr>
            <w:tcW w:w="1134" w:type="dxa"/>
          </w:tcPr>
          <w:p w:rsidR="00BF7BD8" w:rsidRPr="00CA712D" w:rsidRDefault="00BF7BD8" w:rsidP="00745EA0">
            <w:r w:rsidRPr="00CA712D">
              <w:t>42600</w:t>
            </w:r>
          </w:p>
        </w:tc>
        <w:tc>
          <w:tcPr>
            <w:tcW w:w="1985" w:type="dxa"/>
          </w:tcPr>
          <w:p w:rsidR="00BF7BD8" w:rsidRPr="00CA712D" w:rsidRDefault="00BF7BD8" w:rsidP="00745EA0">
            <w:pPr>
              <w:rPr>
                <w:lang w:val="sr-Cyrl-CS"/>
              </w:rPr>
            </w:pPr>
            <w:r w:rsidRPr="00CA712D">
              <w:rPr>
                <w:lang w:val="sr-Cyrl-CS"/>
              </w:rPr>
              <w:t xml:space="preserve">Кориш. услуга и роба </w:t>
            </w:r>
          </w:p>
          <w:p w:rsidR="00BF7BD8" w:rsidRPr="00CA712D" w:rsidRDefault="00BF7BD8" w:rsidP="00745EA0">
            <w:pPr>
              <w:rPr>
                <w:lang w:val="sr-Cyrl-CS"/>
              </w:rPr>
            </w:pPr>
          </w:p>
        </w:tc>
        <w:tc>
          <w:tcPr>
            <w:tcW w:w="1705" w:type="dxa"/>
          </w:tcPr>
          <w:p w:rsidR="00BF7BD8" w:rsidRPr="00025B32" w:rsidRDefault="0028717B" w:rsidP="00025B32">
            <w:pPr>
              <w:jc w:val="center"/>
            </w:pPr>
            <w:r>
              <w:t>91342</w:t>
            </w:r>
          </w:p>
        </w:tc>
      </w:tr>
      <w:tr w:rsidR="00BF7BD8" w:rsidRPr="00CA712D" w:rsidTr="008D1592">
        <w:tc>
          <w:tcPr>
            <w:tcW w:w="1101" w:type="dxa"/>
          </w:tcPr>
          <w:p w:rsidR="00BF7BD8" w:rsidRPr="00CA712D" w:rsidRDefault="00BF7BD8" w:rsidP="00745EA0">
            <w:pPr>
              <w:rPr>
                <w:lang w:val="sr-Latn-CS"/>
              </w:rPr>
            </w:pPr>
          </w:p>
        </w:tc>
        <w:tc>
          <w:tcPr>
            <w:tcW w:w="1842" w:type="dxa"/>
          </w:tcPr>
          <w:p w:rsidR="00BF7BD8" w:rsidRPr="00CA712D" w:rsidRDefault="00BF7BD8" w:rsidP="00745EA0">
            <w:pPr>
              <w:rPr>
                <w:lang w:val="sr-Cyrl-CS"/>
              </w:rPr>
            </w:pPr>
          </w:p>
        </w:tc>
        <w:tc>
          <w:tcPr>
            <w:tcW w:w="1701" w:type="dxa"/>
          </w:tcPr>
          <w:p w:rsidR="00BF7BD8" w:rsidRPr="00CA712D" w:rsidRDefault="00BF7BD8" w:rsidP="00745EA0">
            <w:pPr>
              <w:rPr>
                <w:lang w:val="sr-Cyrl-CS"/>
              </w:rPr>
            </w:pPr>
          </w:p>
        </w:tc>
        <w:tc>
          <w:tcPr>
            <w:tcW w:w="1134" w:type="dxa"/>
          </w:tcPr>
          <w:p w:rsidR="00BF7BD8" w:rsidRPr="00CA712D" w:rsidRDefault="00BF7BD8" w:rsidP="00745EA0">
            <w:pPr>
              <w:rPr>
                <w:lang w:val="sr-Latn-CS"/>
              </w:rPr>
            </w:pPr>
            <w:r w:rsidRPr="00CA712D">
              <w:rPr>
                <w:lang w:val="sr-Latn-CS"/>
              </w:rPr>
              <w:t>4</w:t>
            </w:r>
            <w:r w:rsidRPr="00CA712D">
              <w:rPr>
                <w:lang w:val="sr-Cyrl-CS"/>
              </w:rPr>
              <w:t>30</w:t>
            </w:r>
            <w:r w:rsidRPr="00CA712D">
              <w:rPr>
                <w:lang w:val="sr-Latn-CS"/>
              </w:rPr>
              <w:t>000</w:t>
            </w:r>
          </w:p>
        </w:tc>
        <w:tc>
          <w:tcPr>
            <w:tcW w:w="1985" w:type="dxa"/>
          </w:tcPr>
          <w:p w:rsidR="00BF7BD8" w:rsidRPr="00CA712D" w:rsidRDefault="00BF7BD8" w:rsidP="00745EA0">
            <w:pPr>
              <w:rPr>
                <w:lang w:val="sr-Cyrl-CS"/>
              </w:rPr>
            </w:pPr>
            <w:r w:rsidRPr="00CA712D">
              <w:rPr>
                <w:lang w:val="sr-Cyrl-CS"/>
              </w:rPr>
              <w:t>Амортизација и упот. сред. за рад</w:t>
            </w:r>
          </w:p>
        </w:tc>
        <w:tc>
          <w:tcPr>
            <w:tcW w:w="1705" w:type="dxa"/>
          </w:tcPr>
          <w:p w:rsidR="00BF7BD8" w:rsidRPr="00025B32" w:rsidRDefault="0028717B" w:rsidP="00745EA0">
            <w:pPr>
              <w:jc w:val="center"/>
            </w:pPr>
            <w:r>
              <w:t>63</w:t>
            </w:r>
          </w:p>
        </w:tc>
      </w:tr>
      <w:tr w:rsidR="00BF7BD8" w:rsidRPr="00CA712D" w:rsidTr="008D1592">
        <w:tc>
          <w:tcPr>
            <w:tcW w:w="1101" w:type="dxa"/>
          </w:tcPr>
          <w:p w:rsidR="00BF7BD8" w:rsidRPr="00CA712D" w:rsidRDefault="00BF7BD8" w:rsidP="00745EA0">
            <w:pPr>
              <w:rPr>
                <w:lang w:val="sr-Cyrl-CS"/>
              </w:rPr>
            </w:pPr>
          </w:p>
        </w:tc>
        <w:tc>
          <w:tcPr>
            <w:tcW w:w="1842" w:type="dxa"/>
          </w:tcPr>
          <w:p w:rsidR="00BF7BD8" w:rsidRPr="00CA712D" w:rsidRDefault="00BF7BD8" w:rsidP="00745EA0">
            <w:pPr>
              <w:rPr>
                <w:lang w:val="sr-Cyrl-CS"/>
              </w:rPr>
            </w:pPr>
          </w:p>
        </w:tc>
        <w:tc>
          <w:tcPr>
            <w:tcW w:w="1701" w:type="dxa"/>
          </w:tcPr>
          <w:p w:rsidR="00BF7BD8" w:rsidRPr="00CA712D" w:rsidRDefault="00BF7BD8" w:rsidP="00745EA0">
            <w:pPr>
              <w:rPr>
                <w:lang w:val="sr-Latn-CS"/>
              </w:rPr>
            </w:pPr>
          </w:p>
        </w:tc>
        <w:tc>
          <w:tcPr>
            <w:tcW w:w="1134" w:type="dxa"/>
          </w:tcPr>
          <w:p w:rsidR="00BF7BD8" w:rsidRPr="00CA712D" w:rsidRDefault="00BF7BD8" w:rsidP="00745EA0">
            <w:pPr>
              <w:rPr>
                <w:lang w:val="sr-Cyrl-CS"/>
              </w:rPr>
            </w:pPr>
            <w:r w:rsidRPr="00CA712D">
              <w:rPr>
                <w:lang w:val="sr-Cyrl-CS"/>
              </w:rPr>
              <w:t>482000</w:t>
            </w:r>
          </w:p>
        </w:tc>
        <w:tc>
          <w:tcPr>
            <w:tcW w:w="1985" w:type="dxa"/>
          </w:tcPr>
          <w:p w:rsidR="00BF7BD8" w:rsidRPr="00CA712D" w:rsidRDefault="00BF7BD8" w:rsidP="00745EA0">
            <w:pPr>
              <w:rPr>
                <w:lang w:val="sr-Cyrl-CS"/>
              </w:rPr>
            </w:pPr>
            <w:r w:rsidRPr="00CA712D">
              <w:rPr>
                <w:lang w:val="sr-Cyrl-CS"/>
              </w:rPr>
              <w:t>Порези, обавезне таксе и казне</w:t>
            </w:r>
          </w:p>
        </w:tc>
        <w:tc>
          <w:tcPr>
            <w:tcW w:w="1705" w:type="dxa"/>
          </w:tcPr>
          <w:p w:rsidR="00BF7BD8" w:rsidRPr="00025B32" w:rsidRDefault="0028717B" w:rsidP="00745EA0">
            <w:pPr>
              <w:jc w:val="center"/>
            </w:pPr>
            <w:r>
              <w:t>559</w:t>
            </w:r>
          </w:p>
        </w:tc>
      </w:tr>
      <w:tr w:rsidR="00BF7BD8" w:rsidRPr="00CA712D" w:rsidTr="008D1592">
        <w:tc>
          <w:tcPr>
            <w:tcW w:w="1101" w:type="dxa"/>
          </w:tcPr>
          <w:p w:rsidR="00BF7BD8" w:rsidRPr="00CA712D" w:rsidRDefault="00BF7BD8" w:rsidP="00745EA0">
            <w:pPr>
              <w:rPr>
                <w:lang w:val="sr-Latn-CS"/>
              </w:rPr>
            </w:pPr>
          </w:p>
        </w:tc>
        <w:tc>
          <w:tcPr>
            <w:tcW w:w="1842" w:type="dxa"/>
          </w:tcPr>
          <w:p w:rsidR="00BF7BD8" w:rsidRPr="00CA712D" w:rsidRDefault="00BF7BD8" w:rsidP="00745EA0">
            <w:pPr>
              <w:rPr>
                <w:lang w:val="sr-Cyrl-CS"/>
              </w:rPr>
            </w:pPr>
          </w:p>
        </w:tc>
        <w:tc>
          <w:tcPr>
            <w:tcW w:w="1701" w:type="dxa"/>
          </w:tcPr>
          <w:p w:rsidR="00BF7BD8" w:rsidRPr="00CA712D" w:rsidRDefault="00BF7BD8" w:rsidP="00745EA0">
            <w:pPr>
              <w:rPr>
                <w:lang w:val="sr-Cyrl-CS"/>
              </w:rPr>
            </w:pPr>
          </w:p>
        </w:tc>
        <w:tc>
          <w:tcPr>
            <w:tcW w:w="1134" w:type="dxa"/>
          </w:tcPr>
          <w:p w:rsidR="00BF7BD8" w:rsidRPr="00CA712D" w:rsidRDefault="00BF7BD8" w:rsidP="00745EA0">
            <w:pPr>
              <w:rPr>
                <w:lang w:val="sr-Latn-CS"/>
              </w:rPr>
            </w:pPr>
            <w:r w:rsidRPr="00CA712D">
              <w:rPr>
                <w:lang w:val="sr-Cyrl-CS"/>
              </w:rPr>
              <w:t>5120</w:t>
            </w:r>
            <w:r w:rsidRPr="00CA712D">
              <w:rPr>
                <w:lang w:val="sr-Latn-CS"/>
              </w:rPr>
              <w:t>00</w:t>
            </w:r>
          </w:p>
        </w:tc>
        <w:tc>
          <w:tcPr>
            <w:tcW w:w="1985" w:type="dxa"/>
          </w:tcPr>
          <w:p w:rsidR="00BF7BD8" w:rsidRPr="00CA712D" w:rsidRDefault="00BF7BD8" w:rsidP="00745EA0">
            <w:pPr>
              <w:rPr>
                <w:lang w:val="sr-Cyrl-CS"/>
              </w:rPr>
            </w:pPr>
            <w:r w:rsidRPr="00CA712D">
              <w:rPr>
                <w:lang w:val="sr-Cyrl-CS"/>
              </w:rPr>
              <w:t>Машине и опреме</w:t>
            </w:r>
          </w:p>
          <w:p w:rsidR="00BF7BD8" w:rsidRPr="00CA712D" w:rsidRDefault="00BF7BD8" w:rsidP="00745EA0">
            <w:pPr>
              <w:rPr>
                <w:lang w:val="sr-Cyrl-CS"/>
              </w:rPr>
            </w:pPr>
          </w:p>
        </w:tc>
        <w:tc>
          <w:tcPr>
            <w:tcW w:w="1705" w:type="dxa"/>
          </w:tcPr>
          <w:p w:rsidR="00BF7BD8" w:rsidRPr="00025B32" w:rsidRDefault="0028717B" w:rsidP="00025B32">
            <w:pPr>
              <w:jc w:val="center"/>
            </w:pPr>
            <w:r>
              <w:t>287</w:t>
            </w:r>
          </w:p>
        </w:tc>
      </w:tr>
      <w:tr w:rsidR="00BF7BD8" w:rsidRPr="00CA712D" w:rsidTr="008D1592">
        <w:tc>
          <w:tcPr>
            <w:tcW w:w="1101" w:type="dxa"/>
          </w:tcPr>
          <w:p w:rsidR="00BF7BD8" w:rsidRPr="00CA712D" w:rsidRDefault="00BF7BD8" w:rsidP="00745EA0">
            <w:pPr>
              <w:rPr>
                <w:lang w:val="sr-Latn-CS"/>
              </w:rPr>
            </w:pPr>
          </w:p>
        </w:tc>
        <w:tc>
          <w:tcPr>
            <w:tcW w:w="1842" w:type="dxa"/>
          </w:tcPr>
          <w:p w:rsidR="00BF7BD8" w:rsidRPr="00CA712D" w:rsidRDefault="00BF7BD8" w:rsidP="00745EA0">
            <w:pPr>
              <w:rPr>
                <w:lang w:val="sr-Cyrl-CS"/>
              </w:rPr>
            </w:pPr>
          </w:p>
        </w:tc>
        <w:tc>
          <w:tcPr>
            <w:tcW w:w="1701" w:type="dxa"/>
          </w:tcPr>
          <w:p w:rsidR="00BF7BD8" w:rsidRPr="00CA712D" w:rsidRDefault="00BF7BD8" w:rsidP="00745EA0">
            <w:pPr>
              <w:rPr>
                <w:lang w:val="sr-Cyrl-CS"/>
              </w:rPr>
            </w:pPr>
          </w:p>
        </w:tc>
        <w:tc>
          <w:tcPr>
            <w:tcW w:w="1134" w:type="dxa"/>
          </w:tcPr>
          <w:p w:rsidR="00BF7BD8" w:rsidRPr="00CA712D" w:rsidRDefault="00BF7BD8" w:rsidP="00745EA0">
            <w:pPr>
              <w:rPr>
                <w:lang w:val="sr-Latn-CS"/>
              </w:rPr>
            </w:pPr>
            <w:r w:rsidRPr="00CA712D">
              <w:rPr>
                <w:lang w:val="sr-Cyrl-CS"/>
              </w:rPr>
              <w:t>523</w:t>
            </w:r>
            <w:r w:rsidRPr="00CA712D">
              <w:rPr>
                <w:lang w:val="sr-Latn-CS"/>
              </w:rPr>
              <w:t>000</w:t>
            </w:r>
          </w:p>
        </w:tc>
        <w:tc>
          <w:tcPr>
            <w:tcW w:w="1985" w:type="dxa"/>
          </w:tcPr>
          <w:p w:rsidR="00BF7BD8" w:rsidRPr="00CA712D" w:rsidRDefault="00BF7BD8" w:rsidP="00745EA0">
            <w:pPr>
              <w:rPr>
                <w:lang w:val="sr-Cyrl-CS"/>
              </w:rPr>
            </w:pPr>
            <w:r w:rsidRPr="00CA712D">
              <w:rPr>
                <w:lang w:val="sr-Cyrl-CS"/>
              </w:rPr>
              <w:t>Залиха робе за велепродају</w:t>
            </w:r>
          </w:p>
          <w:p w:rsidR="00BF7BD8" w:rsidRPr="00CA712D" w:rsidRDefault="00BF7BD8" w:rsidP="00745EA0">
            <w:pPr>
              <w:rPr>
                <w:lang w:val="sr-Cyrl-CS"/>
              </w:rPr>
            </w:pPr>
          </w:p>
        </w:tc>
        <w:tc>
          <w:tcPr>
            <w:tcW w:w="1705" w:type="dxa"/>
          </w:tcPr>
          <w:p w:rsidR="00BF7BD8" w:rsidRPr="00025B32" w:rsidRDefault="0028717B" w:rsidP="00745EA0">
            <w:pPr>
              <w:jc w:val="center"/>
            </w:pPr>
            <w:r>
              <w:t>2462</w:t>
            </w:r>
          </w:p>
        </w:tc>
      </w:tr>
      <w:tr w:rsidR="00BF7BD8" w:rsidRPr="00CA712D" w:rsidTr="008D1592">
        <w:tc>
          <w:tcPr>
            <w:tcW w:w="1101" w:type="dxa"/>
          </w:tcPr>
          <w:p w:rsidR="00BF7BD8" w:rsidRPr="00CA712D" w:rsidRDefault="00BF7BD8" w:rsidP="00745EA0">
            <w:pPr>
              <w:rPr>
                <w:lang w:val="sr-Latn-CS"/>
              </w:rPr>
            </w:pPr>
            <w:r w:rsidRPr="00CA712D">
              <w:rPr>
                <w:lang w:val="sr-Latn-CS"/>
              </w:rPr>
              <w:t>431100</w:t>
            </w:r>
          </w:p>
        </w:tc>
        <w:tc>
          <w:tcPr>
            <w:tcW w:w="1842" w:type="dxa"/>
          </w:tcPr>
          <w:p w:rsidR="00BF7BD8" w:rsidRPr="00CA712D" w:rsidRDefault="00BF7BD8" w:rsidP="00745EA0">
            <w:pPr>
              <w:rPr>
                <w:lang w:val="sr-Cyrl-CS"/>
              </w:rPr>
            </w:pPr>
            <w:r w:rsidRPr="00CA712D">
              <w:rPr>
                <w:lang w:val="sr-Cyrl-CS"/>
              </w:rPr>
              <w:t>Остало</w:t>
            </w:r>
          </w:p>
          <w:p w:rsidR="00BF7BD8" w:rsidRPr="00CA712D" w:rsidRDefault="00BF7BD8" w:rsidP="00745EA0">
            <w:pPr>
              <w:rPr>
                <w:lang w:val="sr-Cyrl-CS"/>
              </w:rPr>
            </w:pPr>
          </w:p>
        </w:tc>
        <w:tc>
          <w:tcPr>
            <w:tcW w:w="1701" w:type="dxa"/>
          </w:tcPr>
          <w:p w:rsidR="00BF7BD8" w:rsidRPr="00CA712D" w:rsidRDefault="00025B32" w:rsidP="00745EA0">
            <w:pPr>
              <w:rPr>
                <w:lang w:val="sr-Cyrl-CS"/>
              </w:rPr>
            </w:pPr>
            <w:r>
              <w:rPr>
                <w:lang w:val="sr-Cyrl-CS"/>
              </w:rPr>
              <w:t>7</w:t>
            </w:r>
          </w:p>
        </w:tc>
        <w:tc>
          <w:tcPr>
            <w:tcW w:w="1134" w:type="dxa"/>
          </w:tcPr>
          <w:p w:rsidR="00BF7BD8" w:rsidRPr="00CA712D" w:rsidRDefault="00BF7BD8" w:rsidP="00745EA0">
            <w:pPr>
              <w:rPr>
                <w:lang w:val="sr-Cyrl-CS"/>
              </w:rPr>
            </w:pPr>
          </w:p>
        </w:tc>
        <w:tc>
          <w:tcPr>
            <w:tcW w:w="1985" w:type="dxa"/>
          </w:tcPr>
          <w:p w:rsidR="00BF7BD8" w:rsidRPr="00CA712D" w:rsidRDefault="00BF7BD8" w:rsidP="00745EA0">
            <w:pPr>
              <w:rPr>
                <w:lang w:val="sr-Cyrl-CS"/>
              </w:rPr>
            </w:pPr>
          </w:p>
        </w:tc>
        <w:tc>
          <w:tcPr>
            <w:tcW w:w="1705" w:type="dxa"/>
          </w:tcPr>
          <w:p w:rsidR="00BF7BD8" w:rsidRPr="00CA712D" w:rsidRDefault="00BF7BD8" w:rsidP="00745EA0">
            <w:pPr>
              <w:rPr>
                <w:lang w:val="sr-Cyrl-CS"/>
              </w:rPr>
            </w:pPr>
          </w:p>
        </w:tc>
      </w:tr>
      <w:tr w:rsidR="00BF7BD8" w:rsidRPr="00CA712D" w:rsidTr="008D1592">
        <w:tc>
          <w:tcPr>
            <w:tcW w:w="1101" w:type="dxa"/>
          </w:tcPr>
          <w:p w:rsidR="00BF7BD8" w:rsidRPr="00CA712D" w:rsidRDefault="00BF7BD8" w:rsidP="00745EA0">
            <w:pPr>
              <w:rPr>
                <w:lang w:val="sr-Cyrl-CS"/>
              </w:rPr>
            </w:pPr>
          </w:p>
        </w:tc>
        <w:tc>
          <w:tcPr>
            <w:tcW w:w="1842" w:type="dxa"/>
          </w:tcPr>
          <w:p w:rsidR="00BF7BD8" w:rsidRPr="00CA712D" w:rsidRDefault="00BF7BD8" w:rsidP="00745EA0">
            <w:pPr>
              <w:rPr>
                <w:lang w:val="sr-Cyrl-CS"/>
              </w:rPr>
            </w:pPr>
            <w:r w:rsidRPr="00CA712D">
              <w:rPr>
                <w:lang w:val="sr-Cyrl-CS"/>
              </w:rPr>
              <w:t>Укупно</w:t>
            </w:r>
          </w:p>
        </w:tc>
        <w:tc>
          <w:tcPr>
            <w:tcW w:w="1701" w:type="dxa"/>
          </w:tcPr>
          <w:p w:rsidR="00BF7BD8" w:rsidRPr="00025B32" w:rsidRDefault="0028717B" w:rsidP="00745EA0">
            <w:r>
              <w:t>703434</w:t>
            </w:r>
          </w:p>
        </w:tc>
        <w:tc>
          <w:tcPr>
            <w:tcW w:w="3119" w:type="dxa"/>
            <w:gridSpan w:val="2"/>
          </w:tcPr>
          <w:p w:rsidR="00BF7BD8" w:rsidRPr="00CA712D" w:rsidRDefault="00BF7BD8" w:rsidP="00745EA0">
            <w:pPr>
              <w:rPr>
                <w:lang w:val="sr-Cyrl-CS"/>
              </w:rPr>
            </w:pPr>
          </w:p>
        </w:tc>
        <w:tc>
          <w:tcPr>
            <w:tcW w:w="1705" w:type="dxa"/>
          </w:tcPr>
          <w:p w:rsidR="00BF7BD8" w:rsidRPr="00025B32" w:rsidRDefault="0028717B" w:rsidP="00025B32">
            <w:pPr>
              <w:jc w:val="center"/>
            </w:pPr>
            <w:r>
              <w:t>656504</w:t>
            </w:r>
          </w:p>
        </w:tc>
      </w:tr>
    </w:tbl>
    <w:p w:rsidR="00BF7BD8" w:rsidRPr="00CA712D" w:rsidRDefault="00BF7BD8" w:rsidP="00BF7BD8"/>
    <w:p w:rsidR="00BF7BD8" w:rsidRPr="00CA712D" w:rsidRDefault="00BF7BD8" w:rsidP="00BF7BD8">
      <w:pPr>
        <w:ind w:left="360"/>
      </w:pPr>
    </w:p>
    <w:p w:rsidR="00C22838" w:rsidRDefault="00E03875" w:rsidP="00326D12">
      <w:pPr>
        <w:ind w:left="360" w:hanging="284"/>
        <w:rPr>
          <w:b/>
          <w:sz w:val="32"/>
          <w:szCs w:val="32"/>
          <w:lang w:val="sr-Cyrl-CS"/>
        </w:rPr>
      </w:pPr>
      <w:r w:rsidRPr="00CA712D">
        <w:rPr>
          <w:b/>
          <w:lang w:val="sr-Cyrl-CS"/>
        </w:rPr>
        <w:t xml:space="preserve">  </w:t>
      </w:r>
      <w:r w:rsidR="000D0AB3" w:rsidRPr="00730B5A">
        <w:rPr>
          <w:b/>
          <w:sz w:val="32"/>
          <w:szCs w:val="32"/>
          <w:lang w:val="sr-Cyrl-CS"/>
        </w:rPr>
        <w:t>ИМОВИНА ДОМА ЗДРАВЉА</w:t>
      </w:r>
      <w:r w:rsidR="00730B5A" w:rsidRPr="00730B5A">
        <w:rPr>
          <w:b/>
          <w:sz w:val="32"/>
          <w:szCs w:val="32"/>
          <w:lang w:val="sr-Cyrl-CS"/>
        </w:rPr>
        <w:t xml:space="preserve"> </w:t>
      </w:r>
      <w:r w:rsidR="00730B5A">
        <w:rPr>
          <w:b/>
          <w:sz w:val="32"/>
          <w:szCs w:val="32"/>
          <w:lang w:val="sr-Cyrl-CS"/>
        </w:rPr>
        <w:t>–</w:t>
      </w:r>
      <w:r w:rsidR="000D0AB3" w:rsidRPr="00730B5A">
        <w:rPr>
          <w:b/>
          <w:sz w:val="32"/>
          <w:szCs w:val="32"/>
          <w:lang w:val="sr-Cyrl-CS"/>
        </w:rPr>
        <w:t xml:space="preserve"> Т</w:t>
      </w:r>
      <w:r w:rsidR="00C22838" w:rsidRPr="00730B5A">
        <w:rPr>
          <w:b/>
          <w:sz w:val="32"/>
          <w:szCs w:val="32"/>
          <w:lang w:val="sr-Cyrl-CS"/>
        </w:rPr>
        <w:t>УТИН</w:t>
      </w:r>
    </w:p>
    <w:p w:rsidR="00730B5A" w:rsidRPr="00730B5A" w:rsidRDefault="00730B5A" w:rsidP="00326D12">
      <w:pPr>
        <w:ind w:left="360" w:hanging="284"/>
        <w:rPr>
          <w:b/>
          <w:sz w:val="32"/>
          <w:szCs w:val="32"/>
          <w:lang w:val="sr-Cyrl-CS"/>
        </w:rPr>
      </w:pPr>
    </w:p>
    <w:p w:rsidR="000D0AB3" w:rsidRDefault="00C22838" w:rsidP="00326D12">
      <w:pPr>
        <w:ind w:left="360" w:hanging="284"/>
        <w:jc w:val="both"/>
        <w:rPr>
          <w:lang w:val="sr-Cyrl-CS"/>
        </w:rPr>
      </w:pPr>
      <w:r w:rsidRPr="00CA712D">
        <w:rPr>
          <w:b/>
          <w:lang w:val="sr-Cyrl-CS"/>
        </w:rPr>
        <w:t xml:space="preserve">                                                                                                                                                         </w:t>
      </w:r>
      <w:r w:rsidR="000D0AB3" w:rsidRPr="00CA712D">
        <w:rPr>
          <w:lang w:val="sr-Cyrl-CS"/>
        </w:rPr>
        <w:t>На основу евиденције рачунов</w:t>
      </w:r>
      <w:r w:rsidR="00B52F8A" w:rsidRPr="00CA712D">
        <w:rPr>
          <w:lang w:val="sr-Cyrl-CS"/>
        </w:rPr>
        <w:t>о</w:t>
      </w:r>
      <w:r w:rsidR="00A87D8F" w:rsidRPr="00CA712D">
        <w:rPr>
          <w:lang w:val="sr-Cyrl-CS"/>
        </w:rPr>
        <w:t>д</w:t>
      </w:r>
      <w:r w:rsidR="00B52F8A" w:rsidRPr="00CA712D">
        <w:rPr>
          <w:lang w:val="sr-Cyrl-CS"/>
        </w:rPr>
        <w:t>ства Дома здравља</w:t>
      </w:r>
      <w:r w:rsidR="00730B5A">
        <w:rPr>
          <w:lang w:val="sr-Cyrl-CS"/>
        </w:rPr>
        <w:t xml:space="preserve"> -</w:t>
      </w:r>
      <w:r w:rsidR="00B52F8A" w:rsidRPr="00CA712D">
        <w:rPr>
          <w:lang w:val="sr-Cyrl-CS"/>
        </w:rPr>
        <w:t xml:space="preserve"> Тутин на дан</w:t>
      </w:r>
      <w:r w:rsidR="00D41AA2" w:rsidRPr="00CA712D">
        <w:rPr>
          <w:lang w:val="sr-Cyrl-CS"/>
        </w:rPr>
        <w:t xml:space="preserve"> </w:t>
      </w:r>
      <w:r w:rsidR="00F44684" w:rsidRPr="00CA712D">
        <w:rPr>
          <w:lang w:val="sr-Cyrl-CS"/>
        </w:rPr>
        <w:t>3</w:t>
      </w:r>
      <w:r w:rsidR="00F44684" w:rsidRPr="00CA712D">
        <w:t>1</w:t>
      </w:r>
      <w:r w:rsidR="00AC4190" w:rsidRPr="00CA712D">
        <w:rPr>
          <w:lang w:val="sr-Cyrl-CS"/>
        </w:rPr>
        <w:t>. 12</w:t>
      </w:r>
      <w:r w:rsidR="00D41AA2" w:rsidRPr="00CA712D">
        <w:rPr>
          <w:lang w:val="sr-Cyrl-CS"/>
        </w:rPr>
        <w:t xml:space="preserve">. </w:t>
      </w:r>
      <w:r w:rsidR="00A87D8F" w:rsidRPr="00CA712D">
        <w:rPr>
          <w:lang w:val="sr-Cyrl-CS"/>
        </w:rPr>
        <w:t>202</w:t>
      </w:r>
      <w:r w:rsidR="00730B5A">
        <w:rPr>
          <w:lang w:val="sr-Cyrl-CS"/>
        </w:rPr>
        <w:t>4</w:t>
      </w:r>
      <w:r w:rsidR="00A87D8F" w:rsidRPr="00CA712D">
        <w:rPr>
          <w:lang w:val="sr-Cyrl-CS"/>
        </w:rPr>
        <w:t>.</w:t>
      </w:r>
      <w:r w:rsidR="00D41AA2" w:rsidRPr="00CA712D">
        <w:rPr>
          <w:lang w:val="sr-Cyrl-CS"/>
        </w:rPr>
        <w:t xml:space="preserve"> </w:t>
      </w:r>
      <w:r w:rsidR="000D0AB3" w:rsidRPr="00CA712D">
        <w:rPr>
          <w:lang w:val="sr-Cyrl-CS"/>
        </w:rPr>
        <w:t>години, Дом здравља</w:t>
      </w:r>
      <w:r w:rsidR="00730B5A">
        <w:rPr>
          <w:lang w:val="sr-Cyrl-CS"/>
        </w:rPr>
        <w:t xml:space="preserve"> -</w:t>
      </w:r>
      <w:r w:rsidR="000D0AB3" w:rsidRPr="00CA712D">
        <w:rPr>
          <w:lang w:val="sr-Cyrl-CS"/>
        </w:rPr>
        <w:t xml:space="preserve"> Тутин поседује следећу имовину и средства која користи  по другом основу:</w:t>
      </w:r>
    </w:p>
    <w:p w:rsidR="00730B5A" w:rsidRPr="00CA712D" w:rsidRDefault="00730B5A" w:rsidP="00326D12">
      <w:pPr>
        <w:ind w:left="360" w:hanging="284"/>
        <w:jc w:val="both"/>
        <w:rPr>
          <w:lang w:val="sr-Cyrl-CS"/>
        </w:rPr>
      </w:pPr>
    </w:p>
    <w:p w:rsidR="00BF7BD8" w:rsidRPr="00CA712D" w:rsidRDefault="00BF7BD8" w:rsidP="00326D12">
      <w:pPr>
        <w:ind w:left="360" w:hanging="284"/>
        <w:jc w:val="both"/>
        <w:rPr>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3545"/>
        <w:gridCol w:w="2268"/>
        <w:gridCol w:w="2567"/>
      </w:tblGrid>
      <w:tr w:rsidR="000D0AB3" w:rsidRPr="00CA712D" w:rsidTr="009F567E">
        <w:tc>
          <w:tcPr>
            <w:tcW w:w="567" w:type="dxa"/>
          </w:tcPr>
          <w:p w:rsidR="000D0AB3" w:rsidRPr="00CA712D" w:rsidRDefault="000D0AB3" w:rsidP="00DB359D">
            <w:pPr>
              <w:ind w:left="-108"/>
              <w:rPr>
                <w:b/>
                <w:lang w:val="sr-Cyrl-CS"/>
              </w:rPr>
            </w:pPr>
            <w:r w:rsidRPr="00CA712D">
              <w:rPr>
                <w:b/>
                <w:lang w:val="sr-Cyrl-CS"/>
              </w:rPr>
              <w:t>Ред.</w:t>
            </w:r>
          </w:p>
          <w:p w:rsidR="000D0AB3" w:rsidRPr="00CA712D" w:rsidRDefault="000D0AB3" w:rsidP="00DB359D">
            <w:pPr>
              <w:ind w:left="-108"/>
              <w:rPr>
                <w:b/>
                <w:lang w:val="sr-Cyrl-CS"/>
              </w:rPr>
            </w:pPr>
            <w:r w:rsidRPr="00CA712D">
              <w:rPr>
                <w:b/>
                <w:lang w:val="sr-Cyrl-CS"/>
              </w:rPr>
              <w:t>Бр.</w:t>
            </w:r>
          </w:p>
        </w:tc>
        <w:tc>
          <w:tcPr>
            <w:tcW w:w="3545" w:type="dxa"/>
          </w:tcPr>
          <w:p w:rsidR="000D0AB3" w:rsidRPr="00CA712D" w:rsidRDefault="000D0AB3" w:rsidP="00665872">
            <w:pPr>
              <w:ind w:hanging="284"/>
              <w:jc w:val="center"/>
              <w:rPr>
                <w:b/>
                <w:lang w:val="sr-Cyrl-CS"/>
              </w:rPr>
            </w:pPr>
            <w:r w:rsidRPr="00CA712D">
              <w:rPr>
                <w:b/>
                <w:lang w:val="sr-Cyrl-CS"/>
              </w:rPr>
              <w:t>Врста имовине</w:t>
            </w:r>
          </w:p>
        </w:tc>
        <w:tc>
          <w:tcPr>
            <w:tcW w:w="2268" w:type="dxa"/>
          </w:tcPr>
          <w:p w:rsidR="000D0AB3" w:rsidRPr="00CA712D" w:rsidRDefault="000D0AB3" w:rsidP="00DB359D">
            <w:pPr>
              <w:jc w:val="center"/>
              <w:rPr>
                <w:b/>
                <w:lang w:val="sr-Cyrl-CS"/>
              </w:rPr>
            </w:pPr>
            <w:r w:rsidRPr="00CA712D">
              <w:rPr>
                <w:b/>
                <w:lang w:val="sr-Cyrl-CS"/>
              </w:rPr>
              <w:t>Количина</w:t>
            </w:r>
          </w:p>
        </w:tc>
        <w:tc>
          <w:tcPr>
            <w:tcW w:w="2567" w:type="dxa"/>
          </w:tcPr>
          <w:p w:rsidR="000D0AB3" w:rsidRPr="00CA712D" w:rsidRDefault="000D0AB3" w:rsidP="00DB359D">
            <w:pPr>
              <w:rPr>
                <w:b/>
                <w:lang w:val="sr-Cyrl-CS"/>
              </w:rPr>
            </w:pPr>
            <w:r w:rsidRPr="00CA712D">
              <w:rPr>
                <w:b/>
                <w:lang w:val="sr-Cyrl-CS"/>
              </w:rPr>
              <w:t>Књиговодствена</w:t>
            </w:r>
          </w:p>
          <w:p w:rsidR="000D0AB3" w:rsidRPr="00CA712D" w:rsidRDefault="000D0AB3" w:rsidP="00DB359D">
            <w:pPr>
              <w:rPr>
                <w:b/>
                <w:lang w:val="sr-Cyrl-CS"/>
              </w:rPr>
            </w:pPr>
            <w:r w:rsidRPr="00CA712D">
              <w:rPr>
                <w:b/>
                <w:lang w:val="sr-Cyrl-CS"/>
              </w:rPr>
              <w:t>Ревалоризована</w:t>
            </w:r>
          </w:p>
          <w:p w:rsidR="000D0AB3" w:rsidRPr="00CA712D" w:rsidRDefault="000D0AB3" w:rsidP="00DB359D">
            <w:pPr>
              <w:rPr>
                <w:lang w:val="sr-Cyrl-CS"/>
              </w:rPr>
            </w:pPr>
            <w:r w:rsidRPr="00CA712D">
              <w:rPr>
                <w:b/>
                <w:lang w:val="sr-Cyrl-CS"/>
              </w:rPr>
              <w:t>вредност</w:t>
            </w:r>
          </w:p>
        </w:tc>
      </w:tr>
      <w:tr w:rsidR="000D0AB3" w:rsidRPr="00CA712D" w:rsidTr="009F567E">
        <w:tc>
          <w:tcPr>
            <w:tcW w:w="567" w:type="dxa"/>
          </w:tcPr>
          <w:p w:rsidR="000D0AB3" w:rsidRPr="00CA712D" w:rsidRDefault="000D0AB3" w:rsidP="00DB359D">
            <w:pPr>
              <w:ind w:left="-108"/>
              <w:rPr>
                <w:lang w:val="sr-Cyrl-CS"/>
              </w:rPr>
            </w:pPr>
            <w:r w:rsidRPr="00CA712D">
              <w:rPr>
                <w:lang w:val="sr-Cyrl-CS"/>
              </w:rPr>
              <w:t>1.</w:t>
            </w:r>
          </w:p>
        </w:tc>
        <w:tc>
          <w:tcPr>
            <w:tcW w:w="3545" w:type="dxa"/>
          </w:tcPr>
          <w:p w:rsidR="000D0AB3" w:rsidRPr="00CA712D" w:rsidRDefault="000D0AB3" w:rsidP="00DB359D">
            <w:pPr>
              <w:rPr>
                <w:lang w:val="sr-Cyrl-CS"/>
              </w:rPr>
            </w:pPr>
            <w:r w:rsidRPr="00CA712D">
              <w:rPr>
                <w:lang w:val="sr-Cyrl-CS"/>
              </w:rPr>
              <w:t>Рачунари</w:t>
            </w:r>
          </w:p>
          <w:p w:rsidR="000D0AB3" w:rsidRPr="00CA712D" w:rsidRDefault="000D0AB3" w:rsidP="00DB359D">
            <w:pPr>
              <w:rPr>
                <w:lang w:val="sr-Cyrl-CS"/>
              </w:rPr>
            </w:pPr>
          </w:p>
        </w:tc>
        <w:tc>
          <w:tcPr>
            <w:tcW w:w="2268" w:type="dxa"/>
          </w:tcPr>
          <w:p w:rsidR="000D0AB3" w:rsidRPr="00CA712D" w:rsidRDefault="000D0AB3" w:rsidP="00DB359D">
            <w:pPr>
              <w:rPr>
                <w:lang w:val="sr-Latn-CS"/>
              </w:rPr>
            </w:pPr>
            <w:r w:rsidRPr="00CA712D">
              <w:rPr>
                <w:lang w:val="sr-Latn-CS"/>
              </w:rPr>
              <w:t>82</w:t>
            </w:r>
          </w:p>
        </w:tc>
        <w:tc>
          <w:tcPr>
            <w:tcW w:w="2567" w:type="dxa"/>
          </w:tcPr>
          <w:p w:rsidR="000D0AB3" w:rsidRPr="00CA712D" w:rsidRDefault="009A393A" w:rsidP="00DB359D">
            <w:r w:rsidRPr="00CA712D">
              <w:rPr>
                <w:lang w:val="sr-Latn-CS"/>
              </w:rPr>
              <w:t>12.221.461</w:t>
            </w:r>
            <w:r w:rsidR="00EF0A68" w:rsidRPr="00CA712D">
              <w:rPr>
                <w:lang w:val="sr-Latn-CS"/>
              </w:rPr>
              <w:t>,89</w:t>
            </w:r>
          </w:p>
        </w:tc>
      </w:tr>
      <w:tr w:rsidR="000D0AB3" w:rsidRPr="00CA712D" w:rsidTr="009F567E">
        <w:tc>
          <w:tcPr>
            <w:tcW w:w="567" w:type="dxa"/>
          </w:tcPr>
          <w:p w:rsidR="000D0AB3" w:rsidRPr="00CA712D" w:rsidRDefault="000D0AB3" w:rsidP="00DB359D">
            <w:pPr>
              <w:ind w:left="-108"/>
              <w:rPr>
                <w:lang w:val="sr-Cyrl-CS"/>
              </w:rPr>
            </w:pPr>
            <w:r w:rsidRPr="00CA712D">
              <w:rPr>
                <w:lang w:val="sr-Cyrl-CS"/>
              </w:rPr>
              <w:t>2.</w:t>
            </w:r>
          </w:p>
        </w:tc>
        <w:tc>
          <w:tcPr>
            <w:tcW w:w="3545" w:type="dxa"/>
          </w:tcPr>
          <w:p w:rsidR="000D0AB3" w:rsidRPr="00CA712D" w:rsidRDefault="000D0AB3" w:rsidP="00DB359D">
            <w:pPr>
              <w:rPr>
                <w:lang w:val="sr-Cyrl-CS"/>
              </w:rPr>
            </w:pPr>
            <w:r w:rsidRPr="00CA712D">
              <w:rPr>
                <w:lang w:val="sr-Cyrl-CS"/>
              </w:rPr>
              <w:t>Средства везе</w:t>
            </w:r>
          </w:p>
          <w:p w:rsidR="000D0AB3" w:rsidRPr="00CA712D" w:rsidRDefault="000D0AB3" w:rsidP="00DB359D">
            <w:pPr>
              <w:rPr>
                <w:lang w:val="sr-Cyrl-CS"/>
              </w:rPr>
            </w:pPr>
          </w:p>
        </w:tc>
        <w:tc>
          <w:tcPr>
            <w:tcW w:w="2268" w:type="dxa"/>
          </w:tcPr>
          <w:p w:rsidR="000D0AB3" w:rsidRPr="00CA712D" w:rsidRDefault="000D0AB3" w:rsidP="00DB359D">
            <w:pPr>
              <w:rPr>
                <w:lang w:val="sr-Cyrl-CS"/>
              </w:rPr>
            </w:pPr>
            <w:r w:rsidRPr="00CA712D">
              <w:rPr>
                <w:lang w:val="sr-Latn-CS"/>
              </w:rPr>
              <w:t xml:space="preserve">4 </w:t>
            </w:r>
            <w:r w:rsidRPr="00CA712D">
              <w:rPr>
                <w:lang w:val="sr-Cyrl-CS"/>
              </w:rPr>
              <w:t xml:space="preserve">директне и </w:t>
            </w:r>
          </w:p>
          <w:p w:rsidR="000D0AB3" w:rsidRPr="00CA712D" w:rsidRDefault="000D0AB3" w:rsidP="00DB359D">
            <w:pPr>
              <w:rPr>
                <w:lang w:val="sr-Cyrl-CS"/>
              </w:rPr>
            </w:pPr>
            <w:r w:rsidRPr="00CA712D">
              <w:rPr>
                <w:lang w:val="sr-Cyrl-CS"/>
              </w:rPr>
              <w:t>4 индиректне</w:t>
            </w:r>
          </w:p>
        </w:tc>
        <w:tc>
          <w:tcPr>
            <w:tcW w:w="2567" w:type="dxa"/>
          </w:tcPr>
          <w:p w:rsidR="000D0AB3" w:rsidRPr="00CA712D" w:rsidRDefault="000D0AB3" w:rsidP="00DB359D">
            <w:pPr>
              <w:rPr>
                <w:lang w:val="sr-Cyrl-CS"/>
              </w:rPr>
            </w:pPr>
          </w:p>
        </w:tc>
      </w:tr>
      <w:tr w:rsidR="000D0AB3" w:rsidRPr="00CA712D" w:rsidTr="009F567E">
        <w:tc>
          <w:tcPr>
            <w:tcW w:w="567" w:type="dxa"/>
          </w:tcPr>
          <w:p w:rsidR="000D0AB3" w:rsidRPr="00CA712D" w:rsidRDefault="000D0AB3" w:rsidP="00DB359D">
            <w:pPr>
              <w:ind w:left="-108"/>
              <w:rPr>
                <w:lang w:val="sr-Cyrl-CS"/>
              </w:rPr>
            </w:pPr>
            <w:r w:rsidRPr="00CA712D">
              <w:rPr>
                <w:lang w:val="sr-Cyrl-CS"/>
              </w:rPr>
              <w:t>3.</w:t>
            </w:r>
          </w:p>
        </w:tc>
        <w:tc>
          <w:tcPr>
            <w:tcW w:w="3545" w:type="dxa"/>
          </w:tcPr>
          <w:p w:rsidR="000D0AB3" w:rsidRPr="00CA712D" w:rsidRDefault="000D0AB3" w:rsidP="00DB359D">
            <w:pPr>
              <w:rPr>
                <w:lang w:val="sr-Cyrl-CS"/>
              </w:rPr>
            </w:pPr>
            <w:r w:rsidRPr="00CA712D">
              <w:rPr>
                <w:lang w:val="sr-Cyrl-CS"/>
              </w:rPr>
              <w:t>Канцеларијски намештај</w:t>
            </w:r>
          </w:p>
          <w:p w:rsidR="000D0AB3" w:rsidRPr="00CA712D" w:rsidRDefault="000D0AB3" w:rsidP="00DB359D">
            <w:pPr>
              <w:rPr>
                <w:lang w:val="sr-Cyrl-CS"/>
              </w:rPr>
            </w:pPr>
          </w:p>
        </w:tc>
        <w:tc>
          <w:tcPr>
            <w:tcW w:w="2268" w:type="dxa"/>
          </w:tcPr>
          <w:p w:rsidR="000D0AB3" w:rsidRPr="00CA712D" w:rsidRDefault="000D0AB3" w:rsidP="00DB359D">
            <w:pPr>
              <w:rPr>
                <w:lang w:val="sr-Cyrl-CS"/>
              </w:rPr>
            </w:pPr>
          </w:p>
        </w:tc>
        <w:tc>
          <w:tcPr>
            <w:tcW w:w="2567" w:type="dxa"/>
          </w:tcPr>
          <w:p w:rsidR="000D0AB3" w:rsidRPr="00CA712D" w:rsidRDefault="009A393A" w:rsidP="00DE350B">
            <w:pPr>
              <w:rPr>
                <w:lang w:val="sr-Latn-CS"/>
              </w:rPr>
            </w:pPr>
            <w:r w:rsidRPr="00CA712D">
              <w:rPr>
                <w:lang w:val="sr-Latn-CS"/>
              </w:rPr>
              <w:t>4.</w:t>
            </w:r>
            <w:r w:rsidR="00DE350B">
              <w:rPr>
                <w:lang w:val="sr-Latn-CS"/>
              </w:rPr>
              <w:t>598.068,43</w:t>
            </w:r>
            <w:bookmarkStart w:id="0" w:name="_GoBack"/>
            <w:bookmarkEnd w:id="0"/>
          </w:p>
        </w:tc>
      </w:tr>
      <w:tr w:rsidR="000D0AB3" w:rsidRPr="00CA712D" w:rsidTr="009F567E">
        <w:tc>
          <w:tcPr>
            <w:tcW w:w="567" w:type="dxa"/>
          </w:tcPr>
          <w:p w:rsidR="000D0AB3" w:rsidRPr="00CA712D" w:rsidRDefault="000D0AB3" w:rsidP="00DB359D">
            <w:pPr>
              <w:ind w:left="-108"/>
              <w:rPr>
                <w:lang w:val="sr-Cyrl-CS"/>
              </w:rPr>
            </w:pPr>
            <w:r w:rsidRPr="00CA712D">
              <w:rPr>
                <w:lang w:val="sr-Cyrl-CS"/>
              </w:rPr>
              <w:t>4.</w:t>
            </w:r>
          </w:p>
        </w:tc>
        <w:tc>
          <w:tcPr>
            <w:tcW w:w="3545" w:type="dxa"/>
          </w:tcPr>
          <w:p w:rsidR="000D0AB3" w:rsidRPr="00CA712D" w:rsidRDefault="000D0AB3" w:rsidP="00DB359D">
            <w:pPr>
              <w:rPr>
                <w:lang w:val="sr-Cyrl-CS"/>
              </w:rPr>
            </w:pPr>
            <w:r w:rsidRPr="00CA712D">
              <w:rPr>
                <w:lang w:val="sr-Cyrl-CS"/>
              </w:rPr>
              <w:t>Биротехничка опрема</w:t>
            </w:r>
          </w:p>
          <w:p w:rsidR="000D0AB3" w:rsidRPr="00CA712D" w:rsidRDefault="000D0AB3" w:rsidP="00DB359D">
            <w:pPr>
              <w:rPr>
                <w:lang w:val="sr-Cyrl-CS"/>
              </w:rPr>
            </w:pPr>
          </w:p>
        </w:tc>
        <w:tc>
          <w:tcPr>
            <w:tcW w:w="2268" w:type="dxa"/>
          </w:tcPr>
          <w:p w:rsidR="000D0AB3" w:rsidRPr="00CA712D" w:rsidRDefault="000D0AB3" w:rsidP="00DB359D">
            <w:pPr>
              <w:rPr>
                <w:lang w:val="sr-Cyrl-CS"/>
              </w:rPr>
            </w:pPr>
          </w:p>
        </w:tc>
        <w:tc>
          <w:tcPr>
            <w:tcW w:w="2567" w:type="dxa"/>
          </w:tcPr>
          <w:p w:rsidR="000D0AB3" w:rsidRPr="00CA712D" w:rsidRDefault="000D0AB3" w:rsidP="00DB359D">
            <w:pPr>
              <w:rPr>
                <w:lang w:val="sr-Cyrl-CS"/>
              </w:rPr>
            </w:pPr>
          </w:p>
        </w:tc>
      </w:tr>
      <w:tr w:rsidR="000D0AB3" w:rsidRPr="00CA712D" w:rsidTr="009F567E">
        <w:tc>
          <w:tcPr>
            <w:tcW w:w="567" w:type="dxa"/>
          </w:tcPr>
          <w:p w:rsidR="000D0AB3" w:rsidRPr="00CA712D" w:rsidRDefault="000D0AB3" w:rsidP="00DB359D">
            <w:pPr>
              <w:ind w:left="-108"/>
              <w:rPr>
                <w:lang w:val="sr-Cyrl-CS"/>
              </w:rPr>
            </w:pPr>
            <w:r w:rsidRPr="00CA712D">
              <w:rPr>
                <w:lang w:val="sr-Cyrl-CS"/>
              </w:rPr>
              <w:t>5.</w:t>
            </w:r>
          </w:p>
        </w:tc>
        <w:tc>
          <w:tcPr>
            <w:tcW w:w="3545" w:type="dxa"/>
          </w:tcPr>
          <w:p w:rsidR="000D0AB3" w:rsidRPr="00CA712D" w:rsidRDefault="000D0AB3" w:rsidP="00DB359D">
            <w:pPr>
              <w:rPr>
                <w:lang w:val="sr-Cyrl-CS"/>
              </w:rPr>
            </w:pPr>
            <w:r w:rsidRPr="00CA712D">
              <w:rPr>
                <w:lang w:val="sr-Cyrl-CS"/>
              </w:rPr>
              <w:t>Остала опрема</w:t>
            </w:r>
          </w:p>
          <w:p w:rsidR="000D0AB3" w:rsidRPr="00CA712D" w:rsidRDefault="000D0AB3" w:rsidP="00DB359D">
            <w:pPr>
              <w:rPr>
                <w:lang w:val="sr-Cyrl-CS"/>
              </w:rPr>
            </w:pPr>
          </w:p>
        </w:tc>
        <w:tc>
          <w:tcPr>
            <w:tcW w:w="2268" w:type="dxa"/>
          </w:tcPr>
          <w:p w:rsidR="000D0AB3" w:rsidRPr="00CA712D" w:rsidRDefault="000D0AB3" w:rsidP="00DB359D">
            <w:pPr>
              <w:rPr>
                <w:lang w:val="sr-Cyrl-CS"/>
              </w:rPr>
            </w:pPr>
          </w:p>
        </w:tc>
        <w:tc>
          <w:tcPr>
            <w:tcW w:w="2567" w:type="dxa"/>
          </w:tcPr>
          <w:p w:rsidR="000D0AB3" w:rsidRPr="00CA712D" w:rsidRDefault="009A393A" w:rsidP="00DB359D">
            <w:r w:rsidRPr="00CA712D">
              <w:rPr>
                <w:lang w:val="sr-Latn-CS"/>
              </w:rPr>
              <w:t>110.607.418</w:t>
            </w:r>
            <w:r w:rsidR="00EF0A68" w:rsidRPr="00CA712D">
              <w:rPr>
                <w:lang w:val="sr-Latn-CS"/>
              </w:rPr>
              <w:t>,54</w:t>
            </w:r>
          </w:p>
        </w:tc>
      </w:tr>
    </w:tbl>
    <w:p w:rsidR="000D0AB3" w:rsidRPr="00CA712D" w:rsidRDefault="000D0AB3" w:rsidP="00665872">
      <w:pPr>
        <w:ind w:left="360" w:hanging="284"/>
        <w:rPr>
          <w:lang w:val="sr-Cyrl-CS"/>
        </w:rPr>
      </w:pPr>
    </w:p>
    <w:p w:rsidR="00AC4D6E" w:rsidRPr="00CA712D" w:rsidRDefault="00AC4D6E" w:rsidP="00AC4D6E">
      <w:pPr>
        <w:rPr>
          <w:b/>
        </w:rPr>
      </w:pPr>
    </w:p>
    <w:p w:rsidR="00AC4D6E" w:rsidRPr="00CA712D" w:rsidRDefault="00AC4D6E" w:rsidP="00AC4D6E">
      <w:pPr>
        <w:rPr>
          <w:b/>
        </w:rPr>
      </w:pPr>
    </w:p>
    <w:p w:rsidR="000D0AB3" w:rsidRDefault="00D02022" w:rsidP="00AC4D6E">
      <w:pPr>
        <w:rPr>
          <w:b/>
          <w:sz w:val="32"/>
          <w:szCs w:val="32"/>
        </w:rPr>
      </w:pPr>
      <w:r w:rsidRPr="00730B5A">
        <w:rPr>
          <w:b/>
          <w:sz w:val="32"/>
          <w:szCs w:val="32"/>
        </w:rPr>
        <w:t>ВОЗИЛА</w:t>
      </w:r>
      <w:r w:rsidR="00256789" w:rsidRPr="00730B5A">
        <w:rPr>
          <w:b/>
          <w:sz w:val="32"/>
          <w:szCs w:val="32"/>
        </w:rPr>
        <w:t xml:space="preserve"> </w:t>
      </w:r>
      <w:r w:rsidRPr="00730B5A">
        <w:rPr>
          <w:b/>
          <w:sz w:val="32"/>
          <w:szCs w:val="32"/>
        </w:rPr>
        <w:t>ДОМА</w:t>
      </w:r>
      <w:r w:rsidR="00256789" w:rsidRPr="00730B5A">
        <w:rPr>
          <w:b/>
          <w:sz w:val="32"/>
          <w:szCs w:val="32"/>
        </w:rPr>
        <w:t xml:space="preserve"> </w:t>
      </w:r>
      <w:r w:rsidRPr="00730B5A">
        <w:rPr>
          <w:b/>
          <w:sz w:val="32"/>
          <w:szCs w:val="32"/>
        </w:rPr>
        <w:t>ЗДРАВЉА</w:t>
      </w:r>
    </w:p>
    <w:p w:rsidR="00730B5A" w:rsidRPr="00730B5A" w:rsidRDefault="00730B5A" w:rsidP="00AC4D6E">
      <w:pPr>
        <w:rPr>
          <w:b/>
          <w:sz w:val="32"/>
          <w:szCs w:val="32"/>
        </w:rPr>
      </w:pPr>
    </w:p>
    <w:p w:rsidR="00960B39" w:rsidRPr="00CA712D" w:rsidRDefault="00960B39" w:rsidP="00DC05F7">
      <w:pPr>
        <w:ind w:hanging="284"/>
        <w:rPr>
          <w:b/>
          <w:lang w:val="sr-Cyrl-CS"/>
        </w:rPr>
      </w:pPr>
    </w:p>
    <w:p w:rsidR="000D0AB3" w:rsidRDefault="000D0AB3" w:rsidP="00DC05F7">
      <w:pPr>
        <w:rPr>
          <w:lang w:val="sr-Cyrl-CS"/>
        </w:rPr>
      </w:pPr>
      <w:r w:rsidRPr="00CA712D">
        <w:rPr>
          <w:lang w:val="sr-Cyrl-CS"/>
        </w:rPr>
        <w:t>Дом здравља поседује следећа возила</w:t>
      </w:r>
      <w:r w:rsidR="00954511" w:rsidRPr="00CA712D">
        <w:rPr>
          <w:lang w:val="sr-Cyrl-CS"/>
        </w:rPr>
        <w:t xml:space="preserve">  на дан </w:t>
      </w:r>
      <w:r w:rsidR="00224259" w:rsidRPr="00CA712D">
        <w:t>31</w:t>
      </w:r>
      <w:r w:rsidR="0028182C" w:rsidRPr="00CA712D">
        <w:rPr>
          <w:lang w:val="sr-Cyrl-CS"/>
        </w:rPr>
        <w:t xml:space="preserve">. </w:t>
      </w:r>
      <w:r w:rsidR="007260EE" w:rsidRPr="00CA712D">
        <w:t>12</w:t>
      </w:r>
      <w:r w:rsidR="0028182C" w:rsidRPr="00CA712D">
        <w:t>.</w:t>
      </w:r>
      <w:r w:rsidR="00224259" w:rsidRPr="00CA712D">
        <w:rPr>
          <w:lang w:val="sr-Cyrl-CS"/>
        </w:rPr>
        <w:t xml:space="preserve"> 20</w:t>
      </w:r>
      <w:r w:rsidR="000B0571" w:rsidRPr="00CA712D">
        <w:t>2</w:t>
      </w:r>
      <w:r w:rsidR="00730B5A">
        <w:rPr>
          <w:lang w:val="sr-Cyrl-RS"/>
        </w:rPr>
        <w:t>4</w:t>
      </w:r>
      <w:r w:rsidR="000B0571" w:rsidRPr="00CA712D">
        <w:t>.</w:t>
      </w:r>
      <w:r w:rsidRPr="00CA712D">
        <w:rPr>
          <w:lang w:val="sr-Cyrl-CS"/>
        </w:rPr>
        <w:t xml:space="preserve"> године:</w:t>
      </w:r>
    </w:p>
    <w:p w:rsidR="00730B5A" w:rsidRPr="00CA712D" w:rsidRDefault="00730B5A" w:rsidP="00DC05F7">
      <w:pPr>
        <w:rPr>
          <w:lang w:val="sr-Latn-CS"/>
        </w:rPr>
      </w:pPr>
    </w:p>
    <w:p w:rsidR="000D0AB3" w:rsidRPr="00CA712D" w:rsidRDefault="000D0AB3" w:rsidP="00665872">
      <w:pPr>
        <w:ind w:hanging="284"/>
        <w:rPr>
          <w:lang w:val="sr-Latn-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4323"/>
        <w:gridCol w:w="1855"/>
        <w:gridCol w:w="1776"/>
      </w:tblGrid>
      <w:tr w:rsidR="000D0AB3" w:rsidRPr="00CA712D" w:rsidTr="009F567E">
        <w:tc>
          <w:tcPr>
            <w:tcW w:w="709" w:type="dxa"/>
          </w:tcPr>
          <w:p w:rsidR="000D0AB3" w:rsidRPr="00CA712D" w:rsidRDefault="000D0AB3" w:rsidP="00665872">
            <w:pPr>
              <w:ind w:hanging="284"/>
            </w:pPr>
            <w:r w:rsidRPr="00CA712D">
              <w:rPr>
                <w:lang w:val="sr-Latn-CS"/>
              </w:rPr>
              <w:t>4</w:t>
            </w:r>
            <w:r w:rsidR="00E4011D" w:rsidRPr="00CA712D">
              <w:rPr>
                <w:lang w:val="sr-Latn-CS"/>
              </w:rPr>
              <w:t xml:space="preserve">     </w:t>
            </w:r>
            <w:r w:rsidR="002274D4" w:rsidRPr="00CA712D">
              <w:t>1.</w:t>
            </w:r>
          </w:p>
        </w:tc>
        <w:tc>
          <w:tcPr>
            <w:tcW w:w="4323" w:type="dxa"/>
          </w:tcPr>
          <w:p w:rsidR="000D0AB3" w:rsidRPr="00CA712D" w:rsidRDefault="00777278" w:rsidP="00DB359D">
            <w:pPr>
              <w:rPr>
                <w:lang w:val="sr-Cyrl-CS"/>
              </w:rPr>
            </w:pPr>
            <w:r>
              <w:rPr>
                <w:lang w:val="sr-Cyrl-CS"/>
              </w:rPr>
              <w:t>Возила</w:t>
            </w:r>
            <w:r w:rsidR="000D0AB3" w:rsidRPr="00CA712D">
              <w:rPr>
                <w:lang w:val="sr-Cyrl-CS"/>
              </w:rPr>
              <w:t xml:space="preserve"> хитне помоћи</w:t>
            </w:r>
          </w:p>
        </w:tc>
        <w:tc>
          <w:tcPr>
            <w:tcW w:w="1855" w:type="dxa"/>
          </w:tcPr>
          <w:p w:rsidR="000D0AB3" w:rsidRPr="00CA712D" w:rsidRDefault="000D0AB3" w:rsidP="00152837">
            <w:pPr>
              <w:ind w:hanging="284"/>
              <w:jc w:val="center"/>
            </w:pPr>
          </w:p>
          <w:p w:rsidR="000D0AB3" w:rsidRPr="00CA712D" w:rsidRDefault="002D7E9F" w:rsidP="00152837">
            <w:pPr>
              <w:tabs>
                <w:tab w:val="center" w:pos="677"/>
              </w:tabs>
              <w:ind w:hanging="284"/>
              <w:jc w:val="center"/>
            </w:pPr>
            <w:r w:rsidRPr="00CA712D">
              <w:t>1</w:t>
            </w:r>
            <w:r w:rsidR="00DE350B">
              <w:t>5</w:t>
            </w:r>
          </w:p>
        </w:tc>
        <w:tc>
          <w:tcPr>
            <w:tcW w:w="1776" w:type="dxa"/>
          </w:tcPr>
          <w:p w:rsidR="000D0AB3" w:rsidRPr="00CA712D" w:rsidRDefault="000D0AB3" w:rsidP="00665872">
            <w:pPr>
              <w:ind w:hanging="284"/>
              <w:rPr>
                <w:lang w:val="sr-Latn-CS"/>
              </w:rPr>
            </w:pPr>
          </w:p>
        </w:tc>
      </w:tr>
      <w:tr w:rsidR="000D0AB3" w:rsidRPr="00CA712D" w:rsidTr="009F567E">
        <w:tc>
          <w:tcPr>
            <w:tcW w:w="709" w:type="dxa"/>
          </w:tcPr>
          <w:p w:rsidR="000D0AB3" w:rsidRPr="00CA712D" w:rsidRDefault="000D0AB3" w:rsidP="00665872">
            <w:pPr>
              <w:ind w:hanging="284"/>
            </w:pPr>
            <w:r w:rsidRPr="00CA712D">
              <w:rPr>
                <w:lang w:val="sr-Latn-CS"/>
              </w:rPr>
              <w:t>2</w:t>
            </w:r>
            <w:r w:rsidR="00E4011D" w:rsidRPr="00CA712D">
              <w:rPr>
                <w:lang w:val="sr-Latn-CS"/>
              </w:rPr>
              <w:t xml:space="preserve">     </w:t>
            </w:r>
            <w:r w:rsidR="002274D4" w:rsidRPr="00CA712D">
              <w:t>2.</w:t>
            </w:r>
          </w:p>
        </w:tc>
        <w:tc>
          <w:tcPr>
            <w:tcW w:w="4323" w:type="dxa"/>
          </w:tcPr>
          <w:p w:rsidR="000D0AB3" w:rsidRPr="00CA712D" w:rsidRDefault="000D0AB3" w:rsidP="00DB359D">
            <w:pPr>
              <w:rPr>
                <w:lang w:val="sr-Cyrl-CS"/>
              </w:rPr>
            </w:pPr>
            <w:r w:rsidRPr="00CA712D">
              <w:rPr>
                <w:lang w:val="sr-Cyrl-CS"/>
              </w:rPr>
              <w:t>Путнички аутомобили</w:t>
            </w:r>
          </w:p>
        </w:tc>
        <w:tc>
          <w:tcPr>
            <w:tcW w:w="1855" w:type="dxa"/>
          </w:tcPr>
          <w:p w:rsidR="000D0AB3" w:rsidRPr="00CA712D" w:rsidRDefault="00DE350B" w:rsidP="00152837">
            <w:pPr>
              <w:tabs>
                <w:tab w:val="center" w:pos="857"/>
              </w:tabs>
              <w:ind w:hanging="284"/>
              <w:jc w:val="center"/>
            </w:pPr>
            <w:r>
              <w:t>4</w:t>
            </w:r>
          </w:p>
          <w:p w:rsidR="000D0AB3" w:rsidRPr="00CA712D" w:rsidRDefault="000D0AB3" w:rsidP="00152837">
            <w:pPr>
              <w:ind w:hanging="284"/>
              <w:jc w:val="center"/>
              <w:rPr>
                <w:lang w:val="sr-Cyrl-CS"/>
              </w:rPr>
            </w:pPr>
          </w:p>
        </w:tc>
        <w:tc>
          <w:tcPr>
            <w:tcW w:w="1776" w:type="dxa"/>
          </w:tcPr>
          <w:p w:rsidR="000D0AB3" w:rsidRPr="00CA712D" w:rsidRDefault="000D0AB3" w:rsidP="00665872">
            <w:pPr>
              <w:ind w:hanging="284"/>
              <w:rPr>
                <w:lang w:val="sr-Latn-CS"/>
              </w:rPr>
            </w:pPr>
          </w:p>
        </w:tc>
      </w:tr>
    </w:tbl>
    <w:p w:rsidR="000D0AB3" w:rsidRPr="00CA712D" w:rsidRDefault="000D0AB3" w:rsidP="00665872">
      <w:pPr>
        <w:ind w:hanging="284"/>
        <w:jc w:val="both"/>
        <w:rPr>
          <w:lang w:val="sr-Cyrl-CS"/>
        </w:rPr>
      </w:pPr>
    </w:p>
    <w:p w:rsidR="000D0AB3" w:rsidRDefault="000D0AB3" w:rsidP="00665872">
      <w:pPr>
        <w:ind w:left="360" w:hanging="284"/>
        <w:jc w:val="both"/>
      </w:pPr>
    </w:p>
    <w:p w:rsidR="00730B5A" w:rsidRPr="00CA712D" w:rsidRDefault="00730B5A" w:rsidP="00665872">
      <w:pPr>
        <w:ind w:left="360" w:hanging="284"/>
        <w:jc w:val="both"/>
      </w:pPr>
    </w:p>
    <w:p w:rsidR="000D0AB3" w:rsidRPr="00CA712D" w:rsidRDefault="000D0AB3" w:rsidP="00665872">
      <w:pPr>
        <w:ind w:hanging="284"/>
      </w:pPr>
    </w:p>
    <w:p w:rsidR="004250EC" w:rsidRPr="00CA712D" w:rsidRDefault="004250EC" w:rsidP="00665872">
      <w:pPr>
        <w:ind w:hanging="284"/>
      </w:pPr>
    </w:p>
    <w:p w:rsidR="00D94946" w:rsidRPr="00CA712D" w:rsidRDefault="00AC44E1">
      <w:pPr>
        <w:ind w:hanging="284"/>
      </w:pPr>
      <w:r w:rsidRPr="00CA712D">
        <w:t xml:space="preserve">                                                                                      </w:t>
      </w:r>
      <w:r w:rsidR="004D6CBA" w:rsidRPr="00CA712D">
        <w:t xml:space="preserve">                              ВД</w:t>
      </w:r>
      <w:r w:rsidRPr="00CA712D">
        <w:t xml:space="preserve"> </w:t>
      </w:r>
      <w:r w:rsidR="00C63B34" w:rsidRPr="00CA712D">
        <w:t>ДИРЕКТОР</w:t>
      </w:r>
      <w:r w:rsidR="004D6CBA" w:rsidRPr="00CA712D">
        <w:t>А</w:t>
      </w:r>
    </w:p>
    <w:p w:rsidR="00AC44E1" w:rsidRPr="00CA712D" w:rsidRDefault="00AC44E1">
      <w:pPr>
        <w:ind w:hanging="284"/>
      </w:pPr>
      <w:r w:rsidRPr="00CA712D">
        <w:t xml:space="preserve">                                                                                                                   </w:t>
      </w:r>
      <w:proofErr w:type="gramStart"/>
      <w:r w:rsidR="004D6CBA" w:rsidRPr="00CA712D">
        <w:t>д</w:t>
      </w:r>
      <w:r w:rsidR="00C63B34" w:rsidRPr="00CA712D">
        <w:t>р</w:t>
      </w:r>
      <w:proofErr w:type="gramEnd"/>
      <w:r w:rsidRPr="00CA712D">
        <w:t xml:space="preserve"> </w:t>
      </w:r>
      <w:r w:rsidR="00C63B34" w:rsidRPr="00CA712D">
        <w:t>Кемал</w:t>
      </w:r>
      <w:r w:rsidRPr="00CA712D">
        <w:t xml:space="preserve"> </w:t>
      </w:r>
      <w:r w:rsidR="00C63B34" w:rsidRPr="00CA712D">
        <w:t>Ћоровић</w:t>
      </w:r>
    </w:p>
    <w:p w:rsidR="009A393A" w:rsidRPr="00CA712D" w:rsidRDefault="009A393A">
      <w:pPr>
        <w:ind w:hanging="284"/>
      </w:pPr>
    </w:p>
    <w:p w:rsidR="00AC44E1" w:rsidRPr="0073476E" w:rsidRDefault="00AC44E1">
      <w:pPr>
        <w:ind w:hanging="284"/>
      </w:pPr>
      <w:r w:rsidRPr="00CA712D">
        <w:t xml:space="preserve">                                                                                                                  _____________</w:t>
      </w:r>
      <w:r>
        <w:t>_____</w:t>
      </w:r>
    </w:p>
    <w:sectPr w:rsidR="00AC44E1" w:rsidRPr="0073476E" w:rsidSect="00790CCB">
      <w:headerReference w:type="default" r:id="rId11"/>
      <w:pgSz w:w="12240" w:h="15840"/>
      <w:pgMar w:top="0" w:right="900" w:bottom="993" w:left="1985"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555B" w:rsidRDefault="00A7555B" w:rsidP="00637D04">
      <w:r>
        <w:separator/>
      </w:r>
    </w:p>
  </w:endnote>
  <w:endnote w:type="continuationSeparator" w:id="0">
    <w:p w:rsidR="00A7555B" w:rsidRDefault="00A7555B" w:rsidP="00637D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LOXTF W+ Vectoraadds">
    <w:altName w:val="LOXTF W+ Vectoraadds"/>
    <w:panose1 w:val="00000000000000000000"/>
    <w:charset w:val="EE"/>
    <w:family w:val="swiss"/>
    <w:notTrueType/>
    <w:pitch w:val="default"/>
    <w:sig w:usb0="00000007" w:usb1="00000000" w:usb2="00000000" w:usb3="00000000" w:csb0="00000003" w:csb1="00000000"/>
  </w:font>
  <w:font w:name="SWFEZ I+ Vectoraadds">
    <w:altName w:val="SWFEZ I+ Vectoraadds"/>
    <w:panose1 w:val="00000000000000000000"/>
    <w:charset w:val="00"/>
    <w:family w:val="swiss"/>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555B" w:rsidRDefault="00A7555B" w:rsidP="00637D04">
      <w:r>
        <w:separator/>
      </w:r>
    </w:p>
  </w:footnote>
  <w:footnote w:type="continuationSeparator" w:id="0">
    <w:p w:rsidR="00A7555B" w:rsidRDefault="00A7555B" w:rsidP="00637D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324420"/>
      <w:docPartObj>
        <w:docPartGallery w:val="Page Numbers (Margins)"/>
        <w:docPartUnique/>
      </w:docPartObj>
    </w:sdtPr>
    <w:sdtEndPr/>
    <w:sdtContent>
      <w:p w:rsidR="00EE4E6C" w:rsidRDefault="00EE4E6C">
        <w:pPr>
          <w:pStyle w:val="Header"/>
        </w:pPr>
        <w:r>
          <w:rPr>
            <w:noProof/>
            <w:lang w:val="sr-Latn-RS" w:eastAsia="sr-Latn-RS"/>
          </w:rPr>
          <mc:AlternateContent>
            <mc:Choice Requires="wps">
              <w:drawing>
                <wp:anchor distT="0" distB="0" distL="114300" distR="114300" simplePos="0" relativeHeight="251658240" behindDoc="0" locked="0" layoutInCell="0" allowOverlap="1">
                  <wp:simplePos x="0" y="0"/>
                  <wp:positionH relativeFrom="rightMargin">
                    <wp:align>right</wp:align>
                  </wp:positionH>
                  <mc:AlternateContent>
                    <mc:Choice Requires="wp14">
                      <wp:positionV relativeFrom="margin">
                        <wp14:pctPosVOffset>10000</wp14:pctPosVOffset>
                      </wp:positionV>
                    </mc:Choice>
                    <mc:Fallback>
                      <wp:positionV relativeFrom="page">
                        <wp:posOffset>942340</wp:posOffset>
                      </wp:positionV>
                    </mc:Fallback>
                  </mc:AlternateContent>
                  <wp:extent cx="512445" cy="46101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445" cy="4610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E4E6C" w:rsidRDefault="00EE4E6C">
                              <w:pPr>
                                <w:pBdr>
                                  <w:top w:val="single" w:sz="4" w:space="1" w:color="D8D8D8" w:themeColor="background1" w:themeShade="D8"/>
                                </w:pBdr>
                              </w:pPr>
                              <w:r>
                                <w:t xml:space="preserve">Page | </w:t>
                              </w:r>
                              <w:r>
                                <w:fldChar w:fldCharType="begin"/>
                              </w:r>
                              <w:r>
                                <w:instrText xml:space="preserve"> PAGE   \* MERGEFORMAT </w:instrText>
                              </w:r>
                              <w:r>
                                <w:fldChar w:fldCharType="separate"/>
                              </w:r>
                              <w:r w:rsidR="00DE350B">
                                <w:rPr>
                                  <w:noProof/>
                                </w:rPr>
                                <w:t>13</w:t>
                              </w:r>
                              <w:r>
                                <w:rPr>
                                  <w:noProof/>
                                </w:rPr>
                                <w:fldChar w:fldCharType="end"/>
                              </w:r>
                            </w:p>
                          </w:txbxContent>
                        </wps:txbx>
                        <wps:bodyPr rot="0" vert="horz" wrap="square" lIns="0" tIns="45720" rIns="0" bIns="45720" anchor="t" anchorCtr="0" upright="1">
                          <a:spAutoFit/>
                        </wps:bodyPr>
                      </wps:wsp>
                    </a:graphicData>
                  </a:graphic>
                  <wp14:sizeRelH relativeFrom="rightMargin">
                    <wp14:pctWidth>90000</wp14:pctWidth>
                  </wp14:sizeRelH>
                  <wp14:sizeRelV relativeFrom="page">
                    <wp14:pctHeight>0</wp14:pctHeight>
                  </wp14:sizeRelV>
                </wp:anchor>
              </w:drawing>
            </mc:Choice>
            <mc:Fallback>
              <w:pict>
                <v:rect id="Rectangle 1" o:spid="_x0000_s1026" style="position:absolute;margin-left:-10.85pt;margin-top:0;width:40.35pt;height:36.3pt;z-index:251658240;visibility:visible;mso-wrap-style:square;mso-width-percent:900;mso-height-percent:0;mso-top-percent:100;mso-wrap-distance-left:9pt;mso-wrap-distance-top:0;mso-wrap-distance-right:9pt;mso-wrap-distance-bottom:0;mso-position-horizontal:right;mso-position-horizontal-relative:right-margin-area;mso-position-vertical-relative:margin;mso-width-percent:900;mso-height-percent:0;mso-top-percent:10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" o:allowincell="f" stroked="f">
                  <v:textbox style="mso-fit-shape-to-text:t" inset="0,,0">
                    <w:txbxContent>
                      <w:p w:rsidR="00EE4E6C" w:rsidRDefault="00EE4E6C">
                        <w:pPr>
                          <w:pBdr>
                            <w:top w:val="single" w:sz="4" w:space="1" w:color="D8D8D8" w:themeColor="background1" w:themeShade="D8"/>
                          </w:pBdr>
                        </w:pPr>
                        <w:r>
                          <w:t xml:space="preserve">Page | </w:t>
                        </w:r>
                        <w:r>
                          <w:fldChar w:fldCharType="begin"/>
                        </w:r>
                        <w:r>
                          <w:instrText xml:space="preserve"> PAGE   \* MERGEFORMAT </w:instrText>
                        </w:r>
                        <w:r>
                          <w:fldChar w:fldCharType="separate"/>
                        </w:r>
                        <w:r w:rsidR="00DE350B">
                          <w:rPr>
                            <w:noProof/>
                          </w:rPr>
                          <w:t>13</w:t>
                        </w:r>
                        <w:r>
                          <w:rPr>
                            <w:noProof/>
                          </w:rPr>
                          <w:fldChar w:fldCharType="end"/>
                        </w:r>
                      </w:p>
                    </w:txbxContent>
                  </v:textbox>
                  <w10:wrap anchorx="margin" anchory="margin"/>
                </v:rect>
              </w:pict>
            </mc:Fallback>
          </mc:AlternateConten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61C1D"/>
    <w:multiLevelType w:val="hybridMultilevel"/>
    <w:tmpl w:val="E8441208"/>
    <w:lvl w:ilvl="0" w:tplc="8EE68578">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
    <w:nsid w:val="063F3DAA"/>
    <w:multiLevelType w:val="hybridMultilevel"/>
    <w:tmpl w:val="0B2AC8F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7A96C45"/>
    <w:multiLevelType w:val="hybridMultilevel"/>
    <w:tmpl w:val="551C83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D4A68F8"/>
    <w:multiLevelType w:val="hybridMultilevel"/>
    <w:tmpl w:val="6DC0DF0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0FC0C95"/>
    <w:multiLevelType w:val="hybridMultilevel"/>
    <w:tmpl w:val="EBF6D3A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2316B2A"/>
    <w:multiLevelType w:val="hybridMultilevel"/>
    <w:tmpl w:val="A4327F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4516942"/>
    <w:multiLevelType w:val="hybridMultilevel"/>
    <w:tmpl w:val="0F626BE2"/>
    <w:lvl w:ilvl="0" w:tplc="944A660A">
      <w:start w:val="1"/>
      <w:numFmt w:val="decimal"/>
      <w:lvlText w:val="%1."/>
      <w:lvlJc w:val="left"/>
      <w:pPr>
        <w:ind w:left="1050" w:hanging="360"/>
      </w:pPr>
      <w:rPr>
        <w:rFonts w:hint="default"/>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7">
    <w:nsid w:val="28946AD0"/>
    <w:multiLevelType w:val="hybridMultilevel"/>
    <w:tmpl w:val="05CE0BA6"/>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2D264E99"/>
    <w:multiLevelType w:val="hybridMultilevel"/>
    <w:tmpl w:val="2618C772"/>
    <w:lvl w:ilvl="0" w:tplc="1A6859EA">
      <w:start w:val="1"/>
      <w:numFmt w:val="decimal"/>
      <w:lvlText w:val="%1."/>
      <w:lvlJc w:val="left"/>
      <w:pPr>
        <w:tabs>
          <w:tab w:val="num" w:pos="1110"/>
        </w:tabs>
        <w:ind w:left="1110" w:hanging="390"/>
      </w:pPr>
      <w:rPr>
        <w:rFonts w:ascii="Times New Roman" w:eastAsia="Times New Roman" w:hAnsi="Times New Roman" w:cs="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2EB938B5"/>
    <w:multiLevelType w:val="hybridMultilevel"/>
    <w:tmpl w:val="FCAAA9B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59A09E5"/>
    <w:multiLevelType w:val="hybridMultilevel"/>
    <w:tmpl w:val="4FA4BB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BE50391"/>
    <w:multiLevelType w:val="hybridMultilevel"/>
    <w:tmpl w:val="6A28E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FAB54E2"/>
    <w:multiLevelType w:val="hybridMultilevel"/>
    <w:tmpl w:val="8012A94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FD20D45"/>
    <w:multiLevelType w:val="hybridMultilevel"/>
    <w:tmpl w:val="0644A9C2"/>
    <w:lvl w:ilvl="0" w:tplc="EBFEF838">
      <w:start w:val="6"/>
      <w:numFmt w:val="decimal"/>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4">
    <w:nsid w:val="403874E5"/>
    <w:multiLevelType w:val="hybridMultilevel"/>
    <w:tmpl w:val="0254C7C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119747A"/>
    <w:multiLevelType w:val="hybridMultilevel"/>
    <w:tmpl w:val="BE9E6E3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4434DA8"/>
    <w:multiLevelType w:val="hybridMultilevel"/>
    <w:tmpl w:val="64102652"/>
    <w:lvl w:ilvl="0" w:tplc="0F8A75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548372AE"/>
    <w:multiLevelType w:val="hybridMultilevel"/>
    <w:tmpl w:val="816EFBD2"/>
    <w:lvl w:ilvl="0" w:tplc="0409000F">
      <w:start w:val="1"/>
      <w:numFmt w:val="decimal"/>
      <w:lvlText w:val="%1."/>
      <w:lvlJc w:val="left"/>
      <w:pPr>
        <w:tabs>
          <w:tab w:val="num" w:pos="1785"/>
        </w:tabs>
        <w:ind w:left="1785" w:hanging="360"/>
      </w:pPr>
    </w:lvl>
    <w:lvl w:ilvl="1" w:tplc="04090019" w:tentative="1">
      <w:start w:val="1"/>
      <w:numFmt w:val="lowerLetter"/>
      <w:lvlText w:val="%2."/>
      <w:lvlJc w:val="left"/>
      <w:pPr>
        <w:tabs>
          <w:tab w:val="num" w:pos="2505"/>
        </w:tabs>
        <w:ind w:left="2505" w:hanging="360"/>
      </w:pPr>
    </w:lvl>
    <w:lvl w:ilvl="2" w:tplc="0409001B" w:tentative="1">
      <w:start w:val="1"/>
      <w:numFmt w:val="lowerRoman"/>
      <w:lvlText w:val="%3."/>
      <w:lvlJc w:val="right"/>
      <w:pPr>
        <w:tabs>
          <w:tab w:val="num" w:pos="3225"/>
        </w:tabs>
        <w:ind w:left="3225" w:hanging="180"/>
      </w:pPr>
    </w:lvl>
    <w:lvl w:ilvl="3" w:tplc="0409000F" w:tentative="1">
      <w:start w:val="1"/>
      <w:numFmt w:val="decimal"/>
      <w:lvlText w:val="%4."/>
      <w:lvlJc w:val="left"/>
      <w:pPr>
        <w:tabs>
          <w:tab w:val="num" w:pos="3945"/>
        </w:tabs>
        <w:ind w:left="3945" w:hanging="360"/>
      </w:pPr>
    </w:lvl>
    <w:lvl w:ilvl="4" w:tplc="04090019" w:tentative="1">
      <w:start w:val="1"/>
      <w:numFmt w:val="lowerLetter"/>
      <w:lvlText w:val="%5."/>
      <w:lvlJc w:val="left"/>
      <w:pPr>
        <w:tabs>
          <w:tab w:val="num" w:pos="4665"/>
        </w:tabs>
        <w:ind w:left="4665" w:hanging="360"/>
      </w:pPr>
    </w:lvl>
    <w:lvl w:ilvl="5" w:tplc="0409001B" w:tentative="1">
      <w:start w:val="1"/>
      <w:numFmt w:val="lowerRoman"/>
      <w:lvlText w:val="%6."/>
      <w:lvlJc w:val="right"/>
      <w:pPr>
        <w:tabs>
          <w:tab w:val="num" w:pos="5385"/>
        </w:tabs>
        <w:ind w:left="5385" w:hanging="180"/>
      </w:pPr>
    </w:lvl>
    <w:lvl w:ilvl="6" w:tplc="0409000F" w:tentative="1">
      <w:start w:val="1"/>
      <w:numFmt w:val="decimal"/>
      <w:lvlText w:val="%7."/>
      <w:lvlJc w:val="left"/>
      <w:pPr>
        <w:tabs>
          <w:tab w:val="num" w:pos="6105"/>
        </w:tabs>
        <w:ind w:left="6105" w:hanging="360"/>
      </w:pPr>
    </w:lvl>
    <w:lvl w:ilvl="7" w:tplc="04090019" w:tentative="1">
      <w:start w:val="1"/>
      <w:numFmt w:val="lowerLetter"/>
      <w:lvlText w:val="%8."/>
      <w:lvlJc w:val="left"/>
      <w:pPr>
        <w:tabs>
          <w:tab w:val="num" w:pos="6825"/>
        </w:tabs>
        <w:ind w:left="6825" w:hanging="360"/>
      </w:pPr>
    </w:lvl>
    <w:lvl w:ilvl="8" w:tplc="0409001B" w:tentative="1">
      <w:start w:val="1"/>
      <w:numFmt w:val="lowerRoman"/>
      <w:lvlText w:val="%9."/>
      <w:lvlJc w:val="right"/>
      <w:pPr>
        <w:tabs>
          <w:tab w:val="num" w:pos="7545"/>
        </w:tabs>
        <w:ind w:left="7545" w:hanging="180"/>
      </w:pPr>
    </w:lvl>
  </w:abstractNum>
  <w:abstractNum w:abstractNumId="18">
    <w:nsid w:val="56902CA0"/>
    <w:multiLevelType w:val="hybridMultilevel"/>
    <w:tmpl w:val="DCBCC4E6"/>
    <w:lvl w:ilvl="0" w:tplc="DD105748">
      <w:start w:val="17"/>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7EF3710"/>
    <w:multiLevelType w:val="hybridMultilevel"/>
    <w:tmpl w:val="B12087B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B244C1B"/>
    <w:multiLevelType w:val="hybridMultilevel"/>
    <w:tmpl w:val="A58A46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EEF3584"/>
    <w:multiLevelType w:val="hybridMultilevel"/>
    <w:tmpl w:val="37A2A23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1E71AF1"/>
    <w:multiLevelType w:val="hybridMultilevel"/>
    <w:tmpl w:val="B12087B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648105BB"/>
    <w:multiLevelType w:val="hybridMultilevel"/>
    <w:tmpl w:val="1996159C"/>
    <w:lvl w:ilvl="0" w:tplc="CC72ED7A">
      <w:start w:val="1"/>
      <w:numFmt w:val="decimal"/>
      <w:lvlText w:val="%1."/>
      <w:lvlJc w:val="left"/>
      <w:pPr>
        <w:ind w:left="1485" w:hanging="360"/>
      </w:pPr>
      <w:rPr>
        <w:rFonts w:hint="default"/>
      </w:r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24">
    <w:nsid w:val="686B13F7"/>
    <w:multiLevelType w:val="hybridMultilevel"/>
    <w:tmpl w:val="2506C496"/>
    <w:lvl w:ilvl="0" w:tplc="081A000F">
      <w:start w:val="1"/>
      <w:numFmt w:val="decimal"/>
      <w:lvlText w:val="%1."/>
      <w:lvlJc w:val="left"/>
      <w:pPr>
        <w:tabs>
          <w:tab w:val="num" w:pos="720"/>
        </w:tabs>
        <w:ind w:left="720" w:hanging="360"/>
      </w:pPr>
      <w:rPr>
        <w:rFonts w:hint="default"/>
      </w:rPr>
    </w:lvl>
    <w:lvl w:ilvl="1" w:tplc="081A0019" w:tentative="1">
      <w:start w:val="1"/>
      <w:numFmt w:val="lowerLetter"/>
      <w:lvlText w:val="%2."/>
      <w:lvlJc w:val="left"/>
      <w:pPr>
        <w:tabs>
          <w:tab w:val="num" w:pos="1440"/>
        </w:tabs>
        <w:ind w:left="1440" w:hanging="360"/>
      </w:pPr>
    </w:lvl>
    <w:lvl w:ilvl="2" w:tplc="081A001B" w:tentative="1">
      <w:start w:val="1"/>
      <w:numFmt w:val="lowerRoman"/>
      <w:lvlText w:val="%3."/>
      <w:lvlJc w:val="right"/>
      <w:pPr>
        <w:tabs>
          <w:tab w:val="num" w:pos="2160"/>
        </w:tabs>
        <w:ind w:left="2160" w:hanging="180"/>
      </w:pPr>
    </w:lvl>
    <w:lvl w:ilvl="3" w:tplc="081A000F" w:tentative="1">
      <w:start w:val="1"/>
      <w:numFmt w:val="decimal"/>
      <w:lvlText w:val="%4."/>
      <w:lvlJc w:val="left"/>
      <w:pPr>
        <w:tabs>
          <w:tab w:val="num" w:pos="2880"/>
        </w:tabs>
        <w:ind w:left="2880" w:hanging="360"/>
      </w:pPr>
    </w:lvl>
    <w:lvl w:ilvl="4" w:tplc="081A0019" w:tentative="1">
      <w:start w:val="1"/>
      <w:numFmt w:val="lowerLetter"/>
      <w:lvlText w:val="%5."/>
      <w:lvlJc w:val="left"/>
      <w:pPr>
        <w:tabs>
          <w:tab w:val="num" w:pos="3600"/>
        </w:tabs>
        <w:ind w:left="3600" w:hanging="360"/>
      </w:pPr>
    </w:lvl>
    <w:lvl w:ilvl="5" w:tplc="081A001B" w:tentative="1">
      <w:start w:val="1"/>
      <w:numFmt w:val="lowerRoman"/>
      <w:lvlText w:val="%6."/>
      <w:lvlJc w:val="right"/>
      <w:pPr>
        <w:tabs>
          <w:tab w:val="num" w:pos="4320"/>
        </w:tabs>
        <w:ind w:left="4320" w:hanging="180"/>
      </w:pPr>
    </w:lvl>
    <w:lvl w:ilvl="6" w:tplc="081A000F" w:tentative="1">
      <w:start w:val="1"/>
      <w:numFmt w:val="decimal"/>
      <w:lvlText w:val="%7."/>
      <w:lvlJc w:val="left"/>
      <w:pPr>
        <w:tabs>
          <w:tab w:val="num" w:pos="5040"/>
        </w:tabs>
        <w:ind w:left="5040" w:hanging="360"/>
      </w:pPr>
    </w:lvl>
    <w:lvl w:ilvl="7" w:tplc="081A0019" w:tentative="1">
      <w:start w:val="1"/>
      <w:numFmt w:val="lowerLetter"/>
      <w:lvlText w:val="%8."/>
      <w:lvlJc w:val="left"/>
      <w:pPr>
        <w:tabs>
          <w:tab w:val="num" w:pos="5760"/>
        </w:tabs>
        <w:ind w:left="5760" w:hanging="360"/>
      </w:pPr>
    </w:lvl>
    <w:lvl w:ilvl="8" w:tplc="081A001B" w:tentative="1">
      <w:start w:val="1"/>
      <w:numFmt w:val="lowerRoman"/>
      <w:lvlText w:val="%9."/>
      <w:lvlJc w:val="right"/>
      <w:pPr>
        <w:tabs>
          <w:tab w:val="num" w:pos="6480"/>
        </w:tabs>
        <w:ind w:left="6480" w:hanging="180"/>
      </w:pPr>
    </w:lvl>
  </w:abstractNum>
  <w:abstractNum w:abstractNumId="25">
    <w:nsid w:val="6D051B8F"/>
    <w:multiLevelType w:val="hybridMultilevel"/>
    <w:tmpl w:val="FDB4827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74E2428D"/>
    <w:multiLevelType w:val="hybridMultilevel"/>
    <w:tmpl w:val="A2A8A6EA"/>
    <w:lvl w:ilvl="0" w:tplc="E1E4A3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77E60AB5"/>
    <w:multiLevelType w:val="hybridMultilevel"/>
    <w:tmpl w:val="90021A8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78E07FCE"/>
    <w:multiLevelType w:val="hybridMultilevel"/>
    <w:tmpl w:val="BE7053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7BA41B56"/>
    <w:multiLevelType w:val="hybridMultilevel"/>
    <w:tmpl w:val="C4C66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D5C7691"/>
    <w:multiLevelType w:val="hybridMultilevel"/>
    <w:tmpl w:val="2F703D3C"/>
    <w:lvl w:ilvl="0" w:tplc="F356B6E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7FE255DF"/>
    <w:multiLevelType w:val="hybridMultilevel"/>
    <w:tmpl w:val="D966A7CE"/>
    <w:lvl w:ilvl="0" w:tplc="0409000F">
      <w:start w:val="1"/>
      <w:numFmt w:val="decimal"/>
      <w:lvlText w:val="%1."/>
      <w:lvlJc w:val="left"/>
      <w:pPr>
        <w:tabs>
          <w:tab w:val="num" w:pos="1080"/>
        </w:tabs>
        <w:ind w:left="1080" w:hanging="36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28"/>
  </w:num>
  <w:num w:numId="2">
    <w:abstractNumId w:val="30"/>
  </w:num>
  <w:num w:numId="3">
    <w:abstractNumId w:val="1"/>
  </w:num>
  <w:num w:numId="4">
    <w:abstractNumId w:val="12"/>
  </w:num>
  <w:num w:numId="5">
    <w:abstractNumId w:val="18"/>
  </w:num>
  <w:num w:numId="6">
    <w:abstractNumId w:val="9"/>
  </w:num>
  <w:num w:numId="7">
    <w:abstractNumId w:val="22"/>
  </w:num>
  <w:num w:numId="8">
    <w:abstractNumId w:val="2"/>
  </w:num>
  <w:num w:numId="9">
    <w:abstractNumId w:val="3"/>
  </w:num>
  <w:num w:numId="10">
    <w:abstractNumId w:val="27"/>
  </w:num>
  <w:num w:numId="11">
    <w:abstractNumId w:val="4"/>
  </w:num>
  <w:num w:numId="12">
    <w:abstractNumId w:val="15"/>
  </w:num>
  <w:num w:numId="13">
    <w:abstractNumId w:val="14"/>
  </w:num>
  <w:num w:numId="14">
    <w:abstractNumId w:val="25"/>
  </w:num>
  <w:num w:numId="15">
    <w:abstractNumId w:val="21"/>
  </w:num>
  <w:num w:numId="16">
    <w:abstractNumId w:val="31"/>
  </w:num>
  <w:num w:numId="17">
    <w:abstractNumId w:val="17"/>
  </w:num>
  <w:num w:numId="18">
    <w:abstractNumId w:val="7"/>
  </w:num>
  <w:num w:numId="19">
    <w:abstractNumId w:val="8"/>
  </w:num>
  <w:num w:numId="20">
    <w:abstractNumId w:val="24"/>
  </w:num>
  <w:num w:numId="21">
    <w:abstractNumId w:val="19"/>
  </w:num>
  <w:num w:numId="22">
    <w:abstractNumId w:val="5"/>
  </w:num>
  <w:num w:numId="23">
    <w:abstractNumId w:val="26"/>
  </w:num>
  <w:num w:numId="24">
    <w:abstractNumId w:val="10"/>
  </w:num>
  <w:num w:numId="25">
    <w:abstractNumId w:val="11"/>
  </w:num>
  <w:num w:numId="26">
    <w:abstractNumId w:val="23"/>
  </w:num>
  <w:num w:numId="27">
    <w:abstractNumId w:val="0"/>
  </w:num>
  <w:num w:numId="28">
    <w:abstractNumId w:val="29"/>
  </w:num>
  <w:num w:numId="29">
    <w:abstractNumId w:val="6"/>
  </w:num>
  <w:num w:numId="30">
    <w:abstractNumId w:val="20"/>
  </w:num>
  <w:num w:numId="31">
    <w:abstractNumId w:val="13"/>
  </w:num>
  <w:num w:numId="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0AB3"/>
    <w:rsid w:val="000010C8"/>
    <w:rsid w:val="00002909"/>
    <w:rsid w:val="0000363C"/>
    <w:rsid w:val="0000533A"/>
    <w:rsid w:val="00011377"/>
    <w:rsid w:val="000114BC"/>
    <w:rsid w:val="00011C34"/>
    <w:rsid w:val="00012074"/>
    <w:rsid w:val="00022BC0"/>
    <w:rsid w:val="00023CD3"/>
    <w:rsid w:val="000248E3"/>
    <w:rsid w:val="00025667"/>
    <w:rsid w:val="00025B32"/>
    <w:rsid w:val="000312C9"/>
    <w:rsid w:val="00034261"/>
    <w:rsid w:val="000344E9"/>
    <w:rsid w:val="00036D54"/>
    <w:rsid w:val="00036FBB"/>
    <w:rsid w:val="00040D7B"/>
    <w:rsid w:val="0004201A"/>
    <w:rsid w:val="000422A1"/>
    <w:rsid w:val="00042933"/>
    <w:rsid w:val="0004365D"/>
    <w:rsid w:val="00043E6A"/>
    <w:rsid w:val="00045EC9"/>
    <w:rsid w:val="00045F0D"/>
    <w:rsid w:val="00047074"/>
    <w:rsid w:val="00052E18"/>
    <w:rsid w:val="00053E83"/>
    <w:rsid w:val="00055B37"/>
    <w:rsid w:val="00055E4F"/>
    <w:rsid w:val="00056B18"/>
    <w:rsid w:val="00064B62"/>
    <w:rsid w:val="00070236"/>
    <w:rsid w:val="00072799"/>
    <w:rsid w:val="00074401"/>
    <w:rsid w:val="0008197B"/>
    <w:rsid w:val="000819EA"/>
    <w:rsid w:val="000825DB"/>
    <w:rsid w:val="00082DD7"/>
    <w:rsid w:val="00083015"/>
    <w:rsid w:val="000838AB"/>
    <w:rsid w:val="00084639"/>
    <w:rsid w:val="00084F35"/>
    <w:rsid w:val="00087A0D"/>
    <w:rsid w:val="00087C00"/>
    <w:rsid w:val="000909BE"/>
    <w:rsid w:val="0009330D"/>
    <w:rsid w:val="00094141"/>
    <w:rsid w:val="000949B5"/>
    <w:rsid w:val="000954C6"/>
    <w:rsid w:val="000964FA"/>
    <w:rsid w:val="0009776F"/>
    <w:rsid w:val="000A10B5"/>
    <w:rsid w:val="000A1DA1"/>
    <w:rsid w:val="000A3641"/>
    <w:rsid w:val="000A54DB"/>
    <w:rsid w:val="000A5721"/>
    <w:rsid w:val="000A5F4E"/>
    <w:rsid w:val="000A6B9F"/>
    <w:rsid w:val="000B0571"/>
    <w:rsid w:val="000B08DE"/>
    <w:rsid w:val="000B3701"/>
    <w:rsid w:val="000B3B3D"/>
    <w:rsid w:val="000B59BB"/>
    <w:rsid w:val="000B5EF1"/>
    <w:rsid w:val="000B63F8"/>
    <w:rsid w:val="000B6A5F"/>
    <w:rsid w:val="000C011A"/>
    <w:rsid w:val="000C376A"/>
    <w:rsid w:val="000C49DC"/>
    <w:rsid w:val="000C4F72"/>
    <w:rsid w:val="000C5297"/>
    <w:rsid w:val="000C52A3"/>
    <w:rsid w:val="000C6666"/>
    <w:rsid w:val="000D0AB3"/>
    <w:rsid w:val="000D6610"/>
    <w:rsid w:val="000E17E5"/>
    <w:rsid w:val="000E1871"/>
    <w:rsid w:val="000E4C82"/>
    <w:rsid w:val="000E55C7"/>
    <w:rsid w:val="000F1CC1"/>
    <w:rsid w:val="000F2B59"/>
    <w:rsid w:val="000F3758"/>
    <w:rsid w:val="000F39BF"/>
    <w:rsid w:val="00101667"/>
    <w:rsid w:val="00102263"/>
    <w:rsid w:val="00103239"/>
    <w:rsid w:val="001059AE"/>
    <w:rsid w:val="0010622F"/>
    <w:rsid w:val="00107445"/>
    <w:rsid w:val="001104C8"/>
    <w:rsid w:val="00111497"/>
    <w:rsid w:val="001146BD"/>
    <w:rsid w:val="001169F5"/>
    <w:rsid w:val="00121BBF"/>
    <w:rsid w:val="001244AA"/>
    <w:rsid w:val="00125EAB"/>
    <w:rsid w:val="0012688F"/>
    <w:rsid w:val="001273B0"/>
    <w:rsid w:val="00127A80"/>
    <w:rsid w:val="001338C5"/>
    <w:rsid w:val="0013465E"/>
    <w:rsid w:val="00137654"/>
    <w:rsid w:val="001403BF"/>
    <w:rsid w:val="00140E87"/>
    <w:rsid w:val="00141EC3"/>
    <w:rsid w:val="00142E58"/>
    <w:rsid w:val="001437DF"/>
    <w:rsid w:val="00143BCA"/>
    <w:rsid w:val="00144BA4"/>
    <w:rsid w:val="00146674"/>
    <w:rsid w:val="00152377"/>
    <w:rsid w:val="00152837"/>
    <w:rsid w:val="00155727"/>
    <w:rsid w:val="00155B97"/>
    <w:rsid w:val="00156166"/>
    <w:rsid w:val="00160888"/>
    <w:rsid w:val="001630F0"/>
    <w:rsid w:val="00163E99"/>
    <w:rsid w:val="001640F7"/>
    <w:rsid w:val="00172AA1"/>
    <w:rsid w:val="00174124"/>
    <w:rsid w:val="0017511E"/>
    <w:rsid w:val="00175B33"/>
    <w:rsid w:val="0018132B"/>
    <w:rsid w:val="001828EB"/>
    <w:rsid w:val="00184579"/>
    <w:rsid w:val="00186C7B"/>
    <w:rsid w:val="001925F4"/>
    <w:rsid w:val="00193C05"/>
    <w:rsid w:val="00193E89"/>
    <w:rsid w:val="0019415C"/>
    <w:rsid w:val="00194963"/>
    <w:rsid w:val="001A0F19"/>
    <w:rsid w:val="001A16DF"/>
    <w:rsid w:val="001A1BC1"/>
    <w:rsid w:val="001A2A14"/>
    <w:rsid w:val="001A3EF2"/>
    <w:rsid w:val="001B0893"/>
    <w:rsid w:val="001B0A94"/>
    <w:rsid w:val="001B3248"/>
    <w:rsid w:val="001B4F50"/>
    <w:rsid w:val="001B5698"/>
    <w:rsid w:val="001B5F76"/>
    <w:rsid w:val="001C3F37"/>
    <w:rsid w:val="001C4F2B"/>
    <w:rsid w:val="001D0519"/>
    <w:rsid w:val="001D085F"/>
    <w:rsid w:val="001D123C"/>
    <w:rsid w:val="001D2EA3"/>
    <w:rsid w:val="001D3457"/>
    <w:rsid w:val="001D4115"/>
    <w:rsid w:val="001D4C7A"/>
    <w:rsid w:val="001E0AB9"/>
    <w:rsid w:val="001E10A4"/>
    <w:rsid w:val="001E1642"/>
    <w:rsid w:val="001E1654"/>
    <w:rsid w:val="001E20CA"/>
    <w:rsid w:val="001E356D"/>
    <w:rsid w:val="001E6999"/>
    <w:rsid w:val="001F23C9"/>
    <w:rsid w:val="001F406E"/>
    <w:rsid w:val="001F428B"/>
    <w:rsid w:val="001F5B4D"/>
    <w:rsid w:val="001F67FC"/>
    <w:rsid w:val="002013E2"/>
    <w:rsid w:val="002024EF"/>
    <w:rsid w:val="0020415B"/>
    <w:rsid w:val="0020606F"/>
    <w:rsid w:val="00211A82"/>
    <w:rsid w:val="002129F0"/>
    <w:rsid w:val="00212BFB"/>
    <w:rsid w:val="00214AB4"/>
    <w:rsid w:val="00216B7B"/>
    <w:rsid w:val="00221BBA"/>
    <w:rsid w:val="00223668"/>
    <w:rsid w:val="00223EB0"/>
    <w:rsid w:val="00224259"/>
    <w:rsid w:val="00224F8C"/>
    <w:rsid w:val="00227088"/>
    <w:rsid w:val="002274D4"/>
    <w:rsid w:val="00227B99"/>
    <w:rsid w:val="00234A80"/>
    <w:rsid w:val="00235FF8"/>
    <w:rsid w:val="0023626D"/>
    <w:rsid w:val="00237E9D"/>
    <w:rsid w:val="00237EFC"/>
    <w:rsid w:val="00241CC2"/>
    <w:rsid w:val="0024277B"/>
    <w:rsid w:val="002505B8"/>
    <w:rsid w:val="0025072E"/>
    <w:rsid w:val="00250E86"/>
    <w:rsid w:val="00252AF5"/>
    <w:rsid w:val="00252DE0"/>
    <w:rsid w:val="0025362E"/>
    <w:rsid w:val="00254AC9"/>
    <w:rsid w:val="00256289"/>
    <w:rsid w:val="00256789"/>
    <w:rsid w:val="00257627"/>
    <w:rsid w:val="00257665"/>
    <w:rsid w:val="00257BA0"/>
    <w:rsid w:val="00262722"/>
    <w:rsid w:val="00262761"/>
    <w:rsid w:val="0026476D"/>
    <w:rsid w:val="00270BDD"/>
    <w:rsid w:val="002740CD"/>
    <w:rsid w:val="00274A9C"/>
    <w:rsid w:val="002766FD"/>
    <w:rsid w:val="00280129"/>
    <w:rsid w:val="002810E7"/>
    <w:rsid w:val="0028182C"/>
    <w:rsid w:val="0028485C"/>
    <w:rsid w:val="00284F2D"/>
    <w:rsid w:val="002850C0"/>
    <w:rsid w:val="002853E6"/>
    <w:rsid w:val="0028638A"/>
    <w:rsid w:val="00286E31"/>
    <w:rsid w:val="00287079"/>
    <w:rsid w:val="0028717B"/>
    <w:rsid w:val="00287FC4"/>
    <w:rsid w:val="00290038"/>
    <w:rsid w:val="0029236C"/>
    <w:rsid w:val="0029251E"/>
    <w:rsid w:val="00293B51"/>
    <w:rsid w:val="002A69AD"/>
    <w:rsid w:val="002B3BF6"/>
    <w:rsid w:val="002B5F17"/>
    <w:rsid w:val="002C0556"/>
    <w:rsid w:val="002C0A32"/>
    <w:rsid w:val="002C16DF"/>
    <w:rsid w:val="002C1F90"/>
    <w:rsid w:val="002C40AD"/>
    <w:rsid w:val="002C6084"/>
    <w:rsid w:val="002C793F"/>
    <w:rsid w:val="002D0772"/>
    <w:rsid w:val="002D17E7"/>
    <w:rsid w:val="002D2DD1"/>
    <w:rsid w:val="002D5F86"/>
    <w:rsid w:val="002D7E9F"/>
    <w:rsid w:val="002D7FE4"/>
    <w:rsid w:val="002E07A4"/>
    <w:rsid w:val="002E0E23"/>
    <w:rsid w:val="002E1BE6"/>
    <w:rsid w:val="002E30AB"/>
    <w:rsid w:val="002E352C"/>
    <w:rsid w:val="002E5BAF"/>
    <w:rsid w:val="002F0C28"/>
    <w:rsid w:val="002F30C6"/>
    <w:rsid w:val="002F61B2"/>
    <w:rsid w:val="002F7FA5"/>
    <w:rsid w:val="00302E64"/>
    <w:rsid w:val="003046A7"/>
    <w:rsid w:val="0030474C"/>
    <w:rsid w:val="0031085D"/>
    <w:rsid w:val="00314A9E"/>
    <w:rsid w:val="00321BE9"/>
    <w:rsid w:val="00322ACE"/>
    <w:rsid w:val="00326D12"/>
    <w:rsid w:val="00327784"/>
    <w:rsid w:val="003328D0"/>
    <w:rsid w:val="00333BD0"/>
    <w:rsid w:val="00337955"/>
    <w:rsid w:val="00342553"/>
    <w:rsid w:val="00344185"/>
    <w:rsid w:val="00347024"/>
    <w:rsid w:val="00350E4F"/>
    <w:rsid w:val="00351AB4"/>
    <w:rsid w:val="00352BCF"/>
    <w:rsid w:val="00354B65"/>
    <w:rsid w:val="003553B4"/>
    <w:rsid w:val="00356F6B"/>
    <w:rsid w:val="003601F4"/>
    <w:rsid w:val="003608C8"/>
    <w:rsid w:val="00361502"/>
    <w:rsid w:val="00361936"/>
    <w:rsid w:val="00362048"/>
    <w:rsid w:val="003629DB"/>
    <w:rsid w:val="00365DA8"/>
    <w:rsid w:val="00367F6E"/>
    <w:rsid w:val="00371E7E"/>
    <w:rsid w:val="00373110"/>
    <w:rsid w:val="0037447E"/>
    <w:rsid w:val="0037565F"/>
    <w:rsid w:val="003757F9"/>
    <w:rsid w:val="0037705A"/>
    <w:rsid w:val="0038193C"/>
    <w:rsid w:val="00383CFF"/>
    <w:rsid w:val="0038452C"/>
    <w:rsid w:val="00386A23"/>
    <w:rsid w:val="00386B27"/>
    <w:rsid w:val="003876AD"/>
    <w:rsid w:val="00387875"/>
    <w:rsid w:val="00391847"/>
    <w:rsid w:val="0039259C"/>
    <w:rsid w:val="003934E9"/>
    <w:rsid w:val="0039629B"/>
    <w:rsid w:val="003979A2"/>
    <w:rsid w:val="003A1908"/>
    <w:rsid w:val="003A39A3"/>
    <w:rsid w:val="003A4328"/>
    <w:rsid w:val="003A7E60"/>
    <w:rsid w:val="003B0BB5"/>
    <w:rsid w:val="003B1E3B"/>
    <w:rsid w:val="003B4311"/>
    <w:rsid w:val="003B47C9"/>
    <w:rsid w:val="003C16A7"/>
    <w:rsid w:val="003C2F82"/>
    <w:rsid w:val="003C4977"/>
    <w:rsid w:val="003C4DB0"/>
    <w:rsid w:val="003C6531"/>
    <w:rsid w:val="003C69E6"/>
    <w:rsid w:val="003C6ADC"/>
    <w:rsid w:val="003C7BF6"/>
    <w:rsid w:val="003D13B4"/>
    <w:rsid w:val="003D38E7"/>
    <w:rsid w:val="003D39FB"/>
    <w:rsid w:val="003D4810"/>
    <w:rsid w:val="003D618B"/>
    <w:rsid w:val="003D7788"/>
    <w:rsid w:val="003E0287"/>
    <w:rsid w:val="003E2959"/>
    <w:rsid w:val="003E5EDD"/>
    <w:rsid w:val="003E626D"/>
    <w:rsid w:val="003E75D9"/>
    <w:rsid w:val="003F1059"/>
    <w:rsid w:val="003F3E2B"/>
    <w:rsid w:val="003F66AA"/>
    <w:rsid w:val="004059B1"/>
    <w:rsid w:val="004072E4"/>
    <w:rsid w:val="00417338"/>
    <w:rsid w:val="004177D8"/>
    <w:rsid w:val="004216AE"/>
    <w:rsid w:val="004250EC"/>
    <w:rsid w:val="004300AB"/>
    <w:rsid w:val="004303C6"/>
    <w:rsid w:val="004319A5"/>
    <w:rsid w:val="004416B1"/>
    <w:rsid w:val="004423FF"/>
    <w:rsid w:val="004426D3"/>
    <w:rsid w:val="00445509"/>
    <w:rsid w:val="0045197D"/>
    <w:rsid w:val="0045242C"/>
    <w:rsid w:val="004529CA"/>
    <w:rsid w:val="00453F19"/>
    <w:rsid w:val="00456DC0"/>
    <w:rsid w:val="00460864"/>
    <w:rsid w:val="00460B6C"/>
    <w:rsid w:val="00462693"/>
    <w:rsid w:val="00464A0E"/>
    <w:rsid w:val="00465B78"/>
    <w:rsid w:val="00467E1D"/>
    <w:rsid w:val="00470913"/>
    <w:rsid w:val="0047182A"/>
    <w:rsid w:val="00471CA0"/>
    <w:rsid w:val="00472EB2"/>
    <w:rsid w:val="00473F6D"/>
    <w:rsid w:val="00474FBE"/>
    <w:rsid w:val="00480C58"/>
    <w:rsid w:val="004832E4"/>
    <w:rsid w:val="00484359"/>
    <w:rsid w:val="0048477A"/>
    <w:rsid w:val="004853EC"/>
    <w:rsid w:val="00490A1A"/>
    <w:rsid w:val="004923CE"/>
    <w:rsid w:val="004950BC"/>
    <w:rsid w:val="00495854"/>
    <w:rsid w:val="00495E2F"/>
    <w:rsid w:val="00497B4E"/>
    <w:rsid w:val="004A5543"/>
    <w:rsid w:val="004B18BC"/>
    <w:rsid w:val="004B1FF2"/>
    <w:rsid w:val="004B3B68"/>
    <w:rsid w:val="004B5B8F"/>
    <w:rsid w:val="004B5B96"/>
    <w:rsid w:val="004B601E"/>
    <w:rsid w:val="004B6D0B"/>
    <w:rsid w:val="004B7092"/>
    <w:rsid w:val="004B791F"/>
    <w:rsid w:val="004C2F28"/>
    <w:rsid w:val="004C4278"/>
    <w:rsid w:val="004C53A4"/>
    <w:rsid w:val="004C5BE4"/>
    <w:rsid w:val="004C6085"/>
    <w:rsid w:val="004D0577"/>
    <w:rsid w:val="004D1099"/>
    <w:rsid w:val="004D149F"/>
    <w:rsid w:val="004D4C83"/>
    <w:rsid w:val="004D60A1"/>
    <w:rsid w:val="004D6CBA"/>
    <w:rsid w:val="004E081C"/>
    <w:rsid w:val="004E27D3"/>
    <w:rsid w:val="004E5150"/>
    <w:rsid w:val="004E5B1F"/>
    <w:rsid w:val="004E6137"/>
    <w:rsid w:val="004F2E33"/>
    <w:rsid w:val="004F78D8"/>
    <w:rsid w:val="004F7C49"/>
    <w:rsid w:val="00507C22"/>
    <w:rsid w:val="00507E30"/>
    <w:rsid w:val="0051018C"/>
    <w:rsid w:val="00511901"/>
    <w:rsid w:val="00512481"/>
    <w:rsid w:val="00513192"/>
    <w:rsid w:val="005139DD"/>
    <w:rsid w:val="00514B69"/>
    <w:rsid w:val="00515B40"/>
    <w:rsid w:val="00515B95"/>
    <w:rsid w:val="00520C23"/>
    <w:rsid w:val="00521237"/>
    <w:rsid w:val="00530E18"/>
    <w:rsid w:val="0053159B"/>
    <w:rsid w:val="0053241E"/>
    <w:rsid w:val="00534090"/>
    <w:rsid w:val="0053578D"/>
    <w:rsid w:val="00542478"/>
    <w:rsid w:val="00543F60"/>
    <w:rsid w:val="00544F6B"/>
    <w:rsid w:val="005500DA"/>
    <w:rsid w:val="005562A0"/>
    <w:rsid w:val="005604B9"/>
    <w:rsid w:val="0056316F"/>
    <w:rsid w:val="00563EBE"/>
    <w:rsid w:val="00566691"/>
    <w:rsid w:val="0056679E"/>
    <w:rsid w:val="0057512C"/>
    <w:rsid w:val="005771B9"/>
    <w:rsid w:val="00577DBC"/>
    <w:rsid w:val="005816B3"/>
    <w:rsid w:val="005828AE"/>
    <w:rsid w:val="005833C9"/>
    <w:rsid w:val="00583D01"/>
    <w:rsid w:val="00584B99"/>
    <w:rsid w:val="00585123"/>
    <w:rsid w:val="00586E67"/>
    <w:rsid w:val="005878EE"/>
    <w:rsid w:val="00595A87"/>
    <w:rsid w:val="005A037F"/>
    <w:rsid w:val="005A2756"/>
    <w:rsid w:val="005A6FF7"/>
    <w:rsid w:val="005A77DF"/>
    <w:rsid w:val="005B01BC"/>
    <w:rsid w:val="005B108E"/>
    <w:rsid w:val="005B554B"/>
    <w:rsid w:val="005B5640"/>
    <w:rsid w:val="005B651C"/>
    <w:rsid w:val="005C31D8"/>
    <w:rsid w:val="005C7858"/>
    <w:rsid w:val="005D4F79"/>
    <w:rsid w:val="005D62F5"/>
    <w:rsid w:val="005D7047"/>
    <w:rsid w:val="005E0CF9"/>
    <w:rsid w:val="005E17A0"/>
    <w:rsid w:val="005E302B"/>
    <w:rsid w:val="005E620A"/>
    <w:rsid w:val="005E70DD"/>
    <w:rsid w:val="005F0FA6"/>
    <w:rsid w:val="005F2CE7"/>
    <w:rsid w:val="005F54CC"/>
    <w:rsid w:val="005F69C5"/>
    <w:rsid w:val="00601484"/>
    <w:rsid w:val="00602D6A"/>
    <w:rsid w:val="00605065"/>
    <w:rsid w:val="00606D79"/>
    <w:rsid w:val="006127DA"/>
    <w:rsid w:val="0061291E"/>
    <w:rsid w:val="006129BE"/>
    <w:rsid w:val="00612EFE"/>
    <w:rsid w:val="006133C7"/>
    <w:rsid w:val="00615E56"/>
    <w:rsid w:val="00616588"/>
    <w:rsid w:val="0062005C"/>
    <w:rsid w:val="00620930"/>
    <w:rsid w:val="00620B22"/>
    <w:rsid w:val="0062560A"/>
    <w:rsid w:val="0063221B"/>
    <w:rsid w:val="0063270D"/>
    <w:rsid w:val="00633439"/>
    <w:rsid w:val="00634AC7"/>
    <w:rsid w:val="00637D04"/>
    <w:rsid w:val="00640BC2"/>
    <w:rsid w:val="00641F41"/>
    <w:rsid w:val="0064253C"/>
    <w:rsid w:val="006425E4"/>
    <w:rsid w:val="00646F7E"/>
    <w:rsid w:val="006479C0"/>
    <w:rsid w:val="006506E0"/>
    <w:rsid w:val="00650D15"/>
    <w:rsid w:val="006528B2"/>
    <w:rsid w:val="00657723"/>
    <w:rsid w:val="0066267E"/>
    <w:rsid w:val="00665573"/>
    <w:rsid w:val="00665872"/>
    <w:rsid w:val="00665C9D"/>
    <w:rsid w:val="00665D49"/>
    <w:rsid w:val="00667EF4"/>
    <w:rsid w:val="00671189"/>
    <w:rsid w:val="006717F3"/>
    <w:rsid w:val="00672BA9"/>
    <w:rsid w:val="00675D97"/>
    <w:rsid w:val="006770A4"/>
    <w:rsid w:val="00680993"/>
    <w:rsid w:val="00680CDB"/>
    <w:rsid w:val="00681427"/>
    <w:rsid w:val="00682606"/>
    <w:rsid w:val="0068366A"/>
    <w:rsid w:val="00683CC5"/>
    <w:rsid w:val="0069075C"/>
    <w:rsid w:val="00691415"/>
    <w:rsid w:val="00691A69"/>
    <w:rsid w:val="00694570"/>
    <w:rsid w:val="006A18FE"/>
    <w:rsid w:val="006A35B5"/>
    <w:rsid w:val="006A5B14"/>
    <w:rsid w:val="006A5BA7"/>
    <w:rsid w:val="006B1A78"/>
    <w:rsid w:val="006B2127"/>
    <w:rsid w:val="006B6B04"/>
    <w:rsid w:val="006B7A47"/>
    <w:rsid w:val="006C00D9"/>
    <w:rsid w:val="006C0685"/>
    <w:rsid w:val="006C1D7A"/>
    <w:rsid w:val="006C7232"/>
    <w:rsid w:val="006C7411"/>
    <w:rsid w:val="006D0170"/>
    <w:rsid w:val="006D5617"/>
    <w:rsid w:val="006D78D7"/>
    <w:rsid w:val="006E17B4"/>
    <w:rsid w:val="006E31F8"/>
    <w:rsid w:val="006E77C9"/>
    <w:rsid w:val="006F0260"/>
    <w:rsid w:val="006F0437"/>
    <w:rsid w:val="006F0BC0"/>
    <w:rsid w:val="006F0C87"/>
    <w:rsid w:val="006F0E6C"/>
    <w:rsid w:val="006F27BF"/>
    <w:rsid w:val="006F39BA"/>
    <w:rsid w:val="006F3F11"/>
    <w:rsid w:val="006F485B"/>
    <w:rsid w:val="006F5144"/>
    <w:rsid w:val="006F589E"/>
    <w:rsid w:val="006F6CF8"/>
    <w:rsid w:val="00705C3C"/>
    <w:rsid w:val="00706F28"/>
    <w:rsid w:val="00711516"/>
    <w:rsid w:val="00713589"/>
    <w:rsid w:val="00716057"/>
    <w:rsid w:val="00724A60"/>
    <w:rsid w:val="00724C23"/>
    <w:rsid w:val="00725E26"/>
    <w:rsid w:val="007260EE"/>
    <w:rsid w:val="0072683E"/>
    <w:rsid w:val="00727461"/>
    <w:rsid w:val="00727618"/>
    <w:rsid w:val="007276EB"/>
    <w:rsid w:val="007305AE"/>
    <w:rsid w:val="00730B5A"/>
    <w:rsid w:val="0073385B"/>
    <w:rsid w:val="0073476E"/>
    <w:rsid w:val="007355C3"/>
    <w:rsid w:val="007376BD"/>
    <w:rsid w:val="00737AD4"/>
    <w:rsid w:val="007407E1"/>
    <w:rsid w:val="00742AEC"/>
    <w:rsid w:val="0074342D"/>
    <w:rsid w:val="00743E93"/>
    <w:rsid w:val="00745EA0"/>
    <w:rsid w:val="00753BF6"/>
    <w:rsid w:val="00761E29"/>
    <w:rsid w:val="00763069"/>
    <w:rsid w:val="007645B9"/>
    <w:rsid w:val="00767707"/>
    <w:rsid w:val="007745AD"/>
    <w:rsid w:val="00777278"/>
    <w:rsid w:val="00777FA3"/>
    <w:rsid w:val="00780F38"/>
    <w:rsid w:val="00783D3E"/>
    <w:rsid w:val="007857EC"/>
    <w:rsid w:val="00790CCB"/>
    <w:rsid w:val="007919B6"/>
    <w:rsid w:val="007947F5"/>
    <w:rsid w:val="00795A4F"/>
    <w:rsid w:val="00795DB2"/>
    <w:rsid w:val="007972F4"/>
    <w:rsid w:val="007A0174"/>
    <w:rsid w:val="007A38BF"/>
    <w:rsid w:val="007A405A"/>
    <w:rsid w:val="007A435F"/>
    <w:rsid w:val="007B0C25"/>
    <w:rsid w:val="007B11C1"/>
    <w:rsid w:val="007B1803"/>
    <w:rsid w:val="007B457D"/>
    <w:rsid w:val="007B5A3B"/>
    <w:rsid w:val="007B5C9D"/>
    <w:rsid w:val="007B727D"/>
    <w:rsid w:val="007C0D95"/>
    <w:rsid w:val="007C0DE2"/>
    <w:rsid w:val="007C0FBD"/>
    <w:rsid w:val="007C2C4F"/>
    <w:rsid w:val="007C5700"/>
    <w:rsid w:val="007C5B11"/>
    <w:rsid w:val="007C67C2"/>
    <w:rsid w:val="007C67DB"/>
    <w:rsid w:val="007D1F8F"/>
    <w:rsid w:val="007D3980"/>
    <w:rsid w:val="007D58B7"/>
    <w:rsid w:val="007D6BED"/>
    <w:rsid w:val="007D75B7"/>
    <w:rsid w:val="007D7E68"/>
    <w:rsid w:val="007D7F65"/>
    <w:rsid w:val="007E04AA"/>
    <w:rsid w:val="007E654E"/>
    <w:rsid w:val="007E728C"/>
    <w:rsid w:val="007F1574"/>
    <w:rsid w:val="007F18FC"/>
    <w:rsid w:val="007F1CF1"/>
    <w:rsid w:val="007F45EE"/>
    <w:rsid w:val="007F52A8"/>
    <w:rsid w:val="00800966"/>
    <w:rsid w:val="00800C5E"/>
    <w:rsid w:val="00801171"/>
    <w:rsid w:val="00805A91"/>
    <w:rsid w:val="00806C19"/>
    <w:rsid w:val="00811151"/>
    <w:rsid w:val="00812853"/>
    <w:rsid w:val="008146C9"/>
    <w:rsid w:val="00821275"/>
    <w:rsid w:val="0082255A"/>
    <w:rsid w:val="00822FC1"/>
    <w:rsid w:val="00824C4E"/>
    <w:rsid w:val="00825408"/>
    <w:rsid w:val="00825667"/>
    <w:rsid w:val="00825B91"/>
    <w:rsid w:val="00825D99"/>
    <w:rsid w:val="00831D7A"/>
    <w:rsid w:val="00833828"/>
    <w:rsid w:val="008347F4"/>
    <w:rsid w:val="00834982"/>
    <w:rsid w:val="008402F8"/>
    <w:rsid w:val="00840A8B"/>
    <w:rsid w:val="008420AB"/>
    <w:rsid w:val="008436D5"/>
    <w:rsid w:val="008456BC"/>
    <w:rsid w:val="00845BF8"/>
    <w:rsid w:val="008535CA"/>
    <w:rsid w:val="00853AA0"/>
    <w:rsid w:val="008557F6"/>
    <w:rsid w:val="00855AE9"/>
    <w:rsid w:val="00862420"/>
    <w:rsid w:val="00862B51"/>
    <w:rsid w:val="00863050"/>
    <w:rsid w:val="00864D15"/>
    <w:rsid w:val="00870841"/>
    <w:rsid w:val="00872697"/>
    <w:rsid w:val="00873238"/>
    <w:rsid w:val="00874B77"/>
    <w:rsid w:val="00874E02"/>
    <w:rsid w:val="00876CA9"/>
    <w:rsid w:val="0087741C"/>
    <w:rsid w:val="00877ED5"/>
    <w:rsid w:val="00880A4B"/>
    <w:rsid w:val="008815ED"/>
    <w:rsid w:val="00882111"/>
    <w:rsid w:val="00883EB6"/>
    <w:rsid w:val="00884C25"/>
    <w:rsid w:val="0088540F"/>
    <w:rsid w:val="00886621"/>
    <w:rsid w:val="00886A0D"/>
    <w:rsid w:val="00887327"/>
    <w:rsid w:val="0088745B"/>
    <w:rsid w:val="008917EF"/>
    <w:rsid w:val="00892021"/>
    <w:rsid w:val="00892485"/>
    <w:rsid w:val="00892A9E"/>
    <w:rsid w:val="00896452"/>
    <w:rsid w:val="008A13DE"/>
    <w:rsid w:val="008A2624"/>
    <w:rsid w:val="008A3040"/>
    <w:rsid w:val="008A361B"/>
    <w:rsid w:val="008A64EF"/>
    <w:rsid w:val="008A78CA"/>
    <w:rsid w:val="008B5A1E"/>
    <w:rsid w:val="008B6737"/>
    <w:rsid w:val="008B67B6"/>
    <w:rsid w:val="008C0669"/>
    <w:rsid w:val="008C0682"/>
    <w:rsid w:val="008C1FB3"/>
    <w:rsid w:val="008C4B31"/>
    <w:rsid w:val="008D0236"/>
    <w:rsid w:val="008D0BE7"/>
    <w:rsid w:val="008D0C0A"/>
    <w:rsid w:val="008D101C"/>
    <w:rsid w:val="008D1592"/>
    <w:rsid w:val="008D3114"/>
    <w:rsid w:val="008D7A61"/>
    <w:rsid w:val="008D7D92"/>
    <w:rsid w:val="008E0A3D"/>
    <w:rsid w:val="008E1157"/>
    <w:rsid w:val="008E1324"/>
    <w:rsid w:val="008E2F93"/>
    <w:rsid w:val="008F2CD5"/>
    <w:rsid w:val="008F2D02"/>
    <w:rsid w:val="008F4437"/>
    <w:rsid w:val="008F5945"/>
    <w:rsid w:val="008F60AD"/>
    <w:rsid w:val="00902208"/>
    <w:rsid w:val="00902428"/>
    <w:rsid w:val="00905BE8"/>
    <w:rsid w:val="009076E7"/>
    <w:rsid w:val="00910418"/>
    <w:rsid w:val="00912D1A"/>
    <w:rsid w:val="00913057"/>
    <w:rsid w:val="00913FBA"/>
    <w:rsid w:val="00915364"/>
    <w:rsid w:val="0092015F"/>
    <w:rsid w:val="00920D8E"/>
    <w:rsid w:val="00922A1D"/>
    <w:rsid w:val="00923E09"/>
    <w:rsid w:val="00927B2B"/>
    <w:rsid w:val="00931157"/>
    <w:rsid w:val="00936465"/>
    <w:rsid w:val="009374E4"/>
    <w:rsid w:val="00942E91"/>
    <w:rsid w:val="00943BD7"/>
    <w:rsid w:val="0094540A"/>
    <w:rsid w:val="009457A8"/>
    <w:rsid w:val="00946640"/>
    <w:rsid w:val="00946A3B"/>
    <w:rsid w:val="00950A1C"/>
    <w:rsid w:val="009517AE"/>
    <w:rsid w:val="00954511"/>
    <w:rsid w:val="00956370"/>
    <w:rsid w:val="00957041"/>
    <w:rsid w:val="009571C4"/>
    <w:rsid w:val="00960B39"/>
    <w:rsid w:val="0096169D"/>
    <w:rsid w:val="00963E76"/>
    <w:rsid w:val="00964390"/>
    <w:rsid w:val="00964792"/>
    <w:rsid w:val="00965DB6"/>
    <w:rsid w:val="009679E3"/>
    <w:rsid w:val="00971FE6"/>
    <w:rsid w:val="00972DAE"/>
    <w:rsid w:val="00973EF1"/>
    <w:rsid w:val="009747CB"/>
    <w:rsid w:val="009750B8"/>
    <w:rsid w:val="00975691"/>
    <w:rsid w:val="009757A4"/>
    <w:rsid w:val="00976D90"/>
    <w:rsid w:val="00977E4C"/>
    <w:rsid w:val="009839EE"/>
    <w:rsid w:val="00983AA0"/>
    <w:rsid w:val="00984CB4"/>
    <w:rsid w:val="009856C4"/>
    <w:rsid w:val="00985979"/>
    <w:rsid w:val="0098645E"/>
    <w:rsid w:val="0098712A"/>
    <w:rsid w:val="00990948"/>
    <w:rsid w:val="0099137F"/>
    <w:rsid w:val="0099585D"/>
    <w:rsid w:val="00996BE4"/>
    <w:rsid w:val="009A393A"/>
    <w:rsid w:val="009A5631"/>
    <w:rsid w:val="009A5745"/>
    <w:rsid w:val="009A6248"/>
    <w:rsid w:val="009A7D85"/>
    <w:rsid w:val="009B0078"/>
    <w:rsid w:val="009B124C"/>
    <w:rsid w:val="009B1E6E"/>
    <w:rsid w:val="009C20B2"/>
    <w:rsid w:val="009C2BB4"/>
    <w:rsid w:val="009C53A6"/>
    <w:rsid w:val="009C574D"/>
    <w:rsid w:val="009D0704"/>
    <w:rsid w:val="009D1BE2"/>
    <w:rsid w:val="009D20B3"/>
    <w:rsid w:val="009E0974"/>
    <w:rsid w:val="009E2DF2"/>
    <w:rsid w:val="009E58F9"/>
    <w:rsid w:val="009E7393"/>
    <w:rsid w:val="009E79BD"/>
    <w:rsid w:val="009E7B20"/>
    <w:rsid w:val="009F16B4"/>
    <w:rsid w:val="009F567E"/>
    <w:rsid w:val="009F6FC2"/>
    <w:rsid w:val="009F7043"/>
    <w:rsid w:val="00A00243"/>
    <w:rsid w:val="00A005A7"/>
    <w:rsid w:val="00A02796"/>
    <w:rsid w:val="00A03845"/>
    <w:rsid w:val="00A045F5"/>
    <w:rsid w:val="00A046FD"/>
    <w:rsid w:val="00A15215"/>
    <w:rsid w:val="00A17534"/>
    <w:rsid w:val="00A200E7"/>
    <w:rsid w:val="00A21177"/>
    <w:rsid w:val="00A23B39"/>
    <w:rsid w:val="00A24817"/>
    <w:rsid w:val="00A248BA"/>
    <w:rsid w:val="00A2538D"/>
    <w:rsid w:val="00A2653D"/>
    <w:rsid w:val="00A26601"/>
    <w:rsid w:val="00A30203"/>
    <w:rsid w:val="00A30B20"/>
    <w:rsid w:val="00A318CE"/>
    <w:rsid w:val="00A335E2"/>
    <w:rsid w:val="00A36135"/>
    <w:rsid w:val="00A36A42"/>
    <w:rsid w:val="00A42D24"/>
    <w:rsid w:val="00A506DF"/>
    <w:rsid w:val="00A5373A"/>
    <w:rsid w:val="00A60685"/>
    <w:rsid w:val="00A607C7"/>
    <w:rsid w:val="00A61841"/>
    <w:rsid w:val="00A62DE8"/>
    <w:rsid w:val="00A649DC"/>
    <w:rsid w:val="00A6517E"/>
    <w:rsid w:val="00A66F3F"/>
    <w:rsid w:val="00A70D9F"/>
    <w:rsid w:val="00A7207B"/>
    <w:rsid w:val="00A72D2D"/>
    <w:rsid w:val="00A72E7D"/>
    <w:rsid w:val="00A7555B"/>
    <w:rsid w:val="00A77BA8"/>
    <w:rsid w:val="00A83110"/>
    <w:rsid w:val="00A8379E"/>
    <w:rsid w:val="00A84424"/>
    <w:rsid w:val="00A84A95"/>
    <w:rsid w:val="00A87D8F"/>
    <w:rsid w:val="00A925B7"/>
    <w:rsid w:val="00A92B4A"/>
    <w:rsid w:val="00A97B9A"/>
    <w:rsid w:val="00AA02B3"/>
    <w:rsid w:val="00AA2115"/>
    <w:rsid w:val="00AA3C19"/>
    <w:rsid w:val="00AA5975"/>
    <w:rsid w:val="00AB0058"/>
    <w:rsid w:val="00AB1923"/>
    <w:rsid w:val="00AB2595"/>
    <w:rsid w:val="00AB3ABB"/>
    <w:rsid w:val="00AB4555"/>
    <w:rsid w:val="00AB7652"/>
    <w:rsid w:val="00AC118B"/>
    <w:rsid w:val="00AC4190"/>
    <w:rsid w:val="00AC44E1"/>
    <w:rsid w:val="00AC4D6E"/>
    <w:rsid w:val="00AC644A"/>
    <w:rsid w:val="00AC6A5B"/>
    <w:rsid w:val="00AC769D"/>
    <w:rsid w:val="00AD17C2"/>
    <w:rsid w:val="00AD68E8"/>
    <w:rsid w:val="00AD6D64"/>
    <w:rsid w:val="00AE35E3"/>
    <w:rsid w:val="00AE44CE"/>
    <w:rsid w:val="00AE61B7"/>
    <w:rsid w:val="00AE6445"/>
    <w:rsid w:val="00AF014F"/>
    <w:rsid w:val="00AF0868"/>
    <w:rsid w:val="00AF1896"/>
    <w:rsid w:val="00AF6A14"/>
    <w:rsid w:val="00B00EF5"/>
    <w:rsid w:val="00B01D99"/>
    <w:rsid w:val="00B02601"/>
    <w:rsid w:val="00B04345"/>
    <w:rsid w:val="00B044A3"/>
    <w:rsid w:val="00B061B5"/>
    <w:rsid w:val="00B07EC7"/>
    <w:rsid w:val="00B10A0D"/>
    <w:rsid w:val="00B11769"/>
    <w:rsid w:val="00B1191C"/>
    <w:rsid w:val="00B11E6B"/>
    <w:rsid w:val="00B12C36"/>
    <w:rsid w:val="00B15848"/>
    <w:rsid w:val="00B16070"/>
    <w:rsid w:val="00B16A90"/>
    <w:rsid w:val="00B16E0B"/>
    <w:rsid w:val="00B21A50"/>
    <w:rsid w:val="00B22B2C"/>
    <w:rsid w:val="00B2376F"/>
    <w:rsid w:val="00B2385C"/>
    <w:rsid w:val="00B24DCA"/>
    <w:rsid w:val="00B27018"/>
    <w:rsid w:val="00B33967"/>
    <w:rsid w:val="00B401D8"/>
    <w:rsid w:val="00B40432"/>
    <w:rsid w:val="00B41794"/>
    <w:rsid w:val="00B418EA"/>
    <w:rsid w:val="00B42B08"/>
    <w:rsid w:val="00B45976"/>
    <w:rsid w:val="00B46C7E"/>
    <w:rsid w:val="00B52F8A"/>
    <w:rsid w:val="00B54D41"/>
    <w:rsid w:val="00B56BD0"/>
    <w:rsid w:val="00B56E6C"/>
    <w:rsid w:val="00B6125D"/>
    <w:rsid w:val="00B61BE9"/>
    <w:rsid w:val="00B64969"/>
    <w:rsid w:val="00B64A35"/>
    <w:rsid w:val="00B66133"/>
    <w:rsid w:val="00B715C7"/>
    <w:rsid w:val="00B725F1"/>
    <w:rsid w:val="00B7461E"/>
    <w:rsid w:val="00B747C2"/>
    <w:rsid w:val="00B814ED"/>
    <w:rsid w:val="00B82973"/>
    <w:rsid w:val="00B8534B"/>
    <w:rsid w:val="00B8601A"/>
    <w:rsid w:val="00B901DD"/>
    <w:rsid w:val="00B930D2"/>
    <w:rsid w:val="00BA56F6"/>
    <w:rsid w:val="00BB02A9"/>
    <w:rsid w:val="00BB0534"/>
    <w:rsid w:val="00BB311A"/>
    <w:rsid w:val="00BB3767"/>
    <w:rsid w:val="00BB5595"/>
    <w:rsid w:val="00BB6CE0"/>
    <w:rsid w:val="00BB7013"/>
    <w:rsid w:val="00BB70FE"/>
    <w:rsid w:val="00BB7FD3"/>
    <w:rsid w:val="00BC0819"/>
    <w:rsid w:val="00BC0AC9"/>
    <w:rsid w:val="00BC2B22"/>
    <w:rsid w:val="00BC7452"/>
    <w:rsid w:val="00BD11EA"/>
    <w:rsid w:val="00BD1702"/>
    <w:rsid w:val="00BD21AB"/>
    <w:rsid w:val="00BD2336"/>
    <w:rsid w:val="00BD30FD"/>
    <w:rsid w:val="00BD3441"/>
    <w:rsid w:val="00BD3EF2"/>
    <w:rsid w:val="00BD5B29"/>
    <w:rsid w:val="00BD5C3F"/>
    <w:rsid w:val="00BD7CF6"/>
    <w:rsid w:val="00BE1D86"/>
    <w:rsid w:val="00BE4B05"/>
    <w:rsid w:val="00BE72A8"/>
    <w:rsid w:val="00BE7E64"/>
    <w:rsid w:val="00BF0025"/>
    <w:rsid w:val="00BF2185"/>
    <w:rsid w:val="00BF2C00"/>
    <w:rsid w:val="00BF5304"/>
    <w:rsid w:val="00BF7BD8"/>
    <w:rsid w:val="00C0026C"/>
    <w:rsid w:val="00C04A3E"/>
    <w:rsid w:val="00C05283"/>
    <w:rsid w:val="00C05C7B"/>
    <w:rsid w:val="00C071E3"/>
    <w:rsid w:val="00C10BD1"/>
    <w:rsid w:val="00C14634"/>
    <w:rsid w:val="00C15467"/>
    <w:rsid w:val="00C20F3F"/>
    <w:rsid w:val="00C21A8C"/>
    <w:rsid w:val="00C2205E"/>
    <w:rsid w:val="00C22572"/>
    <w:rsid w:val="00C22838"/>
    <w:rsid w:val="00C25D11"/>
    <w:rsid w:val="00C25F18"/>
    <w:rsid w:val="00C2707C"/>
    <w:rsid w:val="00C27C40"/>
    <w:rsid w:val="00C31690"/>
    <w:rsid w:val="00C31E1C"/>
    <w:rsid w:val="00C35122"/>
    <w:rsid w:val="00C35A8E"/>
    <w:rsid w:val="00C42616"/>
    <w:rsid w:val="00C42619"/>
    <w:rsid w:val="00C43820"/>
    <w:rsid w:val="00C50D4B"/>
    <w:rsid w:val="00C531F1"/>
    <w:rsid w:val="00C5374B"/>
    <w:rsid w:val="00C60E11"/>
    <w:rsid w:val="00C63B34"/>
    <w:rsid w:val="00C670A5"/>
    <w:rsid w:val="00C70633"/>
    <w:rsid w:val="00C70BCF"/>
    <w:rsid w:val="00C733DD"/>
    <w:rsid w:val="00C75ABE"/>
    <w:rsid w:val="00C7620D"/>
    <w:rsid w:val="00C7661C"/>
    <w:rsid w:val="00C773C6"/>
    <w:rsid w:val="00C81D4A"/>
    <w:rsid w:val="00C84174"/>
    <w:rsid w:val="00C85A7B"/>
    <w:rsid w:val="00C85B9B"/>
    <w:rsid w:val="00C924A9"/>
    <w:rsid w:val="00C941DC"/>
    <w:rsid w:val="00C96D2C"/>
    <w:rsid w:val="00C97C44"/>
    <w:rsid w:val="00CA069A"/>
    <w:rsid w:val="00CA0D65"/>
    <w:rsid w:val="00CA1BCA"/>
    <w:rsid w:val="00CA286F"/>
    <w:rsid w:val="00CA2CBB"/>
    <w:rsid w:val="00CA367B"/>
    <w:rsid w:val="00CA5FA7"/>
    <w:rsid w:val="00CA654F"/>
    <w:rsid w:val="00CA69DA"/>
    <w:rsid w:val="00CA712D"/>
    <w:rsid w:val="00CB05C9"/>
    <w:rsid w:val="00CB2AB1"/>
    <w:rsid w:val="00CB39CE"/>
    <w:rsid w:val="00CB6274"/>
    <w:rsid w:val="00CB62E1"/>
    <w:rsid w:val="00CB771E"/>
    <w:rsid w:val="00CC30F0"/>
    <w:rsid w:val="00CC4423"/>
    <w:rsid w:val="00CC6580"/>
    <w:rsid w:val="00CC6DB7"/>
    <w:rsid w:val="00CC78FC"/>
    <w:rsid w:val="00CD06B2"/>
    <w:rsid w:val="00CD17F0"/>
    <w:rsid w:val="00CD2A5A"/>
    <w:rsid w:val="00CD7220"/>
    <w:rsid w:val="00CE6245"/>
    <w:rsid w:val="00CF15D9"/>
    <w:rsid w:val="00CF4824"/>
    <w:rsid w:val="00CF4B88"/>
    <w:rsid w:val="00CF4DE4"/>
    <w:rsid w:val="00CF5244"/>
    <w:rsid w:val="00CF65E3"/>
    <w:rsid w:val="00CF7AFA"/>
    <w:rsid w:val="00D01B36"/>
    <w:rsid w:val="00D02022"/>
    <w:rsid w:val="00D04333"/>
    <w:rsid w:val="00D054AF"/>
    <w:rsid w:val="00D06ABF"/>
    <w:rsid w:val="00D06FBA"/>
    <w:rsid w:val="00D12122"/>
    <w:rsid w:val="00D12425"/>
    <w:rsid w:val="00D16C98"/>
    <w:rsid w:val="00D173FC"/>
    <w:rsid w:val="00D21303"/>
    <w:rsid w:val="00D22B04"/>
    <w:rsid w:val="00D26655"/>
    <w:rsid w:val="00D31B70"/>
    <w:rsid w:val="00D33119"/>
    <w:rsid w:val="00D3316F"/>
    <w:rsid w:val="00D33D63"/>
    <w:rsid w:val="00D33EF8"/>
    <w:rsid w:val="00D37492"/>
    <w:rsid w:val="00D37932"/>
    <w:rsid w:val="00D41AA2"/>
    <w:rsid w:val="00D44570"/>
    <w:rsid w:val="00D47657"/>
    <w:rsid w:val="00D47CA7"/>
    <w:rsid w:val="00D50A3D"/>
    <w:rsid w:val="00D517E9"/>
    <w:rsid w:val="00D51B68"/>
    <w:rsid w:val="00D5246A"/>
    <w:rsid w:val="00D536AD"/>
    <w:rsid w:val="00D54560"/>
    <w:rsid w:val="00D63000"/>
    <w:rsid w:val="00D63999"/>
    <w:rsid w:val="00D64290"/>
    <w:rsid w:val="00D65A71"/>
    <w:rsid w:val="00D66739"/>
    <w:rsid w:val="00D70649"/>
    <w:rsid w:val="00D72304"/>
    <w:rsid w:val="00D72D34"/>
    <w:rsid w:val="00D76038"/>
    <w:rsid w:val="00D76773"/>
    <w:rsid w:val="00D816DB"/>
    <w:rsid w:val="00D81B0E"/>
    <w:rsid w:val="00D83F91"/>
    <w:rsid w:val="00D857E2"/>
    <w:rsid w:val="00D901BE"/>
    <w:rsid w:val="00D915FF"/>
    <w:rsid w:val="00D92F5C"/>
    <w:rsid w:val="00D94946"/>
    <w:rsid w:val="00D968F8"/>
    <w:rsid w:val="00D96B88"/>
    <w:rsid w:val="00DA127C"/>
    <w:rsid w:val="00DA1293"/>
    <w:rsid w:val="00DA3A81"/>
    <w:rsid w:val="00DA7A54"/>
    <w:rsid w:val="00DB0530"/>
    <w:rsid w:val="00DB17EE"/>
    <w:rsid w:val="00DB359D"/>
    <w:rsid w:val="00DB3CCB"/>
    <w:rsid w:val="00DB3F1C"/>
    <w:rsid w:val="00DB5C66"/>
    <w:rsid w:val="00DB7BCA"/>
    <w:rsid w:val="00DC05D4"/>
    <w:rsid w:val="00DC05F7"/>
    <w:rsid w:val="00DC3F79"/>
    <w:rsid w:val="00DC6B3B"/>
    <w:rsid w:val="00DD2257"/>
    <w:rsid w:val="00DD5931"/>
    <w:rsid w:val="00DD6091"/>
    <w:rsid w:val="00DD68DC"/>
    <w:rsid w:val="00DE020B"/>
    <w:rsid w:val="00DE05C2"/>
    <w:rsid w:val="00DE1C8A"/>
    <w:rsid w:val="00DE21E8"/>
    <w:rsid w:val="00DE2584"/>
    <w:rsid w:val="00DE350B"/>
    <w:rsid w:val="00DE4277"/>
    <w:rsid w:val="00DE76EF"/>
    <w:rsid w:val="00DF047C"/>
    <w:rsid w:val="00DF26B1"/>
    <w:rsid w:val="00DF3CF7"/>
    <w:rsid w:val="00DF7F1F"/>
    <w:rsid w:val="00E0011A"/>
    <w:rsid w:val="00E01266"/>
    <w:rsid w:val="00E01C68"/>
    <w:rsid w:val="00E02BF7"/>
    <w:rsid w:val="00E03040"/>
    <w:rsid w:val="00E03431"/>
    <w:rsid w:val="00E03875"/>
    <w:rsid w:val="00E046F8"/>
    <w:rsid w:val="00E048E1"/>
    <w:rsid w:val="00E067CC"/>
    <w:rsid w:val="00E074BA"/>
    <w:rsid w:val="00E106DC"/>
    <w:rsid w:val="00E11063"/>
    <w:rsid w:val="00E11FA8"/>
    <w:rsid w:val="00E127F8"/>
    <w:rsid w:val="00E12D39"/>
    <w:rsid w:val="00E1343D"/>
    <w:rsid w:val="00E13F5D"/>
    <w:rsid w:val="00E141AD"/>
    <w:rsid w:val="00E1421C"/>
    <w:rsid w:val="00E16C6E"/>
    <w:rsid w:val="00E2031B"/>
    <w:rsid w:val="00E27971"/>
    <w:rsid w:val="00E3107B"/>
    <w:rsid w:val="00E32D22"/>
    <w:rsid w:val="00E336AD"/>
    <w:rsid w:val="00E35151"/>
    <w:rsid w:val="00E353C6"/>
    <w:rsid w:val="00E4011D"/>
    <w:rsid w:val="00E41F28"/>
    <w:rsid w:val="00E43030"/>
    <w:rsid w:val="00E458BA"/>
    <w:rsid w:val="00E4648D"/>
    <w:rsid w:val="00E46F14"/>
    <w:rsid w:val="00E47008"/>
    <w:rsid w:val="00E542D6"/>
    <w:rsid w:val="00E55010"/>
    <w:rsid w:val="00E55B5D"/>
    <w:rsid w:val="00E6275F"/>
    <w:rsid w:val="00E62E08"/>
    <w:rsid w:val="00E649E9"/>
    <w:rsid w:val="00E71229"/>
    <w:rsid w:val="00E71D34"/>
    <w:rsid w:val="00E728E1"/>
    <w:rsid w:val="00E73444"/>
    <w:rsid w:val="00E739C4"/>
    <w:rsid w:val="00E73C45"/>
    <w:rsid w:val="00E74AAB"/>
    <w:rsid w:val="00E75C78"/>
    <w:rsid w:val="00E77868"/>
    <w:rsid w:val="00E8099F"/>
    <w:rsid w:val="00E814CF"/>
    <w:rsid w:val="00E81B26"/>
    <w:rsid w:val="00E856E0"/>
    <w:rsid w:val="00E874F9"/>
    <w:rsid w:val="00E9094D"/>
    <w:rsid w:val="00E920B9"/>
    <w:rsid w:val="00E924D0"/>
    <w:rsid w:val="00E928B6"/>
    <w:rsid w:val="00E93F0F"/>
    <w:rsid w:val="00E9630D"/>
    <w:rsid w:val="00E97D9B"/>
    <w:rsid w:val="00EA1412"/>
    <w:rsid w:val="00EA165D"/>
    <w:rsid w:val="00EA1D32"/>
    <w:rsid w:val="00EA2EA0"/>
    <w:rsid w:val="00EA2EA5"/>
    <w:rsid w:val="00EA3DE6"/>
    <w:rsid w:val="00EA412C"/>
    <w:rsid w:val="00EA6EF9"/>
    <w:rsid w:val="00EB31A5"/>
    <w:rsid w:val="00EB417A"/>
    <w:rsid w:val="00EB6A75"/>
    <w:rsid w:val="00EB6A94"/>
    <w:rsid w:val="00EB7636"/>
    <w:rsid w:val="00EB7749"/>
    <w:rsid w:val="00EC097E"/>
    <w:rsid w:val="00EC28A6"/>
    <w:rsid w:val="00EC2ECD"/>
    <w:rsid w:val="00EC436B"/>
    <w:rsid w:val="00ED0D10"/>
    <w:rsid w:val="00ED1A54"/>
    <w:rsid w:val="00ED2942"/>
    <w:rsid w:val="00ED3577"/>
    <w:rsid w:val="00ED4D3D"/>
    <w:rsid w:val="00ED56C7"/>
    <w:rsid w:val="00ED71DB"/>
    <w:rsid w:val="00ED75B0"/>
    <w:rsid w:val="00ED7621"/>
    <w:rsid w:val="00ED7EB4"/>
    <w:rsid w:val="00EE00E6"/>
    <w:rsid w:val="00EE0D7B"/>
    <w:rsid w:val="00EE2266"/>
    <w:rsid w:val="00EE2780"/>
    <w:rsid w:val="00EE2D8D"/>
    <w:rsid w:val="00EE3E1E"/>
    <w:rsid w:val="00EE4806"/>
    <w:rsid w:val="00EE4E6C"/>
    <w:rsid w:val="00EE546C"/>
    <w:rsid w:val="00EE67F8"/>
    <w:rsid w:val="00EE7324"/>
    <w:rsid w:val="00EF0A68"/>
    <w:rsid w:val="00EF46C4"/>
    <w:rsid w:val="00EF79C3"/>
    <w:rsid w:val="00F01445"/>
    <w:rsid w:val="00F01A0F"/>
    <w:rsid w:val="00F01E23"/>
    <w:rsid w:val="00F02426"/>
    <w:rsid w:val="00F054DC"/>
    <w:rsid w:val="00F055E8"/>
    <w:rsid w:val="00F07937"/>
    <w:rsid w:val="00F1161F"/>
    <w:rsid w:val="00F1190D"/>
    <w:rsid w:val="00F12E80"/>
    <w:rsid w:val="00F1394A"/>
    <w:rsid w:val="00F14FF7"/>
    <w:rsid w:val="00F15A37"/>
    <w:rsid w:val="00F15C30"/>
    <w:rsid w:val="00F166DF"/>
    <w:rsid w:val="00F20A3F"/>
    <w:rsid w:val="00F23352"/>
    <w:rsid w:val="00F35F35"/>
    <w:rsid w:val="00F36714"/>
    <w:rsid w:val="00F403F9"/>
    <w:rsid w:val="00F40CBB"/>
    <w:rsid w:val="00F44684"/>
    <w:rsid w:val="00F460B7"/>
    <w:rsid w:val="00F53212"/>
    <w:rsid w:val="00F5333C"/>
    <w:rsid w:val="00F5362B"/>
    <w:rsid w:val="00F55C55"/>
    <w:rsid w:val="00F562C2"/>
    <w:rsid w:val="00F57633"/>
    <w:rsid w:val="00F61517"/>
    <w:rsid w:val="00F62499"/>
    <w:rsid w:val="00F66409"/>
    <w:rsid w:val="00F66819"/>
    <w:rsid w:val="00F70138"/>
    <w:rsid w:val="00F71255"/>
    <w:rsid w:val="00F712BE"/>
    <w:rsid w:val="00F71DC2"/>
    <w:rsid w:val="00F71FA9"/>
    <w:rsid w:val="00F73292"/>
    <w:rsid w:val="00F747DD"/>
    <w:rsid w:val="00F77079"/>
    <w:rsid w:val="00F80773"/>
    <w:rsid w:val="00F8236C"/>
    <w:rsid w:val="00F90196"/>
    <w:rsid w:val="00F91DC5"/>
    <w:rsid w:val="00F92FC6"/>
    <w:rsid w:val="00F93B7D"/>
    <w:rsid w:val="00F93DC6"/>
    <w:rsid w:val="00FA3FEA"/>
    <w:rsid w:val="00FA4975"/>
    <w:rsid w:val="00FA4DE5"/>
    <w:rsid w:val="00FA5DEA"/>
    <w:rsid w:val="00FA6587"/>
    <w:rsid w:val="00FA7973"/>
    <w:rsid w:val="00FB0917"/>
    <w:rsid w:val="00FB5A09"/>
    <w:rsid w:val="00FC1268"/>
    <w:rsid w:val="00FC1F89"/>
    <w:rsid w:val="00FC43AD"/>
    <w:rsid w:val="00FC5868"/>
    <w:rsid w:val="00FC6131"/>
    <w:rsid w:val="00FC703B"/>
    <w:rsid w:val="00FD18C6"/>
    <w:rsid w:val="00FD20A6"/>
    <w:rsid w:val="00FD330F"/>
    <w:rsid w:val="00FD5EB8"/>
    <w:rsid w:val="00FD632C"/>
    <w:rsid w:val="00FD7C35"/>
    <w:rsid w:val="00FE026A"/>
    <w:rsid w:val="00FE0DB2"/>
    <w:rsid w:val="00FE0DC1"/>
    <w:rsid w:val="00FE34FC"/>
    <w:rsid w:val="00FE7434"/>
    <w:rsid w:val="00FF258B"/>
    <w:rsid w:val="00FF3516"/>
    <w:rsid w:val="00FF365E"/>
    <w:rsid w:val="00FF3812"/>
    <w:rsid w:val="00FF74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1F404F8-B144-4CE3-AA31-A2E8B5A2F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0AB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D0AB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0D0AB3"/>
    <w:pPr>
      <w:tabs>
        <w:tab w:val="center" w:pos="4702"/>
        <w:tab w:val="right" w:pos="9405"/>
      </w:tabs>
    </w:pPr>
  </w:style>
  <w:style w:type="character" w:customStyle="1" w:styleId="HeaderChar">
    <w:name w:val="Header Char"/>
    <w:basedOn w:val="DefaultParagraphFont"/>
    <w:link w:val="Header"/>
    <w:rsid w:val="000D0AB3"/>
    <w:rPr>
      <w:rFonts w:ascii="Times New Roman" w:eastAsia="Times New Roman" w:hAnsi="Times New Roman" w:cs="Times New Roman"/>
      <w:sz w:val="24"/>
      <w:szCs w:val="24"/>
    </w:rPr>
  </w:style>
  <w:style w:type="character" w:styleId="PageNumber">
    <w:name w:val="page number"/>
    <w:basedOn w:val="DefaultParagraphFont"/>
    <w:rsid w:val="000D0AB3"/>
  </w:style>
  <w:style w:type="paragraph" w:styleId="ListParagraph">
    <w:name w:val="List Paragraph"/>
    <w:basedOn w:val="Normal"/>
    <w:uiPriority w:val="34"/>
    <w:qFormat/>
    <w:rsid w:val="000D0AB3"/>
    <w:pPr>
      <w:ind w:left="720"/>
      <w:contextualSpacing/>
    </w:pPr>
  </w:style>
  <w:style w:type="paragraph" w:customStyle="1" w:styleId="Pa7">
    <w:name w:val="Pa7"/>
    <w:basedOn w:val="Normal"/>
    <w:next w:val="Normal"/>
    <w:uiPriority w:val="99"/>
    <w:rsid w:val="000D0AB3"/>
    <w:pPr>
      <w:autoSpaceDE w:val="0"/>
      <w:autoSpaceDN w:val="0"/>
      <w:adjustRightInd w:val="0"/>
      <w:spacing w:line="321" w:lineRule="atLeast"/>
    </w:pPr>
    <w:rPr>
      <w:rFonts w:ascii="LOXTF W+ Vectoraadds" w:eastAsiaTheme="minorHAnsi" w:hAnsi="LOXTF W+ Vectoraadds" w:cstheme="minorBidi"/>
    </w:rPr>
  </w:style>
  <w:style w:type="character" w:customStyle="1" w:styleId="A3">
    <w:name w:val="A3"/>
    <w:uiPriority w:val="99"/>
    <w:rsid w:val="000D0AB3"/>
    <w:rPr>
      <w:rFonts w:ascii="SWFEZ I+ Vectoraadds" w:hAnsi="SWFEZ I+ Vectoraadds" w:cs="SWFEZ I+ Vectoraadds"/>
      <w:color w:val="000000"/>
      <w:sz w:val="12"/>
      <w:szCs w:val="12"/>
    </w:rPr>
  </w:style>
  <w:style w:type="paragraph" w:styleId="Footer">
    <w:name w:val="footer"/>
    <w:basedOn w:val="Normal"/>
    <w:link w:val="FooterChar"/>
    <w:uiPriority w:val="99"/>
    <w:semiHidden/>
    <w:unhideWhenUsed/>
    <w:rsid w:val="000D0AB3"/>
    <w:pPr>
      <w:tabs>
        <w:tab w:val="center" w:pos="4703"/>
        <w:tab w:val="right" w:pos="9406"/>
      </w:tabs>
    </w:pPr>
  </w:style>
  <w:style w:type="character" w:customStyle="1" w:styleId="FooterChar">
    <w:name w:val="Footer Char"/>
    <w:basedOn w:val="DefaultParagraphFont"/>
    <w:link w:val="Footer"/>
    <w:uiPriority w:val="99"/>
    <w:semiHidden/>
    <w:rsid w:val="000D0AB3"/>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828EB"/>
    <w:rPr>
      <w:color w:val="0000FF" w:themeColor="hyperlink"/>
      <w:u w:val="single"/>
    </w:rPr>
  </w:style>
  <w:style w:type="paragraph" w:styleId="NormalWeb">
    <w:name w:val="Normal (Web)"/>
    <w:basedOn w:val="Normal"/>
    <w:uiPriority w:val="99"/>
    <w:unhideWhenUsed/>
    <w:rsid w:val="00C22572"/>
    <w:pPr>
      <w:spacing w:before="100" w:beforeAutospacing="1" w:after="100" w:afterAutospacing="1"/>
    </w:pPr>
  </w:style>
  <w:style w:type="character" w:customStyle="1" w:styleId="underlined">
    <w:name w:val="underlined"/>
    <w:basedOn w:val="DefaultParagraphFont"/>
    <w:rsid w:val="00C22572"/>
  </w:style>
  <w:style w:type="paragraph" w:styleId="NoSpacing">
    <w:name w:val="No Spacing"/>
    <w:uiPriority w:val="1"/>
    <w:qFormat/>
    <w:rsid w:val="00ED2942"/>
    <w:pPr>
      <w:spacing w:after="0" w:line="240" w:lineRule="auto"/>
    </w:pPr>
    <w:rPr>
      <w:rFonts w:ascii="Times New Roman" w:eastAsia="Times New Roman" w:hAnsi="Times New Roman" w:cs="Times New Roman"/>
      <w:sz w:val="24"/>
      <w:szCs w:val="24"/>
    </w:rPr>
  </w:style>
  <w:style w:type="paragraph" w:customStyle="1" w:styleId="selectionshareable">
    <w:name w:val="selectionshareable"/>
    <w:basedOn w:val="Normal"/>
    <w:rsid w:val="00CA2CBB"/>
    <w:pPr>
      <w:spacing w:after="100" w:afterAutospacing="1"/>
    </w:pPr>
  </w:style>
  <w:style w:type="paragraph" w:styleId="BalloonText">
    <w:name w:val="Balloon Text"/>
    <w:basedOn w:val="Normal"/>
    <w:link w:val="BalloonTextChar"/>
    <w:uiPriority w:val="99"/>
    <w:semiHidden/>
    <w:unhideWhenUsed/>
    <w:rsid w:val="00C97C44"/>
    <w:rPr>
      <w:rFonts w:ascii="Tahoma" w:hAnsi="Tahoma" w:cs="Tahoma"/>
      <w:sz w:val="16"/>
      <w:szCs w:val="16"/>
    </w:rPr>
  </w:style>
  <w:style w:type="character" w:customStyle="1" w:styleId="BalloonTextChar">
    <w:name w:val="Balloon Text Char"/>
    <w:basedOn w:val="DefaultParagraphFont"/>
    <w:link w:val="BalloonText"/>
    <w:uiPriority w:val="99"/>
    <w:semiHidden/>
    <w:rsid w:val="00C97C44"/>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424907">
      <w:bodyDiv w:val="1"/>
      <w:marLeft w:val="0"/>
      <w:marRight w:val="0"/>
      <w:marTop w:val="0"/>
      <w:marBottom w:val="0"/>
      <w:divBdr>
        <w:top w:val="none" w:sz="0" w:space="0" w:color="auto"/>
        <w:left w:val="none" w:sz="0" w:space="0" w:color="auto"/>
        <w:bottom w:val="none" w:sz="0" w:space="0" w:color="auto"/>
        <w:right w:val="none" w:sz="0" w:space="0" w:color="auto"/>
      </w:divBdr>
      <w:divsChild>
        <w:div w:id="1296443849">
          <w:marLeft w:val="0"/>
          <w:marRight w:val="0"/>
          <w:marTop w:val="0"/>
          <w:marBottom w:val="0"/>
          <w:divBdr>
            <w:top w:val="none" w:sz="0" w:space="0" w:color="auto"/>
            <w:left w:val="none" w:sz="0" w:space="0" w:color="auto"/>
            <w:bottom w:val="none" w:sz="0" w:space="0" w:color="auto"/>
            <w:right w:val="none" w:sz="0" w:space="0" w:color="auto"/>
          </w:divBdr>
          <w:divsChild>
            <w:div w:id="169374290">
              <w:marLeft w:val="0"/>
              <w:marRight w:val="0"/>
              <w:marTop w:val="0"/>
              <w:marBottom w:val="0"/>
              <w:divBdr>
                <w:top w:val="none" w:sz="0" w:space="0" w:color="auto"/>
                <w:left w:val="none" w:sz="0" w:space="0" w:color="auto"/>
                <w:bottom w:val="none" w:sz="0" w:space="0" w:color="auto"/>
                <w:right w:val="none" w:sz="0" w:space="0" w:color="auto"/>
              </w:divBdr>
              <w:divsChild>
                <w:div w:id="1083452099">
                  <w:marLeft w:val="-150"/>
                  <w:marRight w:val="-150"/>
                  <w:marTop w:val="0"/>
                  <w:marBottom w:val="0"/>
                  <w:divBdr>
                    <w:top w:val="none" w:sz="0" w:space="0" w:color="auto"/>
                    <w:left w:val="none" w:sz="0" w:space="0" w:color="auto"/>
                    <w:bottom w:val="none" w:sz="0" w:space="0" w:color="auto"/>
                    <w:right w:val="none" w:sz="0" w:space="0" w:color="auto"/>
                  </w:divBdr>
                  <w:divsChild>
                    <w:div w:id="1616400294">
                      <w:marLeft w:val="0"/>
                      <w:marRight w:val="0"/>
                      <w:marTop w:val="0"/>
                      <w:marBottom w:val="0"/>
                      <w:divBdr>
                        <w:top w:val="none" w:sz="0" w:space="0" w:color="auto"/>
                        <w:left w:val="none" w:sz="0" w:space="0" w:color="auto"/>
                        <w:bottom w:val="none" w:sz="0" w:space="0" w:color="auto"/>
                        <w:right w:val="none" w:sz="0" w:space="0" w:color="auto"/>
                      </w:divBdr>
                      <w:divsChild>
                        <w:div w:id="975840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8369465">
      <w:bodyDiv w:val="1"/>
      <w:marLeft w:val="0"/>
      <w:marRight w:val="0"/>
      <w:marTop w:val="0"/>
      <w:marBottom w:val="0"/>
      <w:divBdr>
        <w:top w:val="none" w:sz="0" w:space="0" w:color="auto"/>
        <w:left w:val="none" w:sz="0" w:space="0" w:color="auto"/>
        <w:bottom w:val="none" w:sz="0" w:space="0" w:color="auto"/>
        <w:right w:val="none" w:sz="0" w:space="0" w:color="auto"/>
      </w:divBdr>
    </w:div>
    <w:div w:id="1479809757">
      <w:bodyDiv w:val="1"/>
      <w:marLeft w:val="0"/>
      <w:marRight w:val="0"/>
      <w:marTop w:val="0"/>
      <w:marBottom w:val="0"/>
      <w:divBdr>
        <w:top w:val="none" w:sz="0" w:space="0" w:color="auto"/>
        <w:left w:val="none" w:sz="0" w:space="0" w:color="auto"/>
        <w:bottom w:val="none" w:sz="0" w:space="0" w:color="auto"/>
        <w:right w:val="none" w:sz="0" w:space="0" w:color="auto"/>
      </w:divBdr>
      <w:divsChild>
        <w:div w:id="1640500991">
          <w:marLeft w:val="0"/>
          <w:marRight w:val="0"/>
          <w:marTop w:val="0"/>
          <w:marBottom w:val="0"/>
          <w:divBdr>
            <w:top w:val="none" w:sz="0" w:space="0" w:color="auto"/>
            <w:left w:val="none" w:sz="0" w:space="0" w:color="auto"/>
            <w:bottom w:val="none" w:sz="0" w:space="0" w:color="auto"/>
            <w:right w:val="none" w:sz="0" w:space="0" w:color="auto"/>
          </w:divBdr>
          <w:divsChild>
            <w:div w:id="240526978">
              <w:marLeft w:val="0"/>
              <w:marRight w:val="0"/>
              <w:marTop w:val="0"/>
              <w:marBottom w:val="0"/>
              <w:divBdr>
                <w:top w:val="none" w:sz="0" w:space="0" w:color="auto"/>
                <w:left w:val="none" w:sz="0" w:space="0" w:color="auto"/>
                <w:bottom w:val="none" w:sz="0" w:space="0" w:color="auto"/>
                <w:right w:val="none" w:sz="0" w:space="0" w:color="auto"/>
              </w:divBdr>
              <w:divsChild>
                <w:div w:id="1760559535">
                  <w:marLeft w:val="0"/>
                  <w:marRight w:val="0"/>
                  <w:marTop w:val="0"/>
                  <w:marBottom w:val="0"/>
                  <w:divBdr>
                    <w:top w:val="none" w:sz="0" w:space="0" w:color="auto"/>
                    <w:left w:val="none" w:sz="0" w:space="0" w:color="auto"/>
                    <w:bottom w:val="none" w:sz="0" w:space="0" w:color="auto"/>
                    <w:right w:val="none" w:sz="0" w:space="0" w:color="auto"/>
                  </w:divBdr>
                  <w:divsChild>
                    <w:div w:id="819931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dztutin.rs/" TargetMode="External"/><Relationship Id="rId4" Type="http://schemas.openxmlformats.org/officeDocument/2006/relationships/settings" Target="settings.xml"/><Relationship Id="rId9" Type="http://schemas.openxmlformats.org/officeDocument/2006/relationships/hyperlink" Target="http://dztutin.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113EF5-ADE9-4BDA-BD8B-3A680D9083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33</Pages>
  <Words>11607</Words>
  <Characters>66163</Characters>
  <Application>Microsoft Office Word</Application>
  <DocSecurity>0</DocSecurity>
  <Lines>551</Lines>
  <Paragraphs>155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Grizli777</Company>
  <LinksUpToDate>false</LinksUpToDate>
  <CharactersWithSpaces>77615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FANA</dc:creator>
  <cp:lastModifiedBy>FANA</cp:lastModifiedBy>
  <cp:revision>23</cp:revision>
  <cp:lastPrinted>2025-03-18T07:44:00Z</cp:lastPrinted>
  <dcterms:created xsi:type="dcterms:W3CDTF">2025-03-18T07:44:00Z</dcterms:created>
  <dcterms:modified xsi:type="dcterms:W3CDTF">2025-03-18T11:51:00Z</dcterms:modified>
</cp:coreProperties>
</file>